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DÜŞÜNME EĞİTİMİ DERSİ ...... SINIFI</w:t>
        <w:br/>
        <w:t>ÜNİTELENDİRİLMİŞ YILLIK DERS PLANI</w:t>
      </w:r>
    </w:p>
    <w:tbl>
      <w:tblPr>
        <w:tblStyle w:val="TableGrid"/>
        <w:tblW w:w="5000" w:type="pct"/>
        <w:tblInd w:w="-113" w:type="dxa"/>
        <w:tblLook w:val="04A0"/>
      </w:tblPr>
      <w:tblGrid>
        <w:gridCol w:w="742"/>
        <w:gridCol w:w="969"/>
        <w:gridCol w:w="531"/>
        <w:gridCol w:w="990"/>
        <w:gridCol w:w="1078"/>
        <w:gridCol w:w="990"/>
        <w:gridCol w:w="1986"/>
        <w:gridCol w:w="1516"/>
        <w:gridCol w:w="3858"/>
        <w:gridCol w:w="1842"/>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Temelli Planlama</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1. Ünite: Kavramlar ve Düşünme</w:t>
            </w:r>
          </w:p>
        </w:tc>
        <w:tc>
          <w:tcPr>
            <w:vAlign w:val="center"/>
          </w:tcPr>
          <w:p>
            <w:r>
              <w:t>DE.2.1.1. Düşünme ile kavram arasındaki bağı sorgulayabilme a) Düşünme ile kavram arasındaki bağ hakkında merak ettiklerini tanımlar.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Öğrencilere ortak özellikler taşıyan varlık görselleri sunulur. Kavram isimlerini kullanmadan, ayırt edici özelliklere odaklanarak düşünmeleri ve kavram-düşünme bağına dair merak ettiklerini tanımlamaları istenir.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1. Ünite: Kavramlar ve Düşünme</w:t>
            </w:r>
          </w:p>
        </w:tc>
        <w:tc>
          <w:tcPr>
            <w:vAlign w:val="center"/>
          </w:tcPr>
          <w:p>
            <w:r>
              <w:t>DE.2.1.1. Düşünme ile kavram arasındaki bağı sorgulayabilme b) Düşünme ile kavram arasındaki bağ hakkında sorular sorar.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Kavramlaştırmanın gerçekliği açıklamasına etkisiyle ilgili yapılandırılmış bir metin sunulur ve öğrencilerin gruplara ayrılarak bu bağ hakkında çeşitli sorular üretmeleri, sınıfça tartışmaları sağlanır.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1. Ünite: Kavramlar ve Düşünme</w:t>
            </w:r>
          </w:p>
        </w:tc>
        <w:tc>
          <w:tcPr>
            <w:vAlign w:val="center"/>
          </w:tcPr>
          <w:p>
            <w:r>
              <w:t>DE.2.1.1. Düşünme ile kavram arasındaki bağı sorgulayabilme c) Düşünme ile kavram arasındaki bağ hakkında bilgi toplar.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Öğrencilerin farklı dillerde olup Türkçede tek bir sözcük ile karşılanmayan kavramları araştırmaları ve kavramlar hakkında çeşitli kaynaklardan detaylı bilgi toplamaları sağlanır.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1. Ünite: Kavramlar ve Düşünme</w:t>
            </w:r>
          </w:p>
        </w:tc>
        <w:tc>
          <w:tcPr>
            <w:vAlign w:val="center"/>
          </w:tcPr>
          <w:p>
            <w:r>
              <w:t>DE.2.1.1. Düşünme ile kavram arasındaki bağı sorgulayabilme ç) Düşünme ile kavram arasındaki bağ hakkında toplanan bilgilerin doğruluğunu değerlendirir.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Öğrencilerden, toplanan bilgilerin doğruluğunu farklı güvenilir kaynaklarla karşılaştırarak değerlendirmeleri ve kavramların karşılık geldiği durumlara uygun Türkçe kelimeler önermeleri istenir.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1. Ünite: Kavramlar ve Düşünme</w:t>
            </w:r>
          </w:p>
        </w:tc>
        <w:tc>
          <w:tcPr>
            <w:vAlign w:val="center"/>
          </w:tcPr>
          <w:p>
            <w:r>
              <w:t>DE.2.1.1. Düşünme ile kavram arasındaki bağı sorgulayabilme d) Düşünme ile kavram arasındaki bağ hakkında çıkarımda bulunur.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Süreç sonunda elde edilen bulgulardan ve tartışmalardan hareketle öğrencilerin, kavram ve gerçeklik ilişkisini yorumlayan kısa bir yansıtıcı metin yazarak çıkarımlarda bulunmaları sağlanır.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1. Ünite: Kavramlar ve Düşünme</w:t>
            </w:r>
            <w:r>
              <w:t>1. Ünite: Kavramlar ve Düşünme</w:t>
            </w:r>
            <w:r>
              <w:t>1. Ünite: Kavramlar ve Düşünme</w:t>
            </w:r>
          </w:p>
        </w:tc>
        <w:tc>
          <w:tcPr>
            <w:vAlign w:val="center"/>
          </w:tcPr>
          <w:p>
            <w:r>
              <w:t>DE.2.1.2. Kavramların düşünme sürecindeki işlevini sorgulayabilme a) Kavramların düşünme sürecindeki işlevini tanımlar.</w:t>
            </w:r>
            <w:r>
              <w:t>DE.2.1.2. Kavramların düşünme sürecindeki işlevini sorgulayabilme a) Kavramların düşünme sürecindeki işlevini tanımlar.</w:t>
            </w:r>
            <w:r>
              <w:t>DE.2.1.2. Kavramların düşünme sürecindeki işlevini sorgulayabilme a) Kavramların düşünme sürecindeki işlevini tanımlar.</w:t>
            </w:r>
          </w:p>
        </w:tc>
        <w:tc>
          <w:tcPr>
            <w:vAlign w:val="center"/>
          </w:tcPr>
          <w:p>
            <w:r>
              <w:t>Kavramlar ve Düşünme</w:t>
            </w:r>
            <w:r>
              <w:t>Kavramlar ve Düşünme</w:t>
            </w:r>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r>
              <w:t>KB2.8. Sorgulama, E1.1. Merak, E3.3. Yaratıcılık, E3.8. Soru Sorma, E3.9. Şüphe Duyma, SDB1.1. Kendini Tanıma (Öz Farkındalık), SDB2.1. İletişim, SDB2.2. İş Birliği, D3. Çalışkanlık, D14. Saygı, D16. Sorumluluk, OB1. Bilgi Okuryazarlığı, OB4. Görsel Okuryazarlık</w:t>
            </w:r>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Öğrencilere kavram ve terim farkının açıklandığı metinler verilir; görsel materyaller üzerinden benzer ve farklı varlıkları sınıflandırıp isimlendirerek kavramların işlevini tanımlamaları sağlanır.</w:t>
            </w:r>
            <w:r>
              <w:t>Öğrencilere kavram ve terim farkının açıklandığı metinler verilir; görsel materyaller üzerinden benzer ve farklı varlıkları sınıflandırıp isimlendirerek kavramların işlevini tanımlamaları sağlanır.</w:t>
            </w:r>
            <w:r>
              <w:t>Öğrencilere kavram ve terim farkının açıklandığı metinler verilir; görsel materyaller üzerinden benzer ve farklı varlıkları sınıflandırıp isimlendirerek kavramların işlevini tanımlamaları sağlanır.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r>
              <w:t>Zenginleştirme: Adalet, hak, vicdan, merhamet, özgürlük ve saygı sözcüklerini kullanarak kavram haritası yoluyla kavramlar arası ilişki kurmaları ve düşünceyi geliştirmeleri istenir. Destekleme: Kavram tamamlama cümleleri yaptırılabilir.</w:t>
            </w:r>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1. Ünite: Kavramlar ve Düşünme</w:t>
            </w:r>
          </w:p>
        </w:tc>
        <w:tc>
          <w:tcPr>
            <w:vAlign w:val="center"/>
          </w:tcPr>
          <w:p>
            <w:r>
              <w:t>DE.2.1.2. Kavramların düşünme sürecindeki işlevini sorgulayabilme b) Kavramların düşünme sürecindeki işlevi hakkında sorular sorar. c) Kavramların düşünme sürecindeki işlevi hakkında bilgi toplar.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İş birlikli gruplara ayrılan öğrencilerin 5N1K tekniğini kullanarak düşünme sürecinde kavramların işlevine yönelik sorular üretmeleri ve belirlenen sorular çerçevesinde bilgi toplamaları istenir.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1. Ünite: Kavramlar ve Düşünme</w:t>
            </w:r>
          </w:p>
        </w:tc>
        <w:tc>
          <w:tcPr>
            <w:vAlign w:val="center"/>
          </w:tcPr>
          <w:p>
            <w:r>
              <w:t>DE.2.1.2. Kavramların düşünme sürecindeki işlevini sorgulayabilme ç) Kavramların düşünme sürecindeki işlevi hakkında topladığı bilgilerin doğruluğunu değerlendirir.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Öğrencilere sunulan ek bilgi notları kullanılarak, grupların topladığı bilgilerin tutarlılığı incelenir ve toplanan verilerin doğruluğu sınıf ortamında tartışılarak değerlendirilir.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1. Ünite: Kavramlar ve Düşünme</w:t>
            </w:r>
          </w:p>
        </w:tc>
        <w:tc>
          <w:tcPr>
            <w:vAlign w:val="center"/>
          </w:tcPr>
          <w:p>
            <w:r>
              <w:t>DE.2.1.2. Kavramların düşünme sürecindeki işlevini sorgulayabilme d) Kavramların düşünme sürecindeki işlevi hakkında çıkarım yapar.</w:t>
            </w:r>
          </w:p>
        </w:tc>
        <w:tc>
          <w:tcPr>
            <w:vAlign w:val="center"/>
          </w:tcPr>
          <w:p>
            <w:r>
              <w:t>Kavramlar ve Düşünme</w:t>
            </w:r>
          </w:p>
        </w:tc>
        <w:tc>
          <w:tcPr>
            <w:vAlign w:val="center"/>
          </w:tcPr>
          <w:p>
            <w:r>
              <w:t>KB2.8. Sorgulama, E1.1. Merak, E3.3. Yaratıcılık, E3.8. Soru Sorma, E3.9. Şüphe Duyma, SDB1.1. Kendini Tanıma (Öz Farkındalık), SDB2.1. İletişim, SDB2.2. İş Birliği, D3. Çalışkanlık, D14. Saygı, D16. Sorumluluk, OB1. Bilgi Okuryazarlığı, OB4. Görsel Okuryazarlık</w:t>
            </w:r>
          </w:p>
        </w:tc>
        <w:tc>
          <w:tcPr>
            <w:vAlign w:val="center"/>
          </w:tcPr>
          <w:p>
            <w:r>
              <w:t>Elde edilen bulgulardan hareketle, öğrencilerin kavramların olmadığı bir dünyada düşünmenin nasıl işleyeceğini anlatan bir slogan, afiş veya kısa bir senaryo hazırlayarak nihai çıkarımlarını sunmaları sağlanır.</w:t>
            </w:r>
          </w:p>
        </w:tc>
        <w:tc>
          <w:tcPr>
            <w:vAlign w:val="center"/>
          </w:tcPr>
          <w:p>
            <w:r>
              <w:t>Bu ünitedeki öğrenme çıktıları; kelime ilişkilendirme testi, açık uçlu sorular, tartışma, 5N1K, kavram haritası, çalışma kâğıdı, kontrol listesi, performans görevi, gözlem formu, dereceli puanlama anahtarı, grup değerlendirme formu ve öz değerlendirme formu kullanılarak değerlendirilebilir. Performans görevi olarak öğrencilerden ünitede öğrendiklerine yönelik bir öğrenme bülteni hazırlamaları istenebilir. Performans görevi; dereceli puanlama anahtarı, öz değerlendirme formu ve kontrol listesi ile değerlendirilebilir.</w:t>
            </w:r>
          </w:p>
        </w:tc>
        <w:tc>
          <w:tcPr>
            <w:vAlign w:val="center"/>
          </w:tcPr>
          <w:p>
            <w:r>
              <w:t>Zenginleştirme: Adalet, hak, vicdan, merhamet, özgürlük ve saygı sözcüklerini kullanarak kavram haritası yoluyla kavramlar arası ilişki kurmaları ve düşünceyi geliştirmeleri istenir. Destekleme: Kavram tamamlama cümleleri yaptırılabilir.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a) Açıklama türleri hakkında bilgiye ulaşmak için kullanacağı araçları belirler.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Öğrencilere açıklama türleriyle ilgili araştırma yapabilmeleri için beyin fırtınası yaptırılarak basılı, görsel ve dijital (bilim dergileri, belgeseller, genel ağ siteleri) araştırma araçlarının listelenmesi sağlanır.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a) Açıklama türleri hakkında bilgiye ulaşmak için kullanacağı araçları belirler.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Öğrencilere açıklama türleriyle ilgili araştırma yapabilmeleri için beyin fırtınası yaptırılarak basılı, görsel ve dijital (bilim dergileri, belgeseller, genel ağ siteleri) araştırma araçlarının listelenmesi sağlanır.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b) Açıklama türleri hakkında bilgiler bulur.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Öğretmen rehberliğinde küçük gruplara ayrılan öğrencilerin, belirledikleri bilgi kaynakları üzerinden araştırma yaparak açıklama türlerine dair kavramsal bilgiler bulmaları desteklenir.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b) Açıklama türleri hakkında bilgiler bulur.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Öğretmen rehberliğinde küçük gruplara ayrılan öğrencilerin, belirledikleri bilgi kaynakları üzerinden araştırma yaparak açıklama türlerine dair kavramsal bilgiler bulmaları desteklenir.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c) Açıklama türleri hakkında ulaştığı bilgileri doğrular.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Grupların elde ettikleri bilgilerin güvenilirliği, kaynak çeşitliliği ve bilgilerin tutarlılığı, güncellik ve güvenilirlik ölçütleri kullanılarak sınıfça sorgulanıp doğrulanır.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c) Açıklama türleri hakkında ulaştığı bilgileri doğrular.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Grupların elde ettikleri bilgilerin güvenilirliği, kaynak çeşitliliği ve bilgilerin tutarlılığı, güncellik ve güvenilirlik ölçütleri kullanılarak sınıfça sorgulanıp doğrulanır.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ç) Açıklama türleri hakkında ulaştığı bilgileri kaydeder.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Ulaşılan ve doğrulanan bilgiler, zihin haritası, dijital sunum ya da poster şeklinde kaydedilir; bu materyaller sınıf panosunda sergilenerek bilginin kalıcılığı sağlanır.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2. Ünite: Açıklama Türleri</w:t>
            </w:r>
          </w:p>
        </w:tc>
        <w:tc>
          <w:tcPr>
            <w:vAlign w:val="center"/>
          </w:tcPr>
          <w:p>
            <w:r>
              <w:t>DE.2.2.1. Açıklama türleri hakkında bilgi toplayabilme ç) Açıklama türleri hakkında ulaştığı bilgileri kaydeder.</w:t>
            </w:r>
          </w:p>
        </w:tc>
        <w:tc>
          <w:tcPr>
            <w:vAlign w:val="center"/>
          </w:tcPr>
          <w:p>
            <w:r>
              <w:t>Açıklama Türleri</w:t>
            </w:r>
          </w:p>
        </w:tc>
        <w:tc>
          <w:tcPr>
            <w:vAlign w:val="center"/>
          </w:tcPr>
          <w:p>
            <w:r>
              <w:t>KB2.6. Bilgi Toplama, E1.4. Kendine İnanma (Öz Yeterlilik), E3.10. Eleştirel Bakma, SDB2.1. İletişim, SDB2.2. İş Birliği, D3. Çalışkanlık, OB1. Bilgi Okuryazarlığı, OB2. Dijital Okuryazarlık, OB4. Görsel Okuryazarlık</w:t>
            </w:r>
          </w:p>
        </w:tc>
        <w:tc>
          <w:tcPr>
            <w:vAlign w:val="center"/>
          </w:tcPr>
          <w:p>
            <w:r>
              <w:t>Ulaşılan ve doğrulanan bilgiler, zihin haritası, dijital sunum ya da poster şeklinde kaydedilir; bu materyaller sınıf panosunda sergilenerek bilginin kalıcılığı sağlanır.</w:t>
            </w:r>
          </w:p>
        </w:tc>
        <w:tc>
          <w:tcPr>
            <w:vAlign w:val="center"/>
          </w:tcPr>
          <w:p>
            <w:r>
              <w:t>Bu ünitedeki öğrenme çıktıları; açık uçlu sorular, tartışma, beyin fırtınası, çalışma kağıdı, zihin haritası, dijital sunum veya poster çalışması, kontrol listesi, performans görevi, gözlem formu, dereceli puanlama anahtarı, grup değerlendirme formu ve öz değerlendirme formu kullanılarak değerlendirilebilir. Performans görevi olarak öğrencilerden açıklama türleri ile ilgili dijital bir sunu hazırlamaları istenebilir. Performans görevi; dereceli puanlama anahtarı, öz değerlendirme formu ve kontrol listesi ile değerlendirilebilir.</w:t>
            </w:r>
          </w:p>
        </w:tc>
        <w:tc>
          <w:tcPr>
            <w:vAlign w:val="center"/>
          </w:tcPr>
          <w:p>
            <w:r>
              <w:t>Zenginleştirme: Öğrencilere durum tespiti verilerek bu durum üzerinden farklı düşünme türlerine göre açıklama geliştirmeleri istenebilir. Destekleme: Öğrencilere eksik cümleler verilerek açıklama türlerine göre tamamlamaları istenebilir.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r>
              <w:t>Okul Temelli Planlama</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3. Ünite: Eleştirel Düşünme</w:t>
            </w:r>
          </w:p>
        </w:tc>
        <w:tc>
          <w:tcPr>
            <w:vAlign w:val="center"/>
          </w:tcPr>
          <w:p>
            <w:r>
              <w:t>DE.2.3.1. Eleştirinin düşünmeyi geliştirmedeki rolünü tartışabilme a) Eleştirinin düşünmeyi geliştirmedeki rolü ile ilgili mantıksal temellendirme yapar.</w:t>
            </w:r>
          </w:p>
        </w:tc>
        <w:tc>
          <w:tcPr>
            <w:vAlign w:val="center"/>
          </w:tcPr>
          <w:p>
            <w:r>
              <w:t>Eleştiri ile Düşünme İlişkisi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Hayal edilen bir nesnenin bireysel olarak özgürce çizildiği etkinlik ile ortaya çıkan farklı çizimlerin incelenmesi üzerinden, öğrencilerin eleştirinin gelişimdeki rolüne dair mantıksal temellendirme yapmaları istenir.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3. Ünite: Eleştirel Düşünme</w:t>
            </w:r>
          </w:p>
        </w:tc>
        <w:tc>
          <w:tcPr>
            <w:vAlign w:val="center"/>
          </w:tcPr>
          <w:p>
            <w:r>
              <w:t>DE.2.3.1. Eleştirinin düşünmeyi geliştirmedeki rolünü tartışabilme b) Eleştirinin düşünmeyi geliştirmedeki rolü ile ilgili mantıksal çelişkileri ve/veya tutarsızlıkları tespit eder.</w:t>
            </w:r>
          </w:p>
        </w:tc>
        <w:tc>
          <w:tcPr>
            <w:vAlign w:val="center"/>
          </w:tcPr>
          <w:p>
            <w:r>
              <w:t>Eleştiri ile Düşünme İlişkisi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Küçük gruplar içerisinde birbirlerinin çalışmalarını ve argümanlarını saygı çerçevesinde tartışan öğrenciler, ortaya çıkan farklı görüşleri inceleyerek mantıksal çelişkileri ve tutarsızlıkları tespit ederler.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3. Ünite: Eleştirel Düşünme</w:t>
            </w:r>
          </w:p>
        </w:tc>
        <w:tc>
          <w:tcPr>
            <w:vAlign w:val="center"/>
          </w:tcPr>
          <w:p>
            <w:r>
              <w:t>DE.2.3.1. Eleştirinin düşünmeyi geliştirmedeki rolünü tartışabilme c) Eleştirinin düşünmeyi geliştirmedeki rolünü kabul eder veya çürütür.</w:t>
            </w:r>
          </w:p>
        </w:tc>
        <w:tc>
          <w:tcPr>
            <w:vAlign w:val="center"/>
          </w:tcPr>
          <w:p>
            <w:r>
              <w:t>Eleştiri ile Düşünme İlişkisi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Tespit edilen tutarsızlıklar üzerinden gerçekleştirilen sınıf değerlendirmesi ile kabul edilen veya edilmeyen eleştiriler kişisel haklara saygı çerçevesinde gerekçelendirilerek çürütülür veya kabul edilir.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3. Ünite: Eleştirel Düşünme</w:t>
            </w:r>
          </w:p>
        </w:tc>
        <w:tc>
          <w:tcPr>
            <w:vAlign w:val="center"/>
          </w:tcPr>
          <w:p>
            <w:r>
              <w:t>DE.2.3.1. Eleştirinin düşünmeyi geliştirmedeki rolünü tartışabilme c) Eleştirinin düşünmeyi geliştirmedeki rolünü kabul eder veya çürütür.</w:t>
            </w:r>
          </w:p>
        </w:tc>
        <w:tc>
          <w:tcPr>
            <w:vAlign w:val="center"/>
          </w:tcPr>
          <w:p>
            <w:r>
              <w:t>Eleştiri ile Düşünme İlişkisi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Tespit edilen tutarsızlıklar üzerinden gerçekleştirilen sınıf değerlendirmesi ile kabul edilen veya edilmeyen eleştiriler kişisel haklara saygı çerçevesinde gerekçelendirilerek çürütülür veya kabul edilir.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3. Ünite: Eleştirel Düşünme</w:t>
            </w:r>
          </w:p>
        </w:tc>
        <w:tc>
          <w:tcPr>
            <w:vAlign w:val="center"/>
          </w:tcPr>
          <w:p>
            <w:r>
              <w:t>DE.2.3.2. Eleştirel düşünme ile benlik becerileri arasındaki ilişki konusunda eleştirel düşünebilme a) Eleştirel düşünme süreçlerinde gözetilmesi beklenen değer ve kurallar ile benlik becerileri kendini tanıma, kendini düzenleme ve kendine uyarlama arasındaki ilişkiyi sorgular.</w:t>
            </w:r>
          </w:p>
        </w:tc>
        <w:tc>
          <w:tcPr>
            <w:vAlign w:val="center"/>
          </w:tcPr>
          <w:p>
            <w:r>
              <w:t>Öz Eleştiri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Öğrencilere verilen Maslow'un ihtiyaçlar hiyerarşisi bilgi notu ve yapılandırılmış metinler üzerinden açık uçlu sorular yöneltilerek, eleştirel düşünme kuralları ve benlik becerileri (kendini tanıma, düzenleme, uyarlama) arasındaki ilişki sorgulatılır.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3. Ünite: Eleştirel Düşünme</w:t>
            </w:r>
          </w:p>
        </w:tc>
        <w:tc>
          <w:tcPr>
            <w:vAlign w:val="center"/>
          </w:tcPr>
          <w:p>
            <w:r>
              <w:t>DE.2.3.2. Eleştirel düşünme ile benlik becerileri arasındaki ilişki konusunda eleştirel düşünebilme a) Eleştirel düşünme süreçlerinde gözetilmesi beklenen değer ve kurallar ile benlik becerileri kendini tanıma, kendini düzenleme ve kendine uyarlama arasındaki ilişkiyi sorgular.</w:t>
            </w:r>
          </w:p>
        </w:tc>
        <w:tc>
          <w:tcPr>
            <w:vAlign w:val="center"/>
          </w:tcPr>
          <w:p>
            <w:r>
              <w:t>Öz Eleştiri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Öğrencilere verilen Maslow'un ihtiyaçlar hiyerarşisi bilgi notu ve yapılandırılmış metinler üzerinden açık uçlu sorular yöneltilerek, eleştirel düşünme kuralları ve benlik becerileri (kendini tanıma, düzenleme, uyarlama) arasındaki ilişki sorgulatılır.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3. Ünite: Eleştirel Düşünme</w:t>
            </w:r>
          </w:p>
        </w:tc>
        <w:tc>
          <w:tcPr>
            <w:vAlign w:val="center"/>
          </w:tcPr>
          <w:p>
            <w:r>
              <w:t>DE.2.3.2. Eleştirel düşünme ile benlik becerileri arasındaki ilişki konusunda eleştirel düşünebilme b) Öz eleştirinin benlik becerilerini geliştirmeye katkısı hakkında akıl yürütür.</w:t>
            </w:r>
          </w:p>
        </w:tc>
        <w:tc>
          <w:tcPr>
            <w:vAlign w:val="center"/>
          </w:tcPr>
          <w:p>
            <w:r>
              <w:t>Öz Eleştiri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Öz eleştiri temalı metin ve ahlaki ikilem örnekleri üzerinden öğrencilerin zaman yönetimi, sorumluluk ve adil tutumlarını değerlendirmeleri; ardından düşün-eşleş-paylaş tekniğiyle öz eleştirinin benliğe katkısı üzerine akıl yürütmeleri sağlanır.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3. Ünite: Eleştirel Düşünme</w:t>
            </w:r>
          </w:p>
        </w:tc>
        <w:tc>
          <w:tcPr>
            <w:vAlign w:val="center"/>
          </w:tcPr>
          <w:p>
            <w:r>
              <w:t>DE.2.3.2. Eleştirel düşünme ile benlik becerileri arasındaki ilişki konusunda eleştirel düşünebilme c) Eleştiriye açık olmanın benlik becerilerini geliştirmeye katkısı hakkında ulaştığı çıkarımları yansıtır.</w:t>
            </w:r>
          </w:p>
        </w:tc>
        <w:tc>
          <w:tcPr>
            <w:vAlign w:val="center"/>
          </w:tcPr>
          <w:p>
            <w:r>
              <w:t>Öz Eleştiri</w:t>
            </w:r>
          </w:p>
        </w:tc>
        <w:tc>
          <w:tcPr>
            <w:vAlign w:val="center"/>
          </w:tcPr>
          <w:p>
            <w:r>
              <w:t>KB2.18. Tartışma, KB3.3. Eleştirel Düşünme, E1.2. Bağımsızlık, E1.4. Kendine İnanma (Öz Yeterlilik), E1.5. Kendine Güvenme (Öz Güven), E3.1. Muhakeme, E3.5. Açık Fikirlilik, E3.7. Sistematiklik, SDB1.2. Kendini Düzenleme, SDB1.3. Kendine Uyarlama, SDB2.1. İletişim, SDB2.2. İş Birliği, SDB3.3. Sorumlu Karar Verme, D1. Adalet, D11. Özgürlük, D16. Sorumluluk, OB1. Bilgi Okuryazarlığı</w:t>
            </w:r>
          </w:p>
        </w:tc>
        <w:tc>
          <w:tcPr>
            <w:vAlign w:val="center"/>
          </w:tcPr>
          <w:p>
            <w:r>
              <w:t>Öz eleştiri, eleştiriye açıklık ve kendini tanıma kavramları arasında kavram haritası oluşturan öğrencilerden, eleştiriye açık olmanın gelişimlerine katkılarını özetleyen bir yansıtıcı yazı yazmaları istenir.</w:t>
            </w:r>
          </w:p>
        </w:tc>
        <w:tc>
          <w:tcPr>
            <w:vAlign w:val="center"/>
          </w:tcPr>
          <w:p>
            <w:r>
              <w:t>Bu ünitedeki öğrenme çıktıları; tartışma, soru-cevap, düşün-eşleş-paylaş tekniği, kelime ilişkilendirme testi, yansıtıcı yazı, çalışma kağıdı, beyin fırtınası, kavram haritası, kontrol listesi, performans görevi, gözlem formu, dereceli puanlama anahtarı, grup değerlendirme formu ve öz değerlendirme formu kullanılarak değerlendirilebilir. Performans görevi olarak öğrencilerden ünite sürecinde öğrendiklerini özetleyen bir öğrenme duvarı hazırlamaları istenebilir.</w:t>
            </w:r>
          </w:p>
        </w:tc>
        <w:tc>
          <w:tcPr>
            <w:vAlign w:val="center"/>
          </w:tcPr>
          <w:p>
            <w:r>
              <w:t>Zenginleştirme: Öğrencilere "Eleştiri insanın özgüvenini düşürür/yükseltir." konulu münazara çalışması yaptırılabilir. Destekleme: Öğrencilerden herhangi bir dersten son yaptıkları çalışmayı en güçlü, en zayıf vb. yönleriyle değerlendirmeleri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4. Ünite: Yaratıcı Düşünme ve Karar Verme</w:t>
            </w:r>
          </w:p>
        </w:tc>
        <w:tc>
          <w:tcPr>
            <w:vAlign w:val="center"/>
          </w:tcPr>
          <w:p>
            <w:r>
              <w:t>DE.2.4.1. Yaratıcı düşünmenin bireyin yaşamına etkisini yorumlayabilme a) Yaratıcı düşünmenin bireyin yaşamına etkisini inceler. b) Yaratıcı düşünmenin bireyin yaşamına etkisini bağlamdan kopmadan dönüştürür.</w:t>
            </w:r>
          </w:p>
        </w:tc>
        <w:tc>
          <w:tcPr>
            <w:vAlign w:val="center"/>
          </w:tcPr>
          <w:p>
            <w:r>
              <w:t>Yaratıcı Düşünmenin Bireyin Yaşamına Etkisi</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Öğrencilere farklı tasarımlara sahip araç veya bina görselleri sunulur. Yaratıcı düşünmenin teknolojik, kültürel ve ulaşım sistemlerindeki yeri beyin fırtınasıyla incelenerek bu etkiler dönüştürülüp sınıf ortamında tartışılır.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4. Ünite: Yaratıcı Düşünme ve Karar Verme</w:t>
            </w:r>
          </w:p>
        </w:tc>
        <w:tc>
          <w:tcPr>
            <w:vAlign w:val="center"/>
          </w:tcPr>
          <w:p>
            <w:r>
              <w:t>DE.2.4.1. Yaratıcı düşünmenin bireyin yaşamına etkisini yorumlayabilme c) Yaratıcı düşünmenin bireyin yaşamına etkisini nesnel ve doğru anlamı değiştirmeyecek bir şekilde yeniden ifade eder.</w:t>
            </w:r>
          </w:p>
        </w:tc>
        <w:tc>
          <w:tcPr>
            <w:vAlign w:val="center"/>
          </w:tcPr>
          <w:p>
            <w:r>
              <w:t>Yaratıcı Düşünmenin Bireyin Yaşamına Etkisi</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Sunulan örnekler üzerinden öğrencilerin yaratıcı düşünmenin insan ve toplum üzerindeki etkisine dair bir kavram haritası oluşturmaları ve edindikleri fikirleri nesnel olarak özetleyen bir metin yazarak sınıfça paylaşmaları istenir.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4. Ünite: Yaratıcı Düşünme ve Karar Verme</w:t>
            </w:r>
          </w:p>
        </w:tc>
        <w:tc>
          <w:tcPr>
            <w:vAlign w:val="center"/>
          </w:tcPr>
          <w:p>
            <w:r>
              <w:t>DE.2.4.2. Günlük hayatta karşılaşılan sorunlara yönelik problem çözebilme a) Günlük hayatta karşılaşılan sorunlara yönelik bir problemi yapılandırır. b) Günlük hayatta karşılaşılan sorunlara yönelik yapılandırılmış bir problemi özetler.</w:t>
            </w:r>
          </w:p>
        </w:tc>
        <w:tc>
          <w:tcPr>
            <w:vAlign w:val="center"/>
          </w:tcPr>
          <w:p>
            <w:r>
              <w:t>Günlük Hayatta Problem Çözme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Öğrencilerin günlük yaşamda karşılaştıkları sorunları beyin fırtınasıyla önem sırasına dizmesi, gruplara ayrılarak seçilen problemin çözüm aşamalarını yapılandırması ve problemin özetini oluşturması sağlanır.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4. Ünite: Yaratıcı Düşünme ve Karar Verme</w:t>
            </w:r>
          </w:p>
        </w:tc>
        <w:tc>
          <w:tcPr>
            <w:vAlign w:val="center"/>
          </w:tcPr>
          <w:p>
            <w:r>
              <w:t>DE.2.4.2. Günlük hayatta karşılaşılan sorunlara yönelik problem çözebilme c) Günlük hayatta karşılaşılan bir problemin çözümüne yönelik gözleme ve veriye dayalı tahmin yürütür. ç) Günlük hayatta karşılaşılan bir problemin çözümüne yönelik önermeler üzerinden akıl yürütür.</w:t>
            </w:r>
          </w:p>
        </w:tc>
        <w:tc>
          <w:tcPr>
            <w:vAlign w:val="center"/>
          </w:tcPr>
          <w:p>
            <w:r>
              <w:t>Günlük Hayatta Problem Çözme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Grupların, seçtikleri problemle ilgili elde ettikleri verilere dayalı tahminlerde bulunarak çözüm önermeleri sunmaları ve önermeleri mantıksal ölçütlere göre kıyaslayarak akıl yürütmeleri beklenir.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4. Ünite: Yaratıcı Düşünme ve Karar Verme</w:t>
            </w:r>
          </w:p>
        </w:tc>
        <w:tc>
          <w:tcPr>
            <w:vAlign w:val="center"/>
          </w:tcPr>
          <w:p>
            <w:r>
              <w:t>DE.2.4.2. Günlük hayatta karşılaşılan sorunlara yönelik problem çözebilme d) Günlük hayatta karşılaşılan sorunlara yönelik bir problemin çözümüne ilişkin değerlendirme yapar.</w:t>
            </w:r>
          </w:p>
        </w:tc>
        <w:tc>
          <w:tcPr>
            <w:vAlign w:val="center"/>
          </w:tcPr>
          <w:p>
            <w:r>
              <w:t>Günlük Hayatta Problem Çözme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Aynı problemi inceleyen gruplar, ele aldıkları problemin farklı çözüm önerilerini birbirleriyle karşılaştırır ve bu çözüm yollarının etkilerini ve uygulanabilirliğini içeren analitik bir sunumla değerlendirme yapar.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4. Ünite: Yaratıcı Düşünme ve Karar Verme</w:t>
            </w:r>
          </w:p>
        </w:tc>
        <w:tc>
          <w:tcPr>
            <w:vAlign w:val="center"/>
          </w:tcPr>
          <w:p>
            <w:r>
              <w:t>DE.2.4.3. Günlük hayatta karşılaşılan belirsiz bir duruma yönelik karar verebilme a) Günlük hayatta karşılaşılan belirsiz bir duruma yönelik bir amaç belirler. b) Günlük hayatta karşılaşılan belirsiz bir duruma yönelik bilgi toplar.</w:t>
            </w:r>
          </w:p>
        </w:tc>
        <w:tc>
          <w:tcPr>
            <w:vAlign w:val="center"/>
          </w:tcPr>
          <w:p>
            <w:r>
              <w:t>Günlük Hayatta Karar Verme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Belirsizlik içeren örnek durumlar üzerinden grupların, çözüm için öncelikle ortak bir karar amacı belirlemesi ve ardından detaylı bilgi toplayarak iş birliği içinde hazırlık yapmaları sağlanır.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4. Ünite: Yaratıcı Düşünme ve Karar Verme</w:t>
            </w:r>
          </w:p>
        </w:tc>
        <w:tc>
          <w:tcPr>
            <w:vAlign w:val="center"/>
          </w:tcPr>
          <w:p>
            <w:r>
              <w:t>DE.2.4.3. Günlük hayatta karşılaşılan belirsiz bir duruma yönelik karar verebilme c) Günlük hayatta karşılaşılan belirsiz bir duruma yönelik seçenek oluşturur.</w:t>
            </w:r>
          </w:p>
        </w:tc>
        <w:tc>
          <w:tcPr>
            <w:vAlign w:val="center"/>
          </w:tcPr>
          <w:p>
            <w:r>
              <w:t>Günlük Hayatta Karar Verme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Toplanan veriler ışığında, öğrencilerin beyin fırtınası tekniğiyle karar verilmesi gereken duruma uygun birbirinden farklı alternatif seçenekler üretmeleri teşvik edilir.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4. Ünite: Yaratıcı Düşünme ve Karar Verme</w:t>
            </w:r>
          </w:p>
        </w:tc>
        <w:tc>
          <w:tcPr>
            <w:vAlign w:val="center"/>
          </w:tcPr>
          <w:p>
            <w:r>
              <w:t>DE.2.4.3. Günlük hayatta karşılaşılan belirsiz bir duruma yönelik karar verebilme ç) Günlük hayatta karşılaşılan belirsiz bir duruma yönelik alternatif seçenekler üzerinden mantıksal denetim yapar. d) Günlük hayatta karşılaşılan belirsiz bir duruma yönelik ulaştığı sonuca dayalı seçim yapar.</w:t>
            </w:r>
          </w:p>
        </w:tc>
        <w:tc>
          <w:tcPr>
            <w:vAlign w:val="center"/>
          </w:tcPr>
          <w:p>
            <w:r>
              <w:t>Günlük Hayatta Karar Verme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Alternatif seçeneklerin olumlu ve olumsuz yönlerini karşılaştırma tablosuna işleyerek mantıksal denetim yapmaları; ardından fırsat maliyetini göz önünde bulundurarak en uygun kararı seçmeleri sağlanır.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4. Ünite: Yaratıcı Düşünme ve Karar Verme</w:t>
            </w:r>
          </w:p>
        </w:tc>
        <w:tc>
          <w:tcPr>
            <w:vAlign w:val="center"/>
          </w:tcPr>
          <w:p>
            <w:r>
              <w:t>DE.2.4.3. Günlük hayatta karşılaşılan belirsiz bir duruma yönelik karar verebilme e) Günlük hayatta karşılaşılan belirsiz bir duruma yönelik kararının sonuçları üzerinden yansıtma yapar.</w:t>
            </w:r>
          </w:p>
        </w:tc>
        <w:tc>
          <w:tcPr>
            <w:vAlign w:val="center"/>
          </w:tcPr>
          <w:p>
            <w:r>
              <w:t>Günlük Hayatta Karar Verme</w:t>
            </w:r>
          </w:p>
        </w:tc>
        <w:tc>
          <w:tcPr>
            <w:vAlign w:val="center"/>
          </w:tcPr>
          <w:p>
            <w:r>
              <w:t>KB2.14. Yorumlama, KB3.1. Karar Verme, KB3.2. Problem Çözme, E3.1. Muhakeme, E3.3. Yaratıcılık, E3.6. Analitiklik, E3.10. Eleştirel Bakma, SDB1.3. Kendine Uyarlama, SDB2.1. İletişim, SDB2.2. İş Birliği, SDB3.1. Uyum, SDB3.3. Sorumlu Karar Verme, D3. Çalışkanlık, D4. Dostluk, D16. Sorumluluk, OB1, OB2, OB4</w:t>
            </w:r>
          </w:p>
        </w:tc>
        <w:tc>
          <w:tcPr>
            <w:vAlign w:val="center"/>
          </w:tcPr>
          <w:p>
            <w:r>
              <w:t>Grupların, sonuca ulaştıkları kararın ilk amaca uygun ve etkili olup olmadığını değerlendirip karar süreçlerini özetleyen bir yansıtma yazısı veya afiş oluşturmalarıyla etkinlik tamamlanır.</w:t>
            </w:r>
          </w:p>
        </w:tc>
        <w:tc>
          <w:tcPr>
            <w:vAlign w:val="center"/>
          </w:tcPr>
          <w:p>
            <w:r>
              <w:t>Bu ünitedeki öğrenme çıktıları; soru-cevap, tartışma, kavram haritası, karşılaştırma tablosu, beyin fırtınası, çalışma kâğıdı, büyük grup tartışması, gözlem formu, grup değerlendirme formu, öz değerlendirme formu, dereceli puanlama anahtarı, performans görevi, kontrol listesi ile değerlendirilebilir. Performans görevi olarak öğrencilerden basit malzemelerle kendiliğinden hareket edebilen araba tasarlamaları istenebilir.</w:t>
            </w:r>
          </w:p>
        </w:tc>
        <w:tc>
          <w:tcPr>
            <w:vAlign w:val="center"/>
          </w:tcPr>
          <w:p>
            <w:r>
              <w:t>Zenginleştirme: Öğrencilere son zamanlarda verdikleri önemli bir kararı düşünmeleri ve geriye dönük seçenek analizi yapmaları istenebilir. Destekleme: Öğrencilerden günlük yaşamda karşılaştıkları basit bir problem için yaratıcı düşünerek çözüm üretmeleri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