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6074" w:rsidRPr="008C280B" w:rsidRDefault="00E76074" w:rsidP="00713027">
      <w:pPr>
        <w:pStyle w:val="AralkYok"/>
        <w:jc w:val="center"/>
        <w:rPr>
          <w:rFonts w:ascii="Times New Roman" w:hAnsi="Times New Roman" w:cs="Times New Roman"/>
          <w:b/>
          <w:bCs/>
        </w:rPr>
      </w:pPr>
      <w:r w:rsidRPr="008C280B">
        <w:rPr>
          <w:rFonts w:ascii="Times New Roman" w:hAnsi="Times New Roman" w:cs="Times New Roman"/>
          <w:b/>
          <w:bCs/>
        </w:rPr>
        <w:t>202</w:t>
      </w:r>
      <w:r w:rsidR="006F555A">
        <w:rPr>
          <w:rFonts w:ascii="Times New Roman" w:hAnsi="Times New Roman" w:cs="Times New Roman"/>
          <w:b/>
          <w:bCs/>
        </w:rPr>
        <w:t>6</w:t>
      </w:r>
      <w:r w:rsidRPr="008C280B">
        <w:rPr>
          <w:rFonts w:ascii="Times New Roman" w:hAnsi="Times New Roman" w:cs="Times New Roman"/>
          <w:b/>
          <w:bCs/>
        </w:rPr>
        <w:t>-202</w:t>
      </w:r>
      <w:r w:rsidR="006F555A">
        <w:rPr>
          <w:rFonts w:ascii="Times New Roman" w:hAnsi="Times New Roman" w:cs="Times New Roman"/>
          <w:b/>
          <w:bCs/>
        </w:rPr>
        <w:t>7</w:t>
      </w:r>
      <w:r w:rsidRPr="008C280B">
        <w:rPr>
          <w:rFonts w:ascii="Times New Roman" w:hAnsi="Times New Roman" w:cs="Times New Roman"/>
          <w:b/>
          <w:bCs/>
        </w:rPr>
        <w:t xml:space="preserve"> EĞİTİM ÖĞRETİM YILI</w:t>
      </w:r>
      <w:r w:rsidRPr="008C280B">
        <w:rPr>
          <w:rFonts w:ascii="Times New Roman" w:hAnsi="Times New Roman" w:cs="Times New Roman"/>
          <w:b/>
          <w:bCs/>
        </w:rPr>
        <w:br/>
      </w:r>
      <w:r w:rsidR="008C280B" w:rsidRPr="008C280B">
        <w:rPr>
          <w:rFonts w:ascii="Times New Roman" w:hAnsi="Times New Roman" w:cs="Times New Roman"/>
          <w:b/>
          <w:bCs/>
        </w:rPr>
        <w:t>MERKEZ</w:t>
      </w:r>
      <w:r w:rsidR="00713027" w:rsidRPr="008C280B">
        <w:rPr>
          <w:rFonts w:ascii="Times New Roman" w:hAnsi="Times New Roman" w:cs="Times New Roman"/>
          <w:b/>
          <w:bCs/>
        </w:rPr>
        <w:t xml:space="preserve"> ORTAOKULU</w:t>
      </w:r>
    </w:p>
    <w:p w:rsidR="008C280B" w:rsidRPr="008C280B" w:rsidRDefault="00E76074" w:rsidP="00713027">
      <w:pPr>
        <w:pStyle w:val="AralkYok"/>
        <w:jc w:val="center"/>
        <w:rPr>
          <w:rFonts w:ascii="Times New Roman" w:hAnsi="Times New Roman" w:cs="Times New Roman"/>
          <w:b/>
          <w:bCs/>
        </w:rPr>
      </w:pPr>
      <w:r w:rsidRPr="008C280B">
        <w:rPr>
          <w:rFonts w:ascii="Times New Roman" w:hAnsi="Times New Roman" w:cs="Times New Roman"/>
          <w:b/>
          <w:bCs/>
        </w:rPr>
        <w:t>TÜRKİYE YÜZYILI MAARİF MODELİ</w:t>
      </w:r>
      <w:r w:rsidR="00FC3BB3" w:rsidRPr="008C280B">
        <w:rPr>
          <w:rFonts w:ascii="Times New Roman" w:hAnsi="Times New Roman" w:cs="Times New Roman"/>
          <w:b/>
          <w:bCs/>
        </w:rPr>
        <w:t xml:space="preserve"> </w:t>
      </w:r>
    </w:p>
    <w:p w:rsidR="00E76074" w:rsidRPr="008C280B" w:rsidRDefault="006F555A" w:rsidP="00713027">
      <w:pPr>
        <w:pStyle w:val="AralkYok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7</w:t>
      </w:r>
      <w:r w:rsidR="00FC3BB3" w:rsidRPr="008C280B">
        <w:rPr>
          <w:rFonts w:ascii="Times New Roman" w:hAnsi="Times New Roman" w:cs="Times New Roman"/>
          <w:b/>
          <w:bCs/>
        </w:rPr>
        <w:t>. SINIFLAR</w:t>
      </w:r>
      <w:r w:rsidR="00E76074" w:rsidRPr="008C280B">
        <w:rPr>
          <w:rFonts w:ascii="Times New Roman" w:hAnsi="Times New Roman" w:cs="Times New Roman"/>
          <w:b/>
          <w:bCs/>
        </w:rPr>
        <w:t xml:space="preserve"> SOSYAL BİLGİLER DEĞERLENDİRME RAPORU</w:t>
      </w:r>
    </w:p>
    <w:p w:rsidR="006F555A" w:rsidRPr="006F555A" w:rsidRDefault="006F555A" w:rsidP="006F55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F555A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Rapor No:</w:t>
      </w:r>
      <w:r w:rsidRPr="006F555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1</w:t>
      </w:r>
      <w:bookmarkStart w:id="0" w:name="_GoBack"/>
      <w:bookmarkEnd w:id="0"/>
    </w:p>
    <w:p w:rsidR="006F555A" w:rsidRPr="006F555A" w:rsidRDefault="006F555A" w:rsidP="006F55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F555A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Ayı:</w:t>
      </w:r>
      <w:r w:rsidRPr="006F555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EYLÜL</w:t>
      </w:r>
    </w:p>
    <w:p w:rsidR="006F555A" w:rsidRPr="006F555A" w:rsidRDefault="006F555A" w:rsidP="006F55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F555A">
        <w:rPr>
          <w:rFonts w:ascii="Times New Roman" w:eastAsia="Times New Roman" w:hAnsi="Times New Roman" w:cs="Times New Roman"/>
          <w:sz w:val="24"/>
          <w:szCs w:val="24"/>
          <w:lang w:eastAsia="tr-TR"/>
        </w:rPr>
        <w:t>Türkiye Yüzyılı Maarif Modeli kapsamında 7. Sınıf Sosyal Bilgiler dersinde Eylül ayı içinde verilen öğrenme çıktıları, yapılan çalışma, etkinlik ve değerlendirmeler şu şekildedir:</w:t>
      </w:r>
    </w:p>
    <w:p w:rsidR="006F555A" w:rsidRPr="006F555A" w:rsidRDefault="006F555A" w:rsidP="006F555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 w:rsidRPr="006F555A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Verilen Öğrenme Çıktıları</w:t>
      </w:r>
    </w:p>
    <w:p w:rsidR="006F555A" w:rsidRPr="006F555A" w:rsidRDefault="006F555A" w:rsidP="006F555A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spellStart"/>
      <w:r w:rsidRPr="006F555A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SB.7.1.1</w:t>
      </w:r>
      <w:proofErr w:type="spellEnd"/>
      <w:r w:rsidRPr="006F555A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.</w:t>
      </w:r>
      <w:r w:rsidRPr="006F555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Gruplarda ve sosyal hayatta iletişimin önemine ilişkin çıkarım yapabilme </w:t>
      </w:r>
    </w:p>
    <w:p w:rsidR="006F555A" w:rsidRPr="006F555A" w:rsidRDefault="006F555A" w:rsidP="006F555A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spellStart"/>
      <w:r w:rsidRPr="006F555A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SB.7.1.2</w:t>
      </w:r>
      <w:proofErr w:type="spellEnd"/>
      <w:r w:rsidRPr="006F555A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.</w:t>
      </w:r>
      <w:r w:rsidRPr="006F555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Özel </w:t>
      </w:r>
      <w:proofErr w:type="spellStart"/>
      <w:r w:rsidRPr="006F555A">
        <w:rPr>
          <w:rFonts w:ascii="Times New Roman" w:eastAsia="Times New Roman" w:hAnsi="Times New Roman" w:cs="Times New Roman"/>
          <w:sz w:val="24"/>
          <w:szCs w:val="24"/>
          <w:lang w:eastAsia="tr-TR"/>
        </w:rPr>
        <w:t>gereksinimli</w:t>
      </w:r>
      <w:proofErr w:type="spellEnd"/>
      <w:r w:rsidRPr="006F555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bireylere yönelik fırsat eşitliğinin sürdürülebilirliğine ilişkin fikirler / öneriler geliştirebilme </w:t>
      </w:r>
    </w:p>
    <w:p w:rsidR="006F555A" w:rsidRPr="006F555A" w:rsidRDefault="006F555A" w:rsidP="006F555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 w:rsidRPr="006F555A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Yapılan Etkinlik ve Çalışmalar</w:t>
      </w:r>
    </w:p>
    <w:p w:rsidR="006F555A" w:rsidRPr="006F555A" w:rsidRDefault="006F555A" w:rsidP="006F555A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F555A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Trafikte İletişim Dili ve Çevrim İçi Yazışma İncelemesi:</w:t>
      </w:r>
      <w:r w:rsidRPr="006F555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Sosyal yaşamda ve dijital ortamlarda dilin önemi, ben dili/sen dili karşılaştırması. </w:t>
      </w:r>
    </w:p>
    <w:p w:rsidR="006F555A" w:rsidRPr="006F555A" w:rsidRDefault="006F555A" w:rsidP="006F555A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F555A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Jest ve Mimik Eşleştirme:</w:t>
      </w:r>
      <w:r w:rsidRPr="006F555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Beden dili, sözsüz iletişim unsurları ve jest-mimik çözümleme etkinliği. </w:t>
      </w:r>
    </w:p>
    <w:p w:rsidR="006F555A" w:rsidRPr="006F555A" w:rsidRDefault="006F555A" w:rsidP="006F555A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F555A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Arkası Yarın Tekniği ile "Uzlaşmanın Gücü":</w:t>
      </w:r>
      <w:r w:rsidRPr="006F555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İletişim çatışmalarında olumlu ve olumsuz tutumların tespiti ve uzlaşma yollarının bulunması. </w:t>
      </w:r>
    </w:p>
    <w:p w:rsidR="006F555A" w:rsidRPr="006F555A" w:rsidRDefault="006F555A" w:rsidP="006F555A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F555A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Olumlu İletişimin Önemi Ürün Oluşturma:</w:t>
      </w:r>
      <w:r w:rsidRPr="006F555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Öğrencilerin olumlu iletişimin önemine yönelik şiir, slogan veya kısa hikâye yazma çalışması. </w:t>
      </w:r>
    </w:p>
    <w:p w:rsidR="006F555A" w:rsidRPr="006F555A" w:rsidRDefault="006F555A" w:rsidP="006F555A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F555A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Fırsat Eşitliğinin Resmi Kolajı:</w:t>
      </w:r>
      <w:r w:rsidRPr="006F555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Özel </w:t>
      </w:r>
      <w:proofErr w:type="spellStart"/>
      <w:r w:rsidRPr="006F555A">
        <w:rPr>
          <w:rFonts w:ascii="Times New Roman" w:eastAsia="Times New Roman" w:hAnsi="Times New Roman" w:cs="Times New Roman"/>
          <w:sz w:val="24"/>
          <w:szCs w:val="24"/>
          <w:lang w:eastAsia="tr-TR"/>
        </w:rPr>
        <w:t>gereksinimli</w:t>
      </w:r>
      <w:proofErr w:type="spellEnd"/>
      <w:r w:rsidRPr="006F555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bireylerin toplumsal yaşama katılımını ve fırsat eşitliğini anlatan sınıf panosu </w:t>
      </w:r>
      <w:proofErr w:type="gramStart"/>
      <w:r w:rsidRPr="006F555A">
        <w:rPr>
          <w:rFonts w:ascii="Times New Roman" w:eastAsia="Times New Roman" w:hAnsi="Times New Roman" w:cs="Times New Roman"/>
          <w:sz w:val="24"/>
          <w:szCs w:val="24"/>
          <w:lang w:eastAsia="tr-TR"/>
        </w:rPr>
        <w:t>kolajı</w:t>
      </w:r>
      <w:proofErr w:type="gramEnd"/>
      <w:r w:rsidRPr="006F555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. </w:t>
      </w:r>
    </w:p>
    <w:p w:rsidR="006F555A" w:rsidRPr="006F555A" w:rsidRDefault="006F555A" w:rsidP="006F555A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F555A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"Söz Sırası Bizde" Konuşma Halkası:</w:t>
      </w:r>
      <w:r w:rsidRPr="006F555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Başarı hikâyeleri (Batuhan </w:t>
      </w:r>
      <w:proofErr w:type="spellStart"/>
      <w:r w:rsidRPr="006F555A">
        <w:rPr>
          <w:rFonts w:ascii="Times New Roman" w:eastAsia="Times New Roman" w:hAnsi="Times New Roman" w:cs="Times New Roman"/>
          <w:sz w:val="24"/>
          <w:szCs w:val="24"/>
          <w:lang w:eastAsia="tr-TR"/>
        </w:rPr>
        <w:t>Eruçar</w:t>
      </w:r>
      <w:proofErr w:type="spellEnd"/>
      <w:r w:rsidRPr="006F555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</w:t>
      </w:r>
      <w:proofErr w:type="spellStart"/>
      <w:r w:rsidRPr="006F555A">
        <w:rPr>
          <w:rFonts w:ascii="Times New Roman" w:eastAsia="Times New Roman" w:hAnsi="Times New Roman" w:cs="Times New Roman"/>
          <w:sz w:val="24"/>
          <w:szCs w:val="24"/>
          <w:lang w:eastAsia="tr-TR"/>
        </w:rPr>
        <w:t>Sare</w:t>
      </w:r>
      <w:proofErr w:type="spellEnd"/>
      <w:r w:rsidRPr="006F555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Aydın, Yusuf Akgün) üzerinden fırsat eşitliğinin tartışılması. </w:t>
      </w:r>
    </w:p>
    <w:p w:rsidR="006F555A" w:rsidRPr="006F555A" w:rsidRDefault="006F555A" w:rsidP="006F555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proofErr w:type="spellStart"/>
      <w:r w:rsidRPr="006F555A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EBA</w:t>
      </w:r>
      <w:proofErr w:type="spellEnd"/>
      <w:r w:rsidRPr="006F555A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 xml:space="preserve"> / Dijital İçerik Etkinlikleri</w:t>
      </w:r>
    </w:p>
    <w:p w:rsidR="006F555A" w:rsidRPr="006F555A" w:rsidRDefault="006F555A" w:rsidP="006F555A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F555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İletişim Hataları Videosu </w:t>
      </w:r>
      <w:proofErr w:type="spellStart"/>
      <w:r w:rsidRPr="006F555A">
        <w:rPr>
          <w:rFonts w:ascii="Times New Roman" w:eastAsia="Times New Roman" w:hAnsi="Times New Roman" w:cs="Times New Roman"/>
          <w:sz w:val="24"/>
          <w:szCs w:val="24"/>
          <w:lang w:eastAsia="tr-TR"/>
        </w:rPr>
        <w:t>karekod</w:t>
      </w:r>
      <w:proofErr w:type="spellEnd"/>
      <w:r w:rsidRPr="006F555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üzerinden izletildi ve analiz edildi. </w:t>
      </w:r>
    </w:p>
    <w:p w:rsidR="006F555A" w:rsidRPr="006F555A" w:rsidRDefault="006F555A" w:rsidP="006F555A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F555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Olumlu ve Olumsuz İletişim Yolları Videosu izlenerek Balık Kılçığı diyagramı oluşturuldu. </w:t>
      </w:r>
    </w:p>
    <w:p w:rsidR="006F555A" w:rsidRPr="006F555A" w:rsidRDefault="006F555A" w:rsidP="006F555A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F555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"Engelleri Aşıyorum" dijital </w:t>
      </w:r>
      <w:proofErr w:type="spellStart"/>
      <w:r w:rsidRPr="006F555A">
        <w:rPr>
          <w:rFonts w:ascii="Times New Roman" w:eastAsia="Times New Roman" w:hAnsi="Times New Roman" w:cs="Times New Roman"/>
          <w:sz w:val="24"/>
          <w:szCs w:val="24"/>
          <w:lang w:eastAsia="tr-TR"/>
        </w:rPr>
        <w:t>karekod</w:t>
      </w:r>
      <w:proofErr w:type="spellEnd"/>
      <w:r w:rsidRPr="006F555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etkinliği uygulandı. </w:t>
      </w:r>
    </w:p>
    <w:p w:rsidR="006F555A" w:rsidRPr="006F555A" w:rsidRDefault="006F555A" w:rsidP="006F555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 w:rsidRPr="006F555A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Okul Temelli Planlama</w:t>
      </w:r>
    </w:p>
    <w:p w:rsidR="006F555A" w:rsidRPr="006F555A" w:rsidRDefault="006F555A" w:rsidP="006F555A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F555A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Sene Başı Uyum ve Oryantasyon:</w:t>
      </w:r>
      <w:r w:rsidRPr="006F555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Yeni sınıf düzeyine geçen öğrencilerin kaynaşması, sınıf kurallarının etkili iletişim ilkeleri doğrultusunda belirlenmesi.</w:t>
      </w:r>
    </w:p>
    <w:p w:rsidR="006F555A" w:rsidRPr="006F555A" w:rsidRDefault="006F555A" w:rsidP="006F555A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F555A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Akran İletişimi ve Empati:</w:t>
      </w:r>
      <w:r w:rsidRPr="006F555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Dijital dünyada ve okul ortamında saygı, nezaket ve </w:t>
      </w:r>
      <w:proofErr w:type="gramStart"/>
      <w:r w:rsidRPr="006F555A">
        <w:rPr>
          <w:rFonts w:ascii="Times New Roman" w:eastAsia="Times New Roman" w:hAnsi="Times New Roman" w:cs="Times New Roman"/>
          <w:sz w:val="24"/>
          <w:szCs w:val="24"/>
          <w:lang w:eastAsia="tr-TR"/>
        </w:rPr>
        <w:t>empati</w:t>
      </w:r>
      <w:proofErr w:type="gramEnd"/>
      <w:r w:rsidRPr="006F555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kültürünün oluşturulması. </w:t>
      </w:r>
    </w:p>
    <w:p w:rsidR="006F555A" w:rsidRPr="006F555A" w:rsidRDefault="006F555A" w:rsidP="006F555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 w:rsidRPr="006F555A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Ölçme ve Değerlendirme</w:t>
      </w:r>
    </w:p>
    <w:p w:rsidR="006F555A" w:rsidRPr="006F555A" w:rsidRDefault="006F555A" w:rsidP="006F555A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F555A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Öz Değerlendirme Formu:</w:t>
      </w:r>
      <w:r w:rsidRPr="006F555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Etkili iletişim, soru hazırlama, balık kılçığı ve arkası yarın çalışmaları için öğrenci öz değerlendirmesi. </w:t>
      </w:r>
    </w:p>
    <w:p w:rsidR="006F555A" w:rsidRPr="006F555A" w:rsidRDefault="006F555A" w:rsidP="006F555A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F555A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lastRenderedPageBreak/>
        <w:t>Kontrol Listesi (Dijital Dünyada İletişim):</w:t>
      </w:r>
      <w:r w:rsidRPr="006F555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Beyin fırtınası sürecinin kontrol listesi ile takibi. </w:t>
      </w:r>
    </w:p>
    <w:p w:rsidR="006F555A" w:rsidRPr="006F555A" w:rsidRDefault="006F555A" w:rsidP="006F555A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F555A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Bütüncül Dereceli Puanlama Anahtarı (</w:t>
      </w:r>
      <w:proofErr w:type="spellStart"/>
      <w:r w:rsidRPr="006F555A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Rubrik</w:t>
      </w:r>
      <w:proofErr w:type="spellEnd"/>
      <w:r w:rsidRPr="006F555A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):</w:t>
      </w:r>
      <w:r w:rsidRPr="006F555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Olumlu iletişim ürünleri (şiir/slogan/hikâye) proje taslaklarının değerlendirilmesi. </w:t>
      </w:r>
    </w:p>
    <w:p w:rsidR="006F555A" w:rsidRPr="006F555A" w:rsidRDefault="006F555A" w:rsidP="006F555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 w:rsidRPr="006F555A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Genel Değerlendirme</w:t>
      </w:r>
    </w:p>
    <w:p w:rsidR="006F555A" w:rsidRPr="006F555A" w:rsidRDefault="006F555A" w:rsidP="006F555A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F555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Kitapta yer alan "Arkası Yarın", "Konuşma Halkası" ve "Beyin Eseri" gibi aktif öğrenme teknikleri öğrencilerin derse katılımını ve </w:t>
      </w:r>
      <w:proofErr w:type="gramStart"/>
      <w:r w:rsidRPr="006F555A">
        <w:rPr>
          <w:rFonts w:ascii="Times New Roman" w:eastAsia="Times New Roman" w:hAnsi="Times New Roman" w:cs="Times New Roman"/>
          <w:sz w:val="24"/>
          <w:szCs w:val="24"/>
          <w:lang w:eastAsia="tr-TR"/>
        </w:rPr>
        <w:t>empati</w:t>
      </w:r>
      <w:proofErr w:type="gramEnd"/>
      <w:r w:rsidRPr="006F555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düzeyini artırmıştır. </w:t>
      </w:r>
    </w:p>
    <w:p w:rsidR="006F555A" w:rsidRPr="006F555A" w:rsidRDefault="006F555A" w:rsidP="006F555A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F555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Ancak etkinlik adımlarının, doldurulması gereken formların ve proje taslaklarının ders saatine oranla oldukça yoğun olması, kazanım pekiştirme sürelerinin kısıtlı kalmasına yol açmaktadır. </w:t>
      </w:r>
    </w:p>
    <w:p w:rsidR="006F555A" w:rsidRPr="006F555A" w:rsidRDefault="006F555A" w:rsidP="006F555A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F555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Süreç odaklı ölçme araçlarının (öz değerlendirme, kontrol listeleri, dereceli puanlama anahtarları) kalabalık sınıflarda tek tek takibi ve kayıt altına alınması zaman yönetimi açısından zorluk oluşturmaktadır. </w:t>
      </w:r>
    </w:p>
    <w:p w:rsidR="006F555A" w:rsidRPr="006F555A" w:rsidRDefault="006F555A" w:rsidP="006F555A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spellStart"/>
      <w:r w:rsidRPr="006F555A">
        <w:rPr>
          <w:rFonts w:ascii="Times New Roman" w:eastAsia="Times New Roman" w:hAnsi="Times New Roman" w:cs="Times New Roman"/>
          <w:sz w:val="24"/>
          <w:szCs w:val="24"/>
          <w:lang w:eastAsia="tr-TR"/>
        </w:rPr>
        <w:t>Karekod</w:t>
      </w:r>
      <w:proofErr w:type="spellEnd"/>
      <w:r w:rsidRPr="006F555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üzerinden izletilen dijital materyaller ve video analizleri ilgi çekici olmakla birlikte zaman zaman teknolojik altyapı/bağlantı sorunları ders akışında gecikmelere sebep olabilmektedir. </w:t>
      </w:r>
    </w:p>
    <w:p w:rsidR="006F555A" w:rsidRPr="006F555A" w:rsidRDefault="006F555A" w:rsidP="006F555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gramStart"/>
      <w:r w:rsidRPr="006F555A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..........................................</w:t>
      </w:r>
      <w:proofErr w:type="gramEnd"/>
    </w:p>
    <w:p w:rsidR="006F555A" w:rsidRPr="006F555A" w:rsidRDefault="006F555A" w:rsidP="006F555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F555A">
        <w:rPr>
          <w:rFonts w:ascii="Times New Roman" w:eastAsia="Times New Roman" w:hAnsi="Times New Roman" w:cs="Times New Roman"/>
          <w:sz w:val="24"/>
          <w:szCs w:val="24"/>
          <w:lang w:eastAsia="tr-TR"/>
        </w:rPr>
        <w:t>Sosyal Bilgiler Öğretmeni</w:t>
      </w:r>
    </w:p>
    <w:p w:rsidR="006F555A" w:rsidRPr="008C280B" w:rsidRDefault="006F555A" w:rsidP="00713027">
      <w:pPr>
        <w:pStyle w:val="AralkYok"/>
        <w:rPr>
          <w:rFonts w:ascii="Times New Roman" w:hAnsi="Times New Roman" w:cs="Times New Roman"/>
        </w:rPr>
      </w:pPr>
    </w:p>
    <w:sectPr w:rsidR="006F555A" w:rsidRPr="008C280B" w:rsidSect="00390602">
      <w:pgSz w:w="11906" w:h="16838"/>
      <w:pgMar w:top="1418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Garamond-Bold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Garamond">
    <w:panose1 w:val="02020404030301010803"/>
    <w:charset w:val="A2"/>
    <w:family w:val="roman"/>
    <w:pitch w:val="variable"/>
    <w:sig w:usb0="00000287" w:usb1="00000000" w:usb2="00000000" w:usb3="00000000" w:csb0="0000009F" w:csb1="00000000"/>
  </w:font>
  <w:font w:name="Garamond-Italic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84054"/>
    <w:multiLevelType w:val="hybridMultilevel"/>
    <w:tmpl w:val="42E478D2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314BF2"/>
    <w:multiLevelType w:val="hybridMultilevel"/>
    <w:tmpl w:val="950447A4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D627628"/>
    <w:multiLevelType w:val="hybridMultilevel"/>
    <w:tmpl w:val="7F4E452C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1D533A1"/>
    <w:multiLevelType w:val="hybridMultilevel"/>
    <w:tmpl w:val="BBF67FDA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6B4050F"/>
    <w:multiLevelType w:val="hybridMultilevel"/>
    <w:tmpl w:val="637C26C2"/>
    <w:lvl w:ilvl="0" w:tplc="07E07274">
      <w:start w:val="1"/>
      <w:numFmt w:val="bullet"/>
      <w:lvlText w:val="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5720CA"/>
    <w:multiLevelType w:val="multilevel"/>
    <w:tmpl w:val="5F580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ED0065"/>
    <w:multiLevelType w:val="hybridMultilevel"/>
    <w:tmpl w:val="9182AD9E"/>
    <w:lvl w:ilvl="0" w:tplc="07E07274">
      <w:start w:val="1"/>
      <w:numFmt w:val="bullet"/>
      <w:lvlText w:val="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CB784E"/>
    <w:multiLevelType w:val="hybridMultilevel"/>
    <w:tmpl w:val="4F527AC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350F4C"/>
    <w:multiLevelType w:val="hybridMultilevel"/>
    <w:tmpl w:val="C5A4DCE0"/>
    <w:lvl w:ilvl="0" w:tplc="07E07274">
      <w:start w:val="1"/>
      <w:numFmt w:val="bullet"/>
      <w:lvlText w:val="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87008"/>
    <w:multiLevelType w:val="hybridMultilevel"/>
    <w:tmpl w:val="5B402272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05E5A94"/>
    <w:multiLevelType w:val="hybridMultilevel"/>
    <w:tmpl w:val="50ECC1F4"/>
    <w:lvl w:ilvl="0" w:tplc="07E07274">
      <w:start w:val="1"/>
      <w:numFmt w:val="bullet"/>
      <w:lvlText w:val="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4620B2"/>
    <w:multiLevelType w:val="hybridMultilevel"/>
    <w:tmpl w:val="F804791C"/>
    <w:lvl w:ilvl="0" w:tplc="07E07274">
      <w:start w:val="1"/>
      <w:numFmt w:val="bullet"/>
      <w:lvlText w:val="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551540"/>
    <w:multiLevelType w:val="hybridMultilevel"/>
    <w:tmpl w:val="349A5B84"/>
    <w:lvl w:ilvl="0" w:tplc="07E07274">
      <w:start w:val="1"/>
      <w:numFmt w:val="bullet"/>
      <w:lvlText w:val=""/>
      <w:lvlJc w:val="left"/>
      <w:pPr>
        <w:ind w:left="360" w:hanging="360"/>
      </w:pPr>
      <w:rPr>
        <w:rFonts w:ascii="Symbol" w:hAnsi="Symbol" w:hint="default"/>
        <w:b/>
        <w:bCs/>
        <w:color w:val="FF0000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C794576"/>
    <w:multiLevelType w:val="hybridMultilevel"/>
    <w:tmpl w:val="FAA65E8A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ECC0DD4"/>
    <w:multiLevelType w:val="multilevel"/>
    <w:tmpl w:val="4C280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FFF0CDC"/>
    <w:multiLevelType w:val="multilevel"/>
    <w:tmpl w:val="FFC0F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AB850B5"/>
    <w:multiLevelType w:val="multilevel"/>
    <w:tmpl w:val="E9E0D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D8E41D8"/>
    <w:multiLevelType w:val="multilevel"/>
    <w:tmpl w:val="6742A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5690677"/>
    <w:multiLevelType w:val="multilevel"/>
    <w:tmpl w:val="49C6A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66E3579"/>
    <w:multiLevelType w:val="hybridMultilevel"/>
    <w:tmpl w:val="8FE25078"/>
    <w:lvl w:ilvl="0" w:tplc="764CB4BA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b/>
        <w:bCs/>
        <w:color w:val="FF0000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7293834"/>
    <w:multiLevelType w:val="hybridMultilevel"/>
    <w:tmpl w:val="9FE6A9C2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7390B"/>
    <w:multiLevelType w:val="hybridMultilevel"/>
    <w:tmpl w:val="4C22022E"/>
    <w:lvl w:ilvl="0" w:tplc="07E07274">
      <w:start w:val="1"/>
      <w:numFmt w:val="bullet"/>
      <w:lvlText w:val="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9"/>
  </w:num>
  <w:num w:numId="3">
    <w:abstractNumId w:val="1"/>
  </w:num>
  <w:num w:numId="4">
    <w:abstractNumId w:val="21"/>
  </w:num>
  <w:num w:numId="5">
    <w:abstractNumId w:val="10"/>
  </w:num>
  <w:num w:numId="6">
    <w:abstractNumId w:val="11"/>
  </w:num>
  <w:num w:numId="7">
    <w:abstractNumId w:val="4"/>
  </w:num>
  <w:num w:numId="8">
    <w:abstractNumId w:val="6"/>
  </w:num>
  <w:num w:numId="9">
    <w:abstractNumId w:val="20"/>
  </w:num>
  <w:num w:numId="10">
    <w:abstractNumId w:val="8"/>
  </w:num>
  <w:num w:numId="11">
    <w:abstractNumId w:val="7"/>
  </w:num>
  <w:num w:numId="12">
    <w:abstractNumId w:val="9"/>
  </w:num>
  <w:num w:numId="13">
    <w:abstractNumId w:val="0"/>
  </w:num>
  <w:num w:numId="14">
    <w:abstractNumId w:val="3"/>
  </w:num>
  <w:num w:numId="15">
    <w:abstractNumId w:val="13"/>
  </w:num>
  <w:num w:numId="16">
    <w:abstractNumId w:val="2"/>
  </w:num>
  <w:num w:numId="17">
    <w:abstractNumId w:val="5"/>
  </w:num>
  <w:num w:numId="18">
    <w:abstractNumId w:val="15"/>
  </w:num>
  <w:num w:numId="19">
    <w:abstractNumId w:val="17"/>
  </w:num>
  <w:num w:numId="20">
    <w:abstractNumId w:val="14"/>
  </w:num>
  <w:num w:numId="21">
    <w:abstractNumId w:val="16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71EFA"/>
    <w:rsid w:val="000F5923"/>
    <w:rsid w:val="001D1B77"/>
    <w:rsid w:val="001D7CAC"/>
    <w:rsid w:val="0020430F"/>
    <w:rsid w:val="002D26EF"/>
    <w:rsid w:val="00377F9A"/>
    <w:rsid w:val="00390602"/>
    <w:rsid w:val="00397328"/>
    <w:rsid w:val="00456D3F"/>
    <w:rsid w:val="0066227A"/>
    <w:rsid w:val="006B49C3"/>
    <w:rsid w:val="006B6BD6"/>
    <w:rsid w:val="006F555A"/>
    <w:rsid w:val="00713027"/>
    <w:rsid w:val="008C280B"/>
    <w:rsid w:val="00951B6E"/>
    <w:rsid w:val="00965F87"/>
    <w:rsid w:val="00974BB7"/>
    <w:rsid w:val="00975F91"/>
    <w:rsid w:val="00A0115B"/>
    <w:rsid w:val="00A15B55"/>
    <w:rsid w:val="00A71EFA"/>
    <w:rsid w:val="00E32C98"/>
    <w:rsid w:val="00E76074"/>
    <w:rsid w:val="00EC47D7"/>
    <w:rsid w:val="00EF58D8"/>
    <w:rsid w:val="00F6701E"/>
    <w:rsid w:val="00FB1E46"/>
    <w:rsid w:val="00FC3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14006"/>
  <w15:docId w15:val="{E02A8707-88D4-E945-85F3-E1EB6379A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7CAC"/>
  </w:style>
  <w:style w:type="paragraph" w:styleId="Balk3">
    <w:name w:val="heading 3"/>
    <w:basedOn w:val="Normal"/>
    <w:link w:val="Balk3Char"/>
    <w:uiPriority w:val="9"/>
    <w:qFormat/>
    <w:rsid w:val="006F555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A71EF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eParagraf">
    <w:name w:val="List Paragraph"/>
    <w:basedOn w:val="Normal"/>
    <w:uiPriority w:val="34"/>
    <w:qFormat/>
    <w:rsid w:val="00A71EFA"/>
    <w:pPr>
      <w:ind w:left="720"/>
      <w:contextualSpacing/>
    </w:pPr>
  </w:style>
  <w:style w:type="character" w:customStyle="1" w:styleId="fontstyle01">
    <w:name w:val="fontstyle01"/>
    <w:basedOn w:val="VarsaylanParagrafYazTipi"/>
    <w:rsid w:val="00F6701E"/>
    <w:rPr>
      <w:rFonts w:ascii="Garamond-Bold" w:hAnsi="Garamond-Bold" w:hint="default"/>
      <w:b/>
      <w:bCs/>
      <w:i w:val="0"/>
      <w:iCs w:val="0"/>
      <w:color w:val="8B1F1F"/>
      <w:sz w:val="22"/>
      <w:szCs w:val="22"/>
    </w:rPr>
  </w:style>
  <w:style w:type="character" w:customStyle="1" w:styleId="fontstyle21">
    <w:name w:val="fontstyle21"/>
    <w:basedOn w:val="VarsaylanParagrafYazTipi"/>
    <w:rsid w:val="00F6701E"/>
    <w:rPr>
      <w:rFonts w:ascii="TimesNewRomanPS-ItalicMT" w:hAnsi="TimesNewRomanPS-ItalicMT" w:hint="default"/>
      <w:b w:val="0"/>
      <w:bCs w:val="0"/>
      <w:i/>
      <w:iCs/>
      <w:color w:val="242021"/>
      <w:sz w:val="20"/>
      <w:szCs w:val="20"/>
    </w:rPr>
  </w:style>
  <w:style w:type="character" w:customStyle="1" w:styleId="fontstyle31">
    <w:name w:val="fontstyle31"/>
    <w:basedOn w:val="VarsaylanParagrafYazTipi"/>
    <w:rsid w:val="00F6701E"/>
    <w:rPr>
      <w:rFonts w:ascii="Garamond" w:hAnsi="Garamond" w:hint="default"/>
      <w:b w:val="0"/>
      <w:bCs w:val="0"/>
      <w:i w:val="0"/>
      <w:iCs w:val="0"/>
      <w:color w:val="242021"/>
      <w:sz w:val="22"/>
      <w:szCs w:val="22"/>
    </w:rPr>
  </w:style>
  <w:style w:type="character" w:customStyle="1" w:styleId="fontstyle41">
    <w:name w:val="fontstyle41"/>
    <w:basedOn w:val="VarsaylanParagrafYazTipi"/>
    <w:rsid w:val="00F6701E"/>
    <w:rPr>
      <w:rFonts w:ascii="Garamond-Italic" w:hAnsi="Garamond-Italic" w:hint="default"/>
      <w:b w:val="0"/>
      <w:bCs w:val="0"/>
      <w:i/>
      <w:iCs/>
      <w:color w:val="242021"/>
      <w:sz w:val="22"/>
      <w:szCs w:val="22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EF58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F58D8"/>
    <w:rPr>
      <w:rFonts w:ascii="Tahoma" w:hAnsi="Tahoma" w:cs="Tahoma"/>
      <w:sz w:val="16"/>
      <w:szCs w:val="16"/>
    </w:rPr>
  </w:style>
  <w:style w:type="paragraph" w:styleId="AralkYok">
    <w:name w:val="No Spacing"/>
    <w:uiPriority w:val="1"/>
    <w:qFormat/>
    <w:rsid w:val="00713027"/>
    <w:pPr>
      <w:spacing w:after="0" w:line="240" w:lineRule="auto"/>
    </w:pPr>
  </w:style>
  <w:style w:type="character" w:customStyle="1" w:styleId="Balk3Char">
    <w:name w:val="Başlık 3 Char"/>
    <w:basedOn w:val="VarsaylanParagrafYazTipi"/>
    <w:link w:val="Balk3"/>
    <w:uiPriority w:val="9"/>
    <w:rsid w:val="006F555A"/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6F55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07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474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www.sosyalbilimciler.com</vt:lpstr>
    </vt:vector>
  </TitlesOfParts>
  <Manager>www.sosyalbilimciler.com</Manager>
  <Company>www.sosyalbilimciler.com</Company>
  <LinksUpToDate>false</LinksUpToDate>
  <CharactersWithSpaces>3174</CharactersWithSpaces>
  <SharedDoc>false</SharedDoc>
  <HyperlinkBase>www.sosyalbilimciler.com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HP</cp:lastModifiedBy>
  <cp:revision>5</cp:revision>
  <dcterms:created xsi:type="dcterms:W3CDTF">2025-03-03T19:06:00Z</dcterms:created>
  <dcterms:modified xsi:type="dcterms:W3CDTF">2026-09-26T06:20:00Z</dcterms:modified>
</cp:coreProperties>
</file>