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6"/>
        <w:gridCol w:w="4047"/>
        <w:gridCol w:w="2153"/>
        <w:gridCol w:w="867"/>
      </w:tblGrid>
      <w:tr w:rsidR="00281CD4" w:rsidRPr="00281CD4" w:rsidTr="00281CD4">
        <w:tc>
          <w:tcPr>
            <w:tcW w:w="9773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0FDFA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281CD4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281CD4">
              <w:rPr>
                <w:rFonts w:eastAsia="Times New Roman" w:cstheme="minorHAnsi"/>
                <w:b/>
                <w:bCs/>
                <w:lang w:eastAsia="tr-TR"/>
              </w:rPr>
              <w:br/>
              <w:t>TÜRK SOSYAL HAYATINDA AİLE DERSİ</w:t>
            </w:r>
            <w:r w:rsidRPr="00281CD4">
              <w:rPr>
                <w:rFonts w:eastAsia="Times New Roman" w:cstheme="minorHAnsi"/>
                <w:b/>
                <w:bCs/>
                <w:lang w:eastAsia="tr-TR"/>
              </w:rPr>
              <w:br/>
              <w:t>1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. DÖNEM 1. ORTAK YAZILI SINAVI </w:t>
            </w:r>
          </w:p>
        </w:tc>
      </w:tr>
      <w:tr w:rsidR="00281CD4" w:rsidRPr="00281CD4" w:rsidTr="00281CD4">
        <w:tc>
          <w:tcPr>
            <w:tcW w:w="280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42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7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281CD4">
              <w:rPr>
                <w:rFonts w:eastAsia="Times New Roman" w:cstheme="minorHAnsi"/>
                <w:b/>
                <w:bCs/>
                <w:lang w:eastAsia="tr-TR"/>
              </w:rPr>
              <w:t>/ 100</w:t>
            </w:r>
          </w:p>
        </w:tc>
      </w:tr>
      <w:tr w:rsidR="00281CD4" w:rsidRPr="00281CD4" w:rsidTr="00281CD4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lang w:eastAsia="tr-TR"/>
              </w:rPr>
              <w:t>......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7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281CD4" w:rsidRPr="00281CD4" w:rsidRDefault="00281CD4" w:rsidP="00281CD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281CD4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115E59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KAZANIM 1.1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1. Soru: Ailenin Birey ve Toplum Açısından Önemi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color w:val="334155"/>
          <w:lang w:eastAsia="tr-TR"/>
        </w:rPr>
        <w:t xml:space="preserve">Aile, bireyin dünyaya gözlerini açtığı ilk sosyal çevredir. Aile sofrasında bir araya gelmenin ve ortak paylaşımlarda bulunmanın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bireyin duygusal gelişimine</w:t>
      </w:r>
      <w:r w:rsidRPr="00281CD4">
        <w:rPr>
          <w:rFonts w:eastAsia="Times New Roman" w:cstheme="minorHAnsi"/>
          <w:color w:val="334155"/>
          <w:lang w:eastAsia="tr-TR"/>
        </w:rPr>
        <w:t xml:space="preserve"> ve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toplumsal birliğin devamına</w:t>
      </w:r>
      <w:r w:rsidRPr="00281CD4">
        <w:rPr>
          <w:rFonts w:eastAsia="Times New Roman" w:cstheme="minorHAnsi"/>
          <w:color w:val="334155"/>
          <w:lang w:eastAsia="tr-TR"/>
        </w:rPr>
        <w:t xml:space="preserve"> sağladığı katkıyı açıklayınız.</w:t>
      </w: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KAZANIM 1.2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2. Soru: Ailenin Dört Temel Toplumsal İşlevi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20 Puan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color w:val="334155"/>
          <w:lang w:eastAsia="tr-TR"/>
        </w:rPr>
        <w:t xml:space="preserve">Ailenin toplum hayatında üstlendiği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dört temel işlevi (eğitim, ekonomi, kültür, sosyalleşme)</w:t>
      </w:r>
      <w:r w:rsidRPr="00281CD4">
        <w:rPr>
          <w:rFonts w:eastAsia="Times New Roman" w:cstheme="minorHAnsi"/>
          <w:color w:val="334155"/>
          <w:lang w:eastAsia="tr-TR"/>
        </w:rPr>
        <w:t xml:space="preserve"> yazarak birer cümleyle açıklayınız.</w:t>
      </w: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KAZANIM 1.2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3. Soru: Ailenin Ekonomik İşlevi ve Fedakârlık (Pazarcı Münevver Anne Örneği)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color w:val="334155"/>
          <w:lang w:eastAsia="tr-TR"/>
        </w:rPr>
        <w:t xml:space="preserve">Ders kitabında yer alan Amasya Suluova'daki pazarcı Münevver Çalışkan'ın kar kış demeden tezgâh açarak 4 çocuğunu üniversitede okutması örneğinden hareketle,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ailenin ekonomik dayanışmasının çocukların geleceğine etkisini</w:t>
      </w:r>
      <w:r w:rsidRPr="00281CD4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lastRenderedPageBreak/>
        <w:t>KAZANIM 1.2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4. Soru: Aile İçi Karar Alma Süreçleri ve İletişim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10 Puan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color w:val="334155"/>
          <w:lang w:eastAsia="tr-TR"/>
        </w:rPr>
        <w:t xml:space="preserve">Ders kitabındaki tatil planı yapan aile ve taşınma kararı alan Emirhan'ın ailesi örneklerinde olduğu gibi; ailede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çocukların da görüşlerinin alındığı ortak karar alma süreçlerinin</w:t>
      </w:r>
      <w:r w:rsidRPr="00281CD4">
        <w:rPr>
          <w:rFonts w:eastAsia="Times New Roman" w:cstheme="minorHAnsi"/>
          <w:color w:val="334155"/>
          <w:lang w:eastAsia="tr-TR"/>
        </w:rPr>
        <w:t xml:space="preserve"> aile içi iletişime ve bireye katkısını yazınız.</w:t>
      </w: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Pr="00281CD4" w:rsidRDefault="00281CD4" w:rsidP="00281CD4">
      <w:pPr>
        <w:spacing w:after="0" w:line="240" w:lineRule="auto"/>
        <w:rPr>
          <w:rFonts w:eastAsia="Times New Roman" w:cstheme="minorHAnsi"/>
          <w:lang w:eastAsia="tr-TR"/>
        </w:rPr>
      </w:pPr>
      <w:r w:rsidRPr="00281CD4">
        <w:rPr>
          <w:rFonts w:eastAsia="Times New Roman" w:cstheme="minorHAnsi"/>
          <w:lang w:eastAsia="tr-TR"/>
        </w:rPr>
        <w:t>T.C. Millî Eğitim Bakanlığı - Türk Sosyal Hayatında Aile Dersi Ortak SınavıSayfa 1 / 2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KAZANIM 1.3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5. Soru: Anne ve Babanın Rol Model Olması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b/>
          <w:bCs/>
          <w:color w:val="334155"/>
          <w:lang w:eastAsia="tr-TR"/>
        </w:rPr>
        <w:t>"Anne ve baba, çocukların ilk rol modelidir."</w:t>
      </w:r>
      <w:r w:rsidRPr="00281CD4">
        <w:rPr>
          <w:rFonts w:eastAsia="Times New Roman" w:cstheme="minorHAnsi"/>
          <w:color w:val="334155"/>
          <w:lang w:eastAsia="tr-TR"/>
        </w:rPr>
        <w:t xml:space="preserve"> ifadesinden yola çıkarak; çocukların dürüstlük, sorumluluk ve saygı gibi temel ahlaki değerleri aile büyüklerini gözlemleyerek nasıl içselleştirdiğini açıklayınız.</w:t>
      </w: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KAZANIM 1.3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6. Soru: Değerlerin Topluma Yansıması (Kasiyersiz Dürüstlük Dolabı Olayı)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10 Puan</w:t>
      </w: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color w:val="334155"/>
          <w:lang w:eastAsia="tr-TR"/>
        </w:rPr>
        <w:t xml:space="preserve">Sivas'taki bir okulda uygulanan ve başında kimse olmamasına rağmen kasa fazlası veren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"Dürüstlük Dolabı"</w:t>
      </w:r>
      <w:r w:rsidRPr="00281CD4">
        <w:rPr>
          <w:rFonts w:eastAsia="Times New Roman" w:cstheme="minorHAnsi"/>
          <w:color w:val="334155"/>
          <w:lang w:eastAsia="tr-TR"/>
        </w:rPr>
        <w:t xml:space="preserve"> örneğinde öğrencilerin sergilediği tutum, ailede kazanılan hangi değerlerin bir yansımasıdır? Açıklayınız.</w:t>
      </w: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281CD4">
        <w:rPr>
          <w:rFonts w:eastAsia="Times New Roman" w:cstheme="minorHAnsi"/>
          <w:b/>
          <w:bCs/>
          <w:color w:val="FFFFFF"/>
          <w:shd w:val="clear" w:color="auto" w:fill="0F766E"/>
          <w:lang w:eastAsia="tr-TR"/>
        </w:rPr>
        <w:t>KAZANIM 1.3</w:t>
      </w:r>
      <w:r w:rsidRPr="00281CD4">
        <w:rPr>
          <w:rFonts w:eastAsia="Times New Roman" w:cstheme="minorHAnsi"/>
          <w:b/>
          <w:bCs/>
          <w:color w:val="0F172A"/>
          <w:lang w:eastAsia="tr-TR"/>
        </w:rPr>
        <w:t xml:space="preserve"> 7. Soru: Aile İçi İş Bölümü ve Dayanışma (Fırıncı Aile Örneği)</w:t>
      </w:r>
      <w:r w:rsidRPr="00281CD4">
        <w:rPr>
          <w:rFonts w:eastAsia="Times New Roman" w:cstheme="minorHAnsi"/>
          <w:b/>
          <w:bCs/>
          <w:color w:val="0F766E"/>
          <w:lang w:eastAsia="tr-TR"/>
        </w:rPr>
        <w:t>15 Puan</w:t>
      </w: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281CD4">
        <w:rPr>
          <w:rFonts w:eastAsia="Times New Roman" w:cstheme="minorHAnsi"/>
          <w:color w:val="334155"/>
          <w:lang w:eastAsia="tr-TR"/>
        </w:rPr>
        <w:t xml:space="preserve">Ders kitabındaki fırın işleten aile hikâyesinde (baba fırını yakarken annenin hamur yoğurması, çocukların rafları dizmesi) olduğu gibi; </w:t>
      </w:r>
      <w:r w:rsidRPr="00281CD4">
        <w:rPr>
          <w:rFonts w:eastAsia="Times New Roman" w:cstheme="minorHAnsi"/>
          <w:b/>
          <w:bCs/>
          <w:color w:val="334155"/>
          <w:lang w:eastAsia="tr-TR"/>
        </w:rPr>
        <w:t>aile içi iş bölümü ve dayanışmanın olmadığı bir ev ortamında ne tür sorunlar yaşanabilir?</w:t>
      </w:r>
      <w:r w:rsidRPr="00281CD4">
        <w:rPr>
          <w:rFonts w:eastAsia="Times New Roman" w:cstheme="minorHAnsi"/>
          <w:color w:val="334155"/>
          <w:lang w:eastAsia="tr-TR"/>
        </w:rPr>
        <w:t xml:space="preserve"> Üç maddeyle yazınız.</w:t>
      </w: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281CD4" w:rsidRPr="00281CD4" w:rsidRDefault="00281CD4" w:rsidP="00281CD4">
      <w:pPr>
        <w:shd w:val="clear" w:color="auto" w:fill="F0FDFA"/>
        <w:spacing w:after="105" w:line="240" w:lineRule="auto"/>
        <w:rPr>
          <w:rFonts w:eastAsia="Times New Roman" w:cstheme="minorHAnsi"/>
          <w:color w:val="334155"/>
          <w:lang w:eastAsia="tr-TR"/>
        </w:rPr>
      </w:pPr>
      <w:bookmarkStart w:id="0" w:name="_GoBack"/>
      <w:bookmarkEnd w:id="0"/>
    </w:p>
    <w:p w:rsidR="003955EC" w:rsidRPr="00281CD4" w:rsidRDefault="003955EC" w:rsidP="00281CD4">
      <w:pPr>
        <w:rPr>
          <w:rFonts w:cstheme="minorHAnsi"/>
        </w:rPr>
      </w:pPr>
    </w:p>
    <w:sectPr w:rsidR="003955EC" w:rsidRPr="00281CD4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41F" w:rsidRDefault="00AD241F" w:rsidP="009B7763">
      <w:pPr>
        <w:spacing w:after="0" w:line="240" w:lineRule="auto"/>
      </w:pPr>
      <w:r>
        <w:separator/>
      </w:r>
    </w:p>
  </w:endnote>
  <w:endnote w:type="continuationSeparator" w:id="0">
    <w:p w:rsidR="00AD241F" w:rsidRDefault="00AD241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41F" w:rsidRDefault="00AD241F" w:rsidP="009B7763">
      <w:pPr>
        <w:spacing w:after="0" w:line="240" w:lineRule="auto"/>
      </w:pPr>
      <w:r>
        <w:separator/>
      </w:r>
    </w:p>
  </w:footnote>
  <w:footnote w:type="continuationSeparator" w:id="0">
    <w:p w:rsidR="00AD241F" w:rsidRDefault="00AD241F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1AF6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81CD4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23E31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37CE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975C4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13DCF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241F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D478A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7A77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3163">
              <w:marLeft w:val="0"/>
              <w:marRight w:val="0"/>
              <w:marTop w:val="135"/>
              <w:marBottom w:val="0"/>
              <w:divBdr>
                <w:top w:val="single" w:sz="6" w:space="4" w:color="BAE6FD"/>
                <w:left w:val="single" w:sz="6" w:space="7" w:color="BAE6FD"/>
                <w:bottom w:val="single" w:sz="6" w:space="4" w:color="BAE6FD"/>
                <w:right w:val="single" w:sz="6" w:space="7" w:color="BAE6FD"/>
              </w:divBdr>
            </w:div>
            <w:div w:id="90756828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0720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877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4884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33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7028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44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7279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3475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52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82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6536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5268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520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224543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8152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495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7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0775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124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72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94102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1257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2614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130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056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75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80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527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6971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57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883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9432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149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4961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5259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388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78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5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552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424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34993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5499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696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9864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7091">
              <w:marLeft w:val="0"/>
              <w:marRight w:val="0"/>
              <w:marTop w:val="135"/>
              <w:marBottom w:val="0"/>
              <w:divBdr>
                <w:top w:val="single" w:sz="6" w:space="4" w:color="FED7AA"/>
                <w:left w:val="single" w:sz="6" w:space="7" w:color="FED7AA"/>
                <w:bottom w:val="single" w:sz="6" w:space="4" w:color="FED7AA"/>
                <w:right w:val="single" w:sz="6" w:space="7" w:color="FED7AA"/>
              </w:divBdr>
            </w:div>
            <w:div w:id="105867508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0293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427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134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14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4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5662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408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4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87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49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10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9202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992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5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8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3655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42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7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9213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695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6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266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69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59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8064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75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05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902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17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624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644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657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8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46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699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25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16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64852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915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67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5490">
              <w:marLeft w:val="0"/>
              <w:marRight w:val="0"/>
              <w:marTop w:val="135"/>
              <w:marBottom w:val="0"/>
              <w:divBdr>
                <w:top w:val="single" w:sz="6" w:space="4" w:color="F5D0FE"/>
                <w:left w:val="single" w:sz="6" w:space="7" w:color="F5D0FE"/>
                <w:bottom w:val="single" w:sz="6" w:space="4" w:color="F5D0FE"/>
                <w:right w:val="single" w:sz="6" w:space="7" w:color="F5D0FE"/>
              </w:divBdr>
            </w:div>
            <w:div w:id="3906623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6179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87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8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6951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68916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95183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2004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24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365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649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55351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3750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18322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9134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54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016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57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916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42621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65367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339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976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24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3950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21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8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344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80107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2009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5787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598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266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622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7206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0574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05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176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797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5783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0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66753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5274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176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6407">
              <w:marLeft w:val="0"/>
              <w:marRight w:val="0"/>
              <w:marTop w:val="135"/>
              <w:marBottom w:val="0"/>
              <w:divBdr>
                <w:top w:val="single" w:sz="6" w:space="4" w:color="99F6E4"/>
                <w:left w:val="single" w:sz="6" w:space="7" w:color="99F6E4"/>
                <w:bottom w:val="single" w:sz="6" w:space="4" w:color="99F6E4"/>
                <w:right w:val="single" w:sz="6" w:space="7" w:color="99F6E4"/>
              </w:divBdr>
            </w:div>
            <w:div w:id="118956385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6397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64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5854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961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01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260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80618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4762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659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0931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700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209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008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1690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67523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5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50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986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209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894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5498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74968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48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6133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616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0483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533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388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6447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307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3429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307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4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983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9367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3689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3317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4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753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76935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33844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43136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58999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764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132</cp:revision>
  <dcterms:created xsi:type="dcterms:W3CDTF">2025-09-29T09:18:00Z</dcterms:created>
  <dcterms:modified xsi:type="dcterms:W3CDTF">2026-10-26T15:50:00Z</dcterms:modified>
</cp:coreProperties>
</file>