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57F" w:rsidRPr="004F257F" w:rsidRDefault="004F257F" w:rsidP="004F257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TC İNK 822 </w:t>
      </w:r>
      <w:bookmarkStart w:id="0" w:name="_GoBack"/>
      <w:bookmarkEnd w:id="0"/>
      <w:r w:rsidRPr="004F257F">
        <w:rPr>
          <w:rFonts w:ascii="Times New Roman" w:hAnsi="Times New Roman" w:cs="Times New Roman"/>
          <w:sz w:val="24"/>
        </w:rPr>
        <w:t>A GRUBU</w:t>
      </w:r>
    </w:p>
    <w:p w:rsidR="004F257F" w:rsidRPr="004F257F" w:rsidRDefault="004F257F" w:rsidP="004F257F">
      <w:pPr>
        <w:rPr>
          <w:rFonts w:ascii="Times New Roman" w:hAnsi="Times New Roman" w:cs="Times New Roman"/>
          <w:sz w:val="24"/>
        </w:rPr>
      </w:pPr>
      <w:r w:rsidRPr="004F257F">
        <w:rPr>
          <w:rFonts w:ascii="Times New Roman" w:hAnsi="Times New Roman" w:cs="Times New Roman"/>
          <w:sz w:val="24"/>
        </w:rPr>
        <w:t>*Soru 1 (İTA.8.4.9):* Atatürk ilke ve inkılaplarını oluşturan temel esaslardan biri olan "milli tarih bilinci ve milli dil" kavramının, bir toplumun bir arada yaşamasındaki önemini açıklayınız.</w:t>
      </w:r>
    </w:p>
    <w:p w:rsidR="004F257F" w:rsidRPr="004F257F" w:rsidRDefault="004F257F" w:rsidP="004F257F">
      <w:pPr>
        <w:rPr>
          <w:rFonts w:ascii="Times New Roman" w:hAnsi="Times New Roman" w:cs="Times New Roman"/>
          <w:sz w:val="24"/>
        </w:rPr>
      </w:pPr>
      <w:r w:rsidRPr="004F257F">
        <w:rPr>
          <w:rFonts w:ascii="Times New Roman" w:hAnsi="Times New Roman" w:cs="Times New Roman"/>
          <w:sz w:val="24"/>
        </w:rPr>
        <w:t>*Soru 2 (İTA.8.5.1):* Atatürk Dönemi'nde Terakkiperver Cumhuriyet Fırkası ve Serbest Cumhuriyet Fırkası gibi farklı siyasi partilerin kurulmasının temel amacı nedir? Bu adımların demokratikleşme yolundaki önemini belirtiniz.</w:t>
      </w:r>
    </w:p>
    <w:p w:rsidR="004F257F" w:rsidRPr="004F257F" w:rsidRDefault="004F257F" w:rsidP="004F257F">
      <w:pPr>
        <w:rPr>
          <w:rFonts w:ascii="Times New Roman" w:hAnsi="Times New Roman" w:cs="Times New Roman"/>
          <w:sz w:val="24"/>
        </w:rPr>
      </w:pPr>
      <w:r w:rsidRPr="004F257F">
        <w:rPr>
          <w:rFonts w:ascii="Times New Roman" w:hAnsi="Times New Roman" w:cs="Times New Roman"/>
          <w:sz w:val="24"/>
        </w:rPr>
        <w:t xml:space="preserve">*Soru 3 (İTA.8.5.3):* Cumhuriyetin ilk yıllarında ortaya çıkan Şeyh Sait </w:t>
      </w:r>
      <w:proofErr w:type="spellStart"/>
      <w:r w:rsidRPr="004F257F">
        <w:rPr>
          <w:rFonts w:ascii="Times New Roman" w:hAnsi="Times New Roman" w:cs="Times New Roman"/>
          <w:sz w:val="24"/>
        </w:rPr>
        <w:t>İsyanı’nın</w:t>
      </w:r>
      <w:proofErr w:type="spellEnd"/>
      <w:r w:rsidRPr="004F257F">
        <w:rPr>
          <w:rFonts w:ascii="Times New Roman" w:hAnsi="Times New Roman" w:cs="Times New Roman"/>
          <w:sz w:val="24"/>
        </w:rPr>
        <w:t xml:space="preserve"> Türkiye Cumhuriyeti’ne yönelik yarattığı iç ve dış tehditleri analiz ederek çok partili hayata geçiş denemelerine etkisini yazınız.</w:t>
      </w:r>
    </w:p>
    <w:p w:rsidR="004F257F" w:rsidRPr="004F257F" w:rsidRDefault="004F257F" w:rsidP="004F257F">
      <w:pPr>
        <w:rPr>
          <w:rFonts w:ascii="Times New Roman" w:hAnsi="Times New Roman" w:cs="Times New Roman"/>
          <w:sz w:val="24"/>
        </w:rPr>
      </w:pPr>
      <w:r w:rsidRPr="004F257F">
        <w:rPr>
          <w:rFonts w:ascii="Times New Roman" w:hAnsi="Times New Roman" w:cs="Times New Roman"/>
          <w:sz w:val="24"/>
        </w:rPr>
        <w:t>*Soru 4 (İTA.8.6.1):* Atatürk Dönemi Türk dış politikasının temel ilkelerinden olan "Mütekabiliyet (Karşılıklılık)" ilkesini bir örnekle açıklayınız.</w:t>
      </w:r>
    </w:p>
    <w:p w:rsidR="004F257F" w:rsidRPr="004F257F" w:rsidRDefault="004F257F" w:rsidP="004F257F">
      <w:pPr>
        <w:rPr>
          <w:rFonts w:ascii="Times New Roman" w:hAnsi="Times New Roman" w:cs="Times New Roman"/>
          <w:sz w:val="24"/>
        </w:rPr>
      </w:pPr>
      <w:r w:rsidRPr="004F257F">
        <w:rPr>
          <w:rFonts w:ascii="Times New Roman" w:hAnsi="Times New Roman" w:cs="Times New Roman"/>
          <w:sz w:val="24"/>
        </w:rPr>
        <w:t xml:space="preserve">*Soru 5 (İTA.8.6.2):* Lozan Barış Antlaşması'ndan kalan ve Atatürk Dönemi'nde Türk dış politikasında barışçıl yollarla çözüme kavuşturulan "Yabancı Okullar </w:t>
      </w:r>
      <w:proofErr w:type="spellStart"/>
      <w:r w:rsidRPr="004F257F">
        <w:rPr>
          <w:rFonts w:ascii="Times New Roman" w:hAnsi="Times New Roman" w:cs="Times New Roman"/>
          <w:sz w:val="24"/>
        </w:rPr>
        <w:t>Sorunu"nda</w:t>
      </w:r>
      <w:proofErr w:type="spellEnd"/>
      <w:r w:rsidRPr="004F257F">
        <w:rPr>
          <w:rFonts w:ascii="Times New Roman" w:hAnsi="Times New Roman" w:cs="Times New Roman"/>
          <w:sz w:val="24"/>
        </w:rPr>
        <w:t xml:space="preserve"> Türkiye'nin takındığı kararlı tutumu ve elde ettiği başarıyı analiz ediniz.</w:t>
      </w:r>
    </w:p>
    <w:p w:rsidR="004F257F" w:rsidRPr="004F257F" w:rsidRDefault="004F257F" w:rsidP="004F257F">
      <w:pPr>
        <w:rPr>
          <w:rFonts w:ascii="Times New Roman" w:hAnsi="Times New Roman" w:cs="Times New Roman"/>
          <w:sz w:val="24"/>
        </w:rPr>
      </w:pPr>
      <w:r w:rsidRPr="004F257F">
        <w:rPr>
          <w:rFonts w:ascii="Times New Roman" w:hAnsi="Times New Roman" w:cs="Times New Roman"/>
          <w:sz w:val="24"/>
        </w:rPr>
        <w:t>*Soru 6 (İTA.8.6.2):* 1936 yılında imzalanan Montrö Boğazlar Sözleşmesi ile Türkiye'nin Boğazlar üzerindeki egemenlik haklarında nasıl bir değişim yaşanmıştır? Açıklayınız.</w:t>
      </w:r>
    </w:p>
    <w:p w:rsidR="004F257F" w:rsidRPr="004F257F" w:rsidRDefault="004F257F" w:rsidP="004F257F">
      <w:pPr>
        <w:rPr>
          <w:rFonts w:ascii="Times New Roman" w:hAnsi="Times New Roman" w:cs="Times New Roman"/>
          <w:sz w:val="24"/>
        </w:rPr>
      </w:pPr>
      <w:r w:rsidRPr="004F257F">
        <w:rPr>
          <w:rFonts w:ascii="Times New Roman" w:hAnsi="Times New Roman" w:cs="Times New Roman"/>
          <w:sz w:val="24"/>
        </w:rPr>
        <w:t>*Soru 7 (İTA.8.6.3):* Mustafa Kemal Atatürk'ün "Hatay benim şahsi meselemdir." diyerek Hatay'ı ana vatana katmak için hasta yatağındayken bile gösterdiği özverili çalışmaları ve attığı adımları açıklayınız.</w:t>
      </w:r>
    </w:p>
    <w:p w:rsidR="004F257F" w:rsidRPr="004F257F" w:rsidRDefault="004F257F" w:rsidP="004F257F">
      <w:pPr>
        <w:rPr>
          <w:rFonts w:ascii="Times New Roman" w:hAnsi="Times New Roman" w:cs="Times New Roman"/>
          <w:sz w:val="24"/>
        </w:rPr>
      </w:pPr>
      <w:r w:rsidRPr="004F257F">
        <w:rPr>
          <w:rFonts w:ascii="Times New Roman" w:hAnsi="Times New Roman" w:cs="Times New Roman"/>
          <w:sz w:val="24"/>
        </w:rPr>
        <w:t>*Soru 8 (İTA.8.7.2):* Mustafa Kemal Atatürk'ün Türk milletine bıraktığı en büyük siyasi ve hukuki eser hangisidir? Bu eserin önemini kısaca belirtiniz.</w:t>
      </w:r>
    </w:p>
    <w:p w:rsidR="004F257F" w:rsidRPr="004F257F" w:rsidRDefault="004F257F" w:rsidP="004F257F">
      <w:pPr>
        <w:rPr>
          <w:rFonts w:ascii="Times New Roman" w:hAnsi="Times New Roman" w:cs="Times New Roman"/>
          <w:sz w:val="24"/>
        </w:rPr>
      </w:pPr>
      <w:r w:rsidRPr="004F257F">
        <w:rPr>
          <w:rFonts w:ascii="Times New Roman" w:hAnsi="Times New Roman" w:cs="Times New Roman"/>
          <w:sz w:val="24"/>
        </w:rPr>
        <w:t xml:space="preserve">### </w:t>
      </w:r>
      <w:r w:rsidRPr="004F257F">
        <w:rPr>
          <w:rFonts w:ascii="Segoe UI Symbol" w:hAnsi="Segoe UI Symbol" w:cs="Segoe UI Symbol"/>
          <w:sz w:val="24"/>
        </w:rPr>
        <w:t>🔑</w:t>
      </w:r>
      <w:r w:rsidRPr="004F257F">
        <w:rPr>
          <w:rFonts w:ascii="Times New Roman" w:hAnsi="Times New Roman" w:cs="Times New Roman"/>
          <w:sz w:val="24"/>
        </w:rPr>
        <w:t xml:space="preserve"> CEVAP ANAHTARI: A GRUBU</w:t>
      </w:r>
    </w:p>
    <w:p w:rsidR="004F257F" w:rsidRPr="004F257F" w:rsidRDefault="004F257F" w:rsidP="004F257F">
      <w:pPr>
        <w:rPr>
          <w:rFonts w:ascii="Times New Roman" w:hAnsi="Times New Roman" w:cs="Times New Roman"/>
          <w:color w:val="FF0000"/>
          <w:sz w:val="24"/>
        </w:rPr>
      </w:pPr>
      <w:r w:rsidRPr="004F257F">
        <w:rPr>
          <w:rFonts w:ascii="Times New Roman" w:hAnsi="Times New Roman" w:cs="Times New Roman"/>
          <w:color w:val="FF0000"/>
          <w:sz w:val="24"/>
        </w:rPr>
        <w:t xml:space="preserve"> * *Cevap 1:* Milli tarih ve milli dil, bir toplumun geçmiş bağlarını güçlendirerek ortak bir ülkü etrafında toplanmasını sağlar; kültürel yozlaşmayı önler ve milli birlik ile beraberliğin harcı olur.</w:t>
      </w:r>
    </w:p>
    <w:p w:rsidR="004F257F" w:rsidRPr="004F257F" w:rsidRDefault="004F257F" w:rsidP="004F257F">
      <w:pPr>
        <w:rPr>
          <w:rFonts w:ascii="Times New Roman" w:hAnsi="Times New Roman" w:cs="Times New Roman"/>
          <w:color w:val="FF0000"/>
          <w:sz w:val="24"/>
        </w:rPr>
      </w:pPr>
      <w:r w:rsidRPr="004F257F">
        <w:rPr>
          <w:rFonts w:ascii="Times New Roman" w:hAnsi="Times New Roman" w:cs="Times New Roman"/>
          <w:color w:val="FF0000"/>
          <w:sz w:val="24"/>
        </w:rPr>
        <w:t xml:space="preserve"> * *Cevap 2:* Temel amaç, mecliste farklı fikirlerin temsil edilmesini sağlamak, hükümetin denetlenmesini gerçekleştirmek ve milli egemenliği tam anlamıyla işletmektir. Bu adımlar çok partili demokratik yaşamın ilk denemeleridir.</w:t>
      </w:r>
    </w:p>
    <w:p w:rsidR="004F257F" w:rsidRPr="004F257F" w:rsidRDefault="004F257F" w:rsidP="004F257F">
      <w:pPr>
        <w:rPr>
          <w:rFonts w:ascii="Times New Roman" w:hAnsi="Times New Roman" w:cs="Times New Roman"/>
          <w:color w:val="FF0000"/>
          <w:sz w:val="24"/>
        </w:rPr>
      </w:pPr>
      <w:r w:rsidRPr="004F257F">
        <w:rPr>
          <w:rFonts w:ascii="Times New Roman" w:hAnsi="Times New Roman" w:cs="Times New Roman"/>
          <w:color w:val="FF0000"/>
          <w:sz w:val="24"/>
        </w:rPr>
        <w:t xml:space="preserve"> * *Cevap 3:* Şeyh Sait İsyanı, içeride rejimi ve huzuru tehdit ederken, dışarıda Musul </w:t>
      </w:r>
      <w:proofErr w:type="spellStart"/>
      <w:r w:rsidRPr="004F257F">
        <w:rPr>
          <w:rFonts w:ascii="Times New Roman" w:hAnsi="Times New Roman" w:cs="Times New Roman"/>
          <w:color w:val="FF0000"/>
          <w:sz w:val="24"/>
        </w:rPr>
        <w:t>Sorunu'nda</w:t>
      </w:r>
      <w:proofErr w:type="spellEnd"/>
      <w:r w:rsidRPr="004F257F">
        <w:rPr>
          <w:rFonts w:ascii="Times New Roman" w:hAnsi="Times New Roman" w:cs="Times New Roman"/>
          <w:color w:val="FF0000"/>
          <w:sz w:val="24"/>
        </w:rPr>
        <w:t xml:space="preserve"> Türkiye'nin elini zayıflatmıştır. Bu isyan nedeniyle iç güvenliği sağlamak adına Takrir-i </w:t>
      </w:r>
      <w:proofErr w:type="gramStart"/>
      <w:r w:rsidRPr="004F257F">
        <w:rPr>
          <w:rFonts w:ascii="Times New Roman" w:hAnsi="Times New Roman" w:cs="Times New Roman"/>
          <w:color w:val="FF0000"/>
          <w:sz w:val="24"/>
        </w:rPr>
        <w:t>Sükun</w:t>
      </w:r>
      <w:proofErr w:type="gramEnd"/>
      <w:r w:rsidRPr="004F257F">
        <w:rPr>
          <w:rFonts w:ascii="Times New Roman" w:hAnsi="Times New Roman" w:cs="Times New Roman"/>
          <w:color w:val="FF0000"/>
          <w:sz w:val="24"/>
        </w:rPr>
        <w:t xml:space="preserve"> Kanunu çıkarılmış ve henüz hazır olunmadığı gerekçesiyle çok partili hayata geçiş denemelerine ara verilmiştir.</w:t>
      </w:r>
    </w:p>
    <w:p w:rsidR="004F257F" w:rsidRPr="004F257F" w:rsidRDefault="004F257F" w:rsidP="004F257F">
      <w:pPr>
        <w:rPr>
          <w:rFonts w:ascii="Times New Roman" w:hAnsi="Times New Roman" w:cs="Times New Roman"/>
          <w:color w:val="FF0000"/>
          <w:sz w:val="24"/>
        </w:rPr>
      </w:pPr>
      <w:r w:rsidRPr="004F257F">
        <w:rPr>
          <w:rFonts w:ascii="Times New Roman" w:hAnsi="Times New Roman" w:cs="Times New Roman"/>
          <w:color w:val="FF0000"/>
          <w:sz w:val="24"/>
        </w:rPr>
        <w:lastRenderedPageBreak/>
        <w:t xml:space="preserve"> * *Cevap 4:* Mütekabiliyet, </w:t>
      </w:r>
      <w:proofErr w:type="gramStart"/>
      <w:r w:rsidRPr="004F257F">
        <w:rPr>
          <w:rFonts w:ascii="Times New Roman" w:hAnsi="Times New Roman" w:cs="Times New Roman"/>
          <w:color w:val="FF0000"/>
          <w:sz w:val="24"/>
        </w:rPr>
        <w:t>devletler arası</w:t>
      </w:r>
      <w:proofErr w:type="gramEnd"/>
      <w:r w:rsidRPr="004F257F">
        <w:rPr>
          <w:rFonts w:ascii="Times New Roman" w:hAnsi="Times New Roman" w:cs="Times New Roman"/>
          <w:color w:val="FF0000"/>
          <w:sz w:val="24"/>
        </w:rPr>
        <w:t xml:space="preserve"> ilişkilerde karşılıklı eşitlik anlamına gelir. Örneğin; başka bir devlet Türk vatandaşlarına hangi hukuki hakları veya kısıtlamaları uyguluyorsa, Türkiye de o devletin vatandaşlarına aynı muameleyi uygular.</w:t>
      </w:r>
    </w:p>
    <w:p w:rsidR="004F257F" w:rsidRPr="004F257F" w:rsidRDefault="004F257F" w:rsidP="004F257F">
      <w:pPr>
        <w:rPr>
          <w:rFonts w:ascii="Times New Roman" w:hAnsi="Times New Roman" w:cs="Times New Roman"/>
          <w:color w:val="FF0000"/>
          <w:sz w:val="24"/>
        </w:rPr>
      </w:pPr>
      <w:r w:rsidRPr="004F257F">
        <w:rPr>
          <w:rFonts w:ascii="Times New Roman" w:hAnsi="Times New Roman" w:cs="Times New Roman"/>
          <w:color w:val="FF0000"/>
          <w:sz w:val="24"/>
        </w:rPr>
        <w:t xml:space="preserve"> * *Cevap 5:* Türkiye, Fransa'nın konuyu uluslararası bir platforma taşıma isteğini "iç meselemiz" diyerek reddetmiş ve </w:t>
      </w:r>
      <w:proofErr w:type="spellStart"/>
      <w:r w:rsidRPr="004F257F">
        <w:rPr>
          <w:rFonts w:ascii="Times New Roman" w:hAnsi="Times New Roman" w:cs="Times New Roman"/>
          <w:color w:val="FF0000"/>
          <w:sz w:val="24"/>
        </w:rPr>
        <w:t>Tevhid</w:t>
      </w:r>
      <w:proofErr w:type="spellEnd"/>
      <w:r w:rsidRPr="004F257F">
        <w:rPr>
          <w:rFonts w:ascii="Times New Roman" w:hAnsi="Times New Roman" w:cs="Times New Roman"/>
          <w:color w:val="FF0000"/>
          <w:sz w:val="24"/>
        </w:rPr>
        <w:t>-i Tedrisat Kanunu'na uyulmasını zorunlu kılmıştır. Bu kararlılık, Türkiye'nin bağımsızlık ve egemenlik haklarından taviz vermeyeceğini göstermiştir.</w:t>
      </w:r>
    </w:p>
    <w:p w:rsidR="004F257F" w:rsidRPr="004F257F" w:rsidRDefault="004F257F" w:rsidP="004F257F">
      <w:pPr>
        <w:rPr>
          <w:rFonts w:ascii="Times New Roman" w:hAnsi="Times New Roman" w:cs="Times New Roman"/>
          <w:color w:val="FF0000"/>
          <w:sz w:val="24"/>
        </w:rPr>
      </w:pPr>
      <w:r w:rsidRPr="004F257F">
        <w:rPr>
          <w:rFonts w:ascii="Times New Roman" w:hAnsi="Times New Roman" w:cs="Times New Roman"/>
          <w:color w:val="FF0000"/>
          <w:sz w:val="24"/>
        </w:rPr>
        <w:t xml:space="preserve"> * *Cevap 6:* Lozan'da kurulan uluslararası Boğazlar Komisyonu kaldırılmış, Boğazların savunması ve yönetimi tamamen Türkiye'ye bırakılmıştır. Böylece Boğazlar üzerindeki Türk egemenliği tam ve kesin olarak sağlanmıştır.</w:t>
      </w:r>
    </w:p>
    <w:p w:rsidR="004F257F" w:rsidRPr="004F257F" w:rsidRDefault="004F257F" w:rsidP="004F257F">
      <w:pPr>
        <w:rPr>
          <w:rFonts w:ascii="Times New Roman" w:hAnsi="Times New Roman" w:cs="Times New Roman"/>
          <w:color w:val="FF0000"/>
          <w:sz w:val="24"/>
        </w:rPr>
      </w:pPr>
      <w:r w:rsidRPr="004F257F">
        <w:rPr>
          <w:rFonts w:ascii="Times New Roman" w:hAnsi="Times New Roman" w:cs="Times New Roman"/>
          <w:color w:val="FF0000"/>
          <w:sz w:val="24"/>
        </w:rPr>
        <w:t xml:space="preserve"> * *Cevap 7:* Atatürk, hastalığının ilerlemesine rağmen Adana ve Mersin seyahatlerine çıkarak askeri birlikleri denetlemiş ve Türkiye'nin kararlılığını dünyaya göstermiştir. Hatay'ın bağımsız bir cumhuriyet olması sürecini diplomatik olarak yöneterek ana vatana katılma zeminini hazırlamıştır.</w:t>
      </w:r>
    </w:p>
    <w:p w:rsidR="0084064D" w:rsidRPr="004F257F" w:rsidRDefault="004F257F" w:rsidP="004F257F">
      <w:pPr>
        <w:rPr>
          <w:rFonts w:ascii="Times New Roman" w:hAnsi="Times New Roman" w:cs="Times New Roman"/>
          <w:color w:val="FF0000"/>
          <w:sz w:val="24"/>
        </w:rPr>
      </w:pPr>
      <w:r w:rsidRPr="004F257F">
        <w:rPr>
          <w:rFonts w:ascii="Times New Roman" w:hAnsi="Times New Roman" w:cs="Times New Roman"/>
          <w:color w:val="FF0000"/>
          <w:sz w:val="24"/>
        </w:rPr>
        <w:t xml:space="preserve"> * *Cevap 8:* En büyük eseri Türkiye Cumhuriyeti'dir. Milli egemenliğe dayanan bu eser, Türk milletinin çağdaş uygarlık düzeyine ulaşmasının, hak ve özgürlüklerinin güvencesidir.</w:t>
      </w:r>
    </w:p>
    <w:sectPr w:rsidR="0084064D" w:rsidRPr="004F2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57F"/>
    <w:rsid w:val="004F257F"/>
    <w:rsid w:val="0084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532</Words>
  <Characters>3038</Characters>
  <Application>Microsoft Office Word</Application>
  <DocSecurity>0</DocSecurity>
  <Lines>25</Lines>
  <Paragraphs>7</Paragraphs>
  <ScaleCrop>false</ScaleCrop>
  <Company/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 TUNA EKEN</dc:creator>
  <cp:lastModifiedBy>AHMET TUNA EKEN</cp:lastModifiedBy>
  <cp:revision>1</cp:revision>
  <dcterms:created xsi:type="dcterms:W3CDTF">2026-05-20T16:04:00Z</dcterms:created>
  <dcterms:modified xsi:type="dcterms:W3CDTF">2026-05-20T16:06:00Z</dcterms:modified>
</cp:coreProperties>
</file>