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4FD" w:rsidRPr="000364FD" w:rsidRDefault="000364FD" w:rsidP="000364FD">
      <w:pPr>
        <w:pStyle w:val="Balk1"/>
        <w:jc w:val="center"/>
        <w:rPr>
          <w:rFonts w:asciiTheme="minorHAnsi" w:hAnsiTheme="minorHAnsi" w:cstheme="minorHAnsi"/>
          <w:b/>
          <w:szCs w:val="22"/>
        </w:rPr>
      </w:pPr>
      <w:bookmarkStart w:id="0" w:name="_GoBack"/>
      <w:r w:rsidRPr="000364FD">
        <w:rPr>
          <w:rFonts w:asciiTheme="minorHAnsi" w:hAnsiTheme="minorHAnsi" w:cstheme="minorHAnsi"/>
          <w:b/>
          <w:szCs w:val="22"/>
        </w:rPr>
        <w:t xml:space="preserve"> MEDYA OKURYAZARLIĞI</w:t>
      </w:r>
    </w:p>
    <w:p w:rsidR="000364FD" w:rsidRPr="000364FD" w:rsidRDefault="000364FD" w:rsidP="000364FD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>2. ÜNİTE: MEDYAYI DOĞRU KULLANIYORUM (MEDYADA DOĞRU BİLGİYE ULAŞMA VE EKRAN BAĞIMLILIĞI) DERS NOTU</w:t>
      </w:r>
    </w:p>
    <w:p w:rsidR="000364FD" w:rsidRPr="000364FD" w:rsidRDefault="000364FD" w:rsidP="000364F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>1. Temel Kavramlar Sözlüğü</w:t>
      </w:r>
    </w:p>
    <w:p w:rsidR="000364FD" w:rsidRPr="000364FD" w:rsidRDefault="000364FD" w:rsidP="000364FD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Haber:</w:t>
      </w:r>
      <w:r w:rsidRPr="000364FD">
        <w:rPr>
          <w:rFonts w:asciiTheme="minorHAnsi" w:hAnsiTheme="minorHAnsi" w:cstheme="minorHAnsi"/>
          <w:sz w:val="22"/>
          <w:szCs w:val="22"/>
        </w:rPr>
        <w:t xml:space="preserve"> Toplumu ilgilendiren güncel, önemli ve doğru bilgilerin kitle iletişim araçlarıyla kamuoyuna aktarılmasıdır. Her bilgi haber niteliği taşımaz; haberin kamu yararı ve nesnellik taşıması gerekir. </w:t>
      </w:r>
    </w:p>
    <w:p w:rsidR="000364FD" w:rsidRPr="000364FD" w:rsidRDefault="000364FD" w:rsidP="000364FD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Yalan Haber (Sahte Haber / Dezenformasyon):</w:t>
      </w:r>
      <w:r w:rsidRPr="000364FD">
        <w:rPr>
          <w:rFonts w:asciiTheme="minorHAnsi" w:hAnsiTheme="minorHAnsi" w:cstheme="minorHAnsi"/>
          <w:sz w:val="22"/>
          <w:szCs w:val="22"/>
        </w:rPr>
        <w:t xml:space="preserve"> Kamuoyunu yanıltmak, yönlendirmek, panik yaratmak veya haksız kazanç/tıklanma elde etmek amacıyla kurgulanmış gerçek dışı içeriklerdir. </w:t>
      </w:r>
    </w:p>
    <w:p w:rsidR="000364FD" w:rsidRPr="000364FD" w:rsidRDefault="000364FD" w:rsidP="000364FD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Post-Truth (Gerçek Sonrası / Gerçek Ötesi):</w:t>
      </w:r>
      <w:r w:rsidRPr="000364FD">
        <w:rPr>
          <w:rFonts w:asciiTheme="minorHAnsi" w:hAnsiTheme="minorHAnsi" w:cstheme="minorHAnsi"/>
          <w:sz w:val="22"/>
          <w:szCs w:val="22"/>
        </w:rPr>
        <w:t xml:space="preserve"> Duyguların ve kişisel inançların, nesnel hakikatlerin önüne geçerek kamuoyunu şekillendirmede belirleyici olduğu çağ veya durumdur. </w:t>
      </w:r>
    </w:p>
    <w:p w:rsidR="000364FD" w:rsidRPr="000364FD" w:rsidRDefault="000364FD" w:rsidP="000364FD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Bilgi Kirliliği ve Enformasyon Bombardımanı: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Bireyin doğru ile yanlışı ayırt edemeyeceği kadar kontrolsüz, teyitsiz ve aşırı miktarda bilgi akışına maruz kalmasıdır. </w:t>
      </w:r>
    </w:p>
    <w:p w:rsidR="000364FD" w:rsidRPr="000364FD" w:rsidRDefault="000364FD" w:rsidP="000364FD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Tekzip (Düzeltme ve Cevap Hakkı):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Bir basın organında gerçeğe aykırı, asılsız veya kişilerin şeref ve haysiyetini zedeleyici bir haber yayımlandığında; muhatabın talebi üzerine o haberin düzeltilmesi ve gerçeğin kamuoyuna duyurulması amacıyla yayımlanan resmî düzeltme metnidir. </w:t>
      </w:r>
    </w:p>
    <w:p w:rsidR="000364FD" w:rsidRPr="000364FD" w:rsidRDefault="000364FD" w:rsidP="000364FD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RTÜK (Radyo ve Televizyon Üst Kurulu):</w:t>
      </w:r>
      <w:r w:rsidRPr="000364FD">
        <w:rPr>
          <w:rFonts w:asciiTheme="minorHAnsi" w:hAnsiTheme="minorHAnsi" w:cstheme="minorHAnsi"/>
          <w:sz w:val="22"/>
          <w:szCs w:val="22"/>
        </w:rPr>
        <w:t xml:space="preserve"> Türkiye'de radyo ve televizyon yayınlarının yayıncılık ilkelerine, ahlaki kurallara ve izleyici haklarına uygunluğunu düzenleyen ve denetleyen yetkili üst kuruldur. </w:t>
      </w:r>
    </w:p>
    <w:p w:rsidR="000364FD" w:rsidRPr="000364FD" w:rsidRDefault="000364FD" w:rsidP="000364F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>2. Geleneksel Medya ile Yeni Medyanın Karşılaştırma Tablosu</w:t>
      </w:r>
    </w:p>
    <w:p w:rsidR="000364FD" w:rsidRPr="000364FD" w:rsidRDefault="000364FD" w:rsidP="000364F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 xml:space="preserve">İletişim teknolojilerinin gelişmesiyle birlikte medya iki ana gruba ayrılmıştır: </w:t>
      </w:r>
    </w:p>
    <w:tbl>
      <w:tblPr>
        <w:tblStyle w:val="DzTablo1"/>
        <w:tblW w:w="9856" w:type="dxa"/>
        <w:tblLook w:val="04A0" w:firstRow="1" w:lastRow="0" w:firstColumn="1" w:lastColumn="0" w:noHBand="0" w:noVBand="1"/>
      </w:tblPr>
      <w:tblGrid>
        <w:gridCol w:w="1995"/>
        <w:gridCol w:w="3473"/>
        <w:gridCol w:w="4388"/>
      </w:tblGrid>
      <w:tr w:rsidR="000364FD" w:rsidRPr="000364FD" w:rsidTr="000364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364FD" w:rsidRPr="000364FD" w:rsidRDefault="000364FD">
            <w:pPr>
              <w:spacing w:after="480"/>
              <w:rPr>
                <w:rFonts w:cstheme="minorHAnsi"/>
              </w:rPr>
            </w:pPr>
            <w:r w:rsidRPr="000364FD">
              <w:rPr>
                <w:rStyle w:val="Gl"/>
                <w:rFonts w:cstheme="minorHAnsi"/>
              </w:rPr>
              <w:t>Karşılaştırma Ölçütü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364FD">
              <w:rPr>
                <w:rStyle w:val="Gl"/>
                <w:rFonts w:cstheme="minorHAnsi"/>
              </w:rPr>
              <w:t>Geleneksel Medya (Gaze</w:t>
            </w:r>
            <w:r>
              <w:rPr>
                <w:rStyle w:val="Gl"/>
                <w:rFonts w:cstheme="minorHAnsi"/>
              </w:rPr>
              <w:t>te, Radyo, TV, Dergi, Kitap)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364FD">
              <w:rPr>
                <w:rStyle w:val="Gl"/>
                <w:rFonts w:cstheme="minorHAnsi"/>
              </w:rPr>
              <w:t>Yeni Medya (Sosyal Medya, İnternet Si</w:t>
            </w:r>
            <w:r>
              <w:rPr>
                <w:rStyle w:val="Gl"/>
                <w:rFonts w:cstheme="minorHAnsi"/>
              </w:rPr>
              <w:t xml:space="preserve">teleri, Dijital Platformlar) </w:t>
            </w:r>
          </w:p>
        </w:tc>
      </w:tr>
      <w:tr w:rsidR="000364FD" w:rsidRPr="000364FD" w:rsidTr="000364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364FD" w:rsidRPr="000364FD" w:rsidRDefault="000364FD">
            <w:pPr>
              <w:spacing w:after="480"/>
              <w:rPr>
                <w:rFonts w:cstheme="minorHAnsi"/>
              </w:rPr>
            </w:pPr>
            <w:r w:rsidRPr="000364FD">
              <w:rPr>
                <w:rFonts w:cstheme="minorHAnsi"/>
                <w:b w:val="0"/>
                <w:bCs w:val="0"/>
              </w:rPr>
              <w:t>İçerik Üretimi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Sadece profesyonel gazeteciler ve uzmanlar üretir. 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Her kullanıcı aynı zamanda bir içerik üreticisidir. </w:t>
            </w:r>
          </w:p>
        </w:tc>
      </w:tr>
      <w:tr w:rsidR="000364FD" w:rsidRPr="000364FD" w:rsidTr="000364FD">
        <w:trPr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364FD" w:rsidRPr="000364FD" w:rsidRDefault="000364FD">
            <w:pPr>
              <w:rPr>
                <w:rFonts w:cstheme="minorHAnsi"/>
              </w:rPr>
            </w:pPr>
            <w:r w:rsidRPr="000364FD">
              <w:rPr>
                <w:rFonts w:cstheme="minorHAnsi"/>
                <w:b w:val="0"/>
                <w:bCs w:val="0"/>
              </w:rPr>
              <w:t>Denetim Mekanizması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Editör süzgecinden geçer, resmî denetime tabidir. 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Ön denetim ve editör yoktur ya da çok sınırlıdır. </w:t>
            </w:r>
          </w:p>
        </w:tc>
      </w:tr>
      <w:tr w:rsidR="000364FD" w:rsidRPr="000364FD" w:rsidTr="000364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364FD" w:rsidRPr="000364FD" w:rsidRDefault="000364FD">
            <w:pPr>
              <w:rPr>
                <w:rFonts w:cstheme="minorHAnsi"/>
              </w:rPr>
            </w:pPr>
            <w:r w:rsidRPr="000364FD">
              <w:rPr>
                <w:rFonts w:cstheme="minorHAnsi"/>
                <w:b w:val="0"/>
                <w:bCs w:val="0"/>
              </w:rPr>
              <w:t>Yayın Hızı ve Süreci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Yayın hazırlık süreci uzundur, araştırma gerektirir. 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Anında ve saniyeler içinde paylaşım yapılır. </w:t>
            </w:r>
          </w:p>
        </w:tc>
      </w:tr>
      <w:tr w:rsidR="000364FD" w:rsidRPr="000364FD" w:rsidTr="000364FD">
        <w:trPr>
          <w:trHeight w:val="8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364FD" w:rsidRPr="000364FD" w:rsidRDefault="000364FD">
            <w:pPr>
              <w:rPr>
                <w:rFonts w:cstheme="minorHAnsi"/>
              </w:rPr>
            </w:pPr>
            <w:r w:rsidRPr="000364FD">
              <w:rPr>
                <w:rFonts w:cstheme="minorHAnsi"/>
                <w:b w:val="0"/>
                <w:bCs w:val="0"/>
              </w:rPr>
              <w:t>Geri Bildirim / Etkileşim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Tek taraflıdır; takipçi pasif durumdadır. 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Karşılıklı ve anlıktır; kullanıcı yorum yapar, beğenir, paylaşır (aktiftir). </w:t>
            </w:r>
          </w:p>
        </w:tc>
      </w:tr>
      <w:tr w:rsidR="000364FD" w:rsidRPr="000364FD" w:rsidTr="000364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364FD" w:rsidRPr="000364FD" w:rsidRDefault="000364FD">
            <w:pPr>
              <w:rPr>
                <w:rFonts w:cstheme="minorHAnsi"/>
              </w:rPr>
            </w:pPr>
            <w:r w:rsidRPr="000364FD">
              <w:rPr>
                <w:rFonts w:cstheme="minorHAnsi"/>
                <w:b w:val="0"/>
                <w:bCs w:val="0"/>
              </w:rPr>
              <w:t>Hata Payı ve Güvenilirlik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Hata oranı düşüktür; güvenilirlik kontrol edilir. 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Yanlış bilgi çok hızlı yayılır, kaynak belirsiz olabilir. </w:t>
            </w:r>
          </w:p>
        </w:tc>
      </w:tr>
      <w:tr w:rsidR="000364FD" w:rsidRPr="000364FD" w:rsidTr="000364FD">
        <w:trPr>
          <w:trHeight w:val="8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364FD" w:rsidRPr="000364FD" w:rsidRDefault="000364FD">
            <w:pPr>
              <w:rPr>
                <w:rFonts w:cstheme="minorHAnsi"/>
              </w:rPr>
            </w:pPr>
            <w:r w:rsidRPr="000364FD">
              <w:rPr>
                <w:rFonts w:cstheme="minorHAnsi"/>
                <w:b w:val="0"/>
                <w:bCs w:val="0"/>
              </w:rPr>
              <w:t>Erişim ve Arşiv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Belli saatlerde veya basılı olarak ulaşılır. </w:t>
            </w:r>
          </w:p>
        </w:tc>
        <w:tc>
          <w:tcPr>
            <w:tcW w:w="0" w:type="auto"/>
            <w:hideMark/>
          </w:tcPr>
          <w:p w:rsidR="000364FD" w:rsidRPr="000364FD" w:rsidRDefault="000364FD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64FD">
              <w:rPr>
                <w:rFonts w:asciiTheme="minorHAnsi" w:hAnsiTheme="minorHAnsi" w:cstheme="minorHAnsi"/>
                <w:sz w:val="22"/>
                <w:szCs w:val="22"/>
              </w:rPr>
              <w:t xml:space="preserve">7/24 her an erişilebilir; dijital arşivleme çok kolaydır. </w:t>
            </w:r>
          </w:p>
        </w:tc>
      </w:tr>
    </w:tbl>
    <w:p w:rsidR="000364FD" w:rsidRPr="000364FD" w:rsidRDefault="000364FD" w:rsidP="000364F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lastRenderedPageBreak/>
        <w:t>3. Haber Doğrulama Yöntemleri ve Güvenilirlik Ölçütleri</w:t>
      </w:r>
    </w:p>
    <w:p w:rsidR="000364FD" w:rsidRPr="000364FD" w:rsidRDefault="000364FD" w:rsidP="000364F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 xml:space="preserve">Sosyal medyada veya internette karşılaşılan bir bilginin doğruluğunu anlamak için şu adımlar izlenmelidir: </w:t>
      </w:r>
    </w:p>
    <w:p w:rsidR="000364FD" w:rsidRPr="000364FD" w:rsidRDefault="000364FD" w:rsidP="000364FD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Kaynağı Kontrol Etme:</w:t>
      </w:r>
      <w:r w:rsidRPr="000364FD">
        <w:rPr>
          <w:rFonts w:asciiTheme="minorHAnsi" w:hAnsiTheme="minorHAnsi" w:cstheme="minorHAnsi"/>
          <w:sz w:val="22"/>
          <w:szCs w:val="22"/>
        </w:rPr>
        <w:t xml:space="preserve"> Haberin arkasında kurumsal bir yayın organı veya resmî bir kurum var mı? Kaynağı belirsiz olan ("Yabancı bir üniversite açıkladı" gibi) iddialar şüphelidir. </w:t>
      </w:r>
    </w:p>
    <w:p w:rsidR="000364FD" w:rsidRPr="000364FD" w:rsidRDefault="000364FD" w:rsidP="000364FD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Resmî Kurumlara Danışma:</w:t>
      </w:r>
      <w:r w:rsidRPr="000364FD">
        <w:rPr>
          <w:rFonts w:asciiTheme="minorHAnsi" w:hAnsiTheme="minorHAnsi" w:cstheme="minorHAnsi"/>
          <w:sz w:val="22"/>
          <w:szCs w:val="22"/>
        </w:rPr>
        <w:t xml:space="preserve"> Haber eğitimle ilgiliyse MEB, sağlıkla ilgiliyse Sağlık Bakanlığı gibi resmî genel ağ sayfalarından teyit edilmelidir. </w:t>
      </w:r>
    </w:p>
    <w:p w:rsidR="000364FD" w:rsidRPr="000364FD" w:rsidRDefault="000364FD" w:rsidP="000364FD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Farklı Kaynaklarla Karşılaştırma: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Bilgi birden fazla bağımsız ve güvenilir haber bülteninde veya doğrulama platformunda yer alıyor mu? </w:t>
      </w:r>
    </w:p>
    <w:p w:rsidR="000364FD" w:rsidRPr="000364FD" w:rsidRDefault="000364FD" w:rsidP="000364FD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Tıklama Tuzağı (Clickbait) ve Çarpıcı Başlıklara Dikkat Etme:</w:t>
      </w:r>
      <w:r w:rsidRPr="000364FD">
        <w:rPr>
          <w:rFonts w:asciiTheme="minorHAnsi" w:hAnsiTheme="minorHAnsi" w:cstheme="minorHAnsi"/>
          <w:sz w:val="22"/>
          <w:szCs w:val="22"/>
        </w:rPr>
        <w:t xml:space="preserve"> "Şok Haber", "İnanılmaz Fırsat", "Yetkililer Şaşkın" gibi duyguları kışkırtan başlıklar genellikle ticari veya manipülatif amaç taşır. </w:t>
      </w:r>
    </w:p>
    <w:p w:rsidR="000364FD" w:rsidRPr="000364FD" w:rsidRDefault="000364FD" w:rsidP="000364FD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Bağlantı ve Uzantı Kontrolü:</w:t>
      </w:r>
      <w:r w:rsidRPr="000364FD">
        <w:rPr>
          <w:rFonts w:asciiTheme="minorHAnsi" w:hAnsiTheme="minorHAnsi" w:cstheme="minorHAnsi"/>
          <w:sz w:val="22"/>
          <w:szCs w:val="22"/>
        </w:rPr>
        <w:t xml:space="preserve"> Resmî kurum siteleri (.gov.tr) ve üniversiteler (.edu.tr) öncelikli güvenilir adreslerdir. </w:t>
      </w:r>
    </w:p>
    <w:p w:rsidR="000364FD" w:rsidRPr="000364FD" w:rsidRDefault="000364FD" w:rsidP="000364FD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Doğrulama ve İhbar Kanalları:</w:t>
      </w:r>
      <w:r w:rsidRPr="000364FD">
        <w:rPr>
          <w:rFonts w:asciiTheme="minorHAnsi" w:hAnsiTheme="minorHAnsi" w:cstheme="minorHAnsi"/>
          <w:sz w:val="22"/>
          <w:szCs w:val="22"/>
        </w:rPr>
        <w:t xml:space="preserve"> Şüpheli ve asılsız iddialar için İletişim Başkanlığı'nın </w:t>
      </w:r>
      <w:r w:rsidRPr="000364FD">
        <w:rPr>
          <w:rFonts w:asciiTheme="minorHAnsi" w:hAnsiTheme="minorHAnsi" w:cstheme="minorHAnsi"/>
          <w:b/>
          <w:bCs/>
          <w:sz w:val="22"/>
          <w:szCs w:val="22"/>
        </w:rPr>
        <w:t>Dezenformasyon Bildirim Sistemi</w:t>
      </w:r>
      <w:r w:rsidRPr="000364FD">
        <w:rPr>
          <w:rFonts w:asciiTheme="minorHAnsi" w:hAnsiTheme="minorHAnsi" w:cstheme="minorHAnsi"/>
          <w:sz w:val="22"/>
          <w:szCs w:val="22"/>
        </w:rPr>
        <w:t xml:space="preserve"> (CİMER / e-Devlet üzerinden) ve IFCN standartlarındaki teyit kuruluşları kullanılabilir. </w:t>
      </w:r>
    </w:p>
    <w:p w:rsidR="000364FD" w:rsidRPr="000364FD" w:rsidRDefault="000364FD" w:rsidP="000364F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>4. Ekran Bağımlılığı ve Belirtileri</w:t>
      </w:r>
    </w:p>
    <w:p w:rsidR="000364FD" w:rsidRPr="000364FD" w:rsidRDefault="000364FD" w:rsidP="000364FD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Ekran Bağımlılığı: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Bireyin telefon, tablet, bilgisayar veya televizyon gibi ekranlı cihazların kullanımını kontrol edememesi, ekrandan uzak kaldığında huzursuzluk (yoksunluk) yaşaması ve bu durumun günlük yaşamını, derslerini ve sosyal ilişkilerini olumsuz etkilemesidir. </w:t>
      </w:r>
    </w:p>
    <w:p w:rsidR="000364FD" w:rsidRPr="000364FD" w:rsidRDefault="000364FD" w:rsidP="000364FD">
      <w:pPr>
        <w:pStyle w:val="Balk4"/>
        <w:rPr>
          <w:rFonts w:asciiTheme="minorHAnsi" w:hAnsiTheme="minorHAnsi" w:cstheme="minorHAnsi"/>
        </w:rPr>
      </w:pPr>
      <w:r w:rsidRPr="000364FD">
        <w:rPr>
          <w:rFonts w:asciiTheme="minorHAnsi" w:hAnsiTheme="minorHAnsi" w:cstheme="minorHAnsi"/>
        </w:rPr>
        <w:t>Başlıca Bağımlılık Belirtileri</w:t>
      </w:r>
    </w:p>
    <w:p w:rsidR="000364FD" w:rsidRPr="000364FD" w:rsidRDefault="000364FD" w:rsidP="000364FD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Zaman Kontrolünü Kaybetme:</w:t>
      </w:r>
      <w:r w:rsidRPr="000364FD">
        <w:rPr>
          <w:rFonts w:asciiTheme="minorHAnsi" w:hAnsiTheme="minorHAnsi" w:cstheme="minorHAnsi"/>
          <w:sz w:val="22"/>
          <w:szCs w:val="22"/>
        </w:rPr>
        <w:t xml:space="preserve"> "Birkaç dakika bakıp çıkacağım" diyerek saatler harcamak, planlanandan çok daha uzun süre ekranda kalmak. </w:t>
      </w:r>
    </w:p>
    <w:p w:rsidR="000364FD" w:rsidRPr="000364FD" w:rsidRDefault="000364FD" w:rsidP="000364FD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Yoksunluk Hissi:</w:t>
      </w:r>
      <w:r w:rsidRPr="000364FD">
        <w:rPr>
          <w:rFonts w:asciiTheme="minorHAnsi" w:hAnsiTheme="minorHAnsi" w:cstheme="minorHAnsi"/>
          <w:sz w:val="22"/>
          <w:szCs w:val="22"/>
        </w:rPr>
        <w:t xml:space="preserve"> Ekrandan uzak kalındığında gerginlik, öfke, boşluk ve huzursuzluk hissetmek. </w:t>
      </w:r>
    </w:p>
    <w:p w:rsidR="000364FD" w:rsidRPr="000364FD" w:rsidRDefault="000364FD" w:rsidP="000364FD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Sosyal İzolasyon ve Gizleme:</w:t>
      </w:r>
      <w:r w:rsidRPr="000364FD">
        <w:rPr>
          <w:rFonts w:asciiTheme="minorHAnsi" w:hAnsiTheme="minorHAnsi" w:cstheme="minorHAnsi"/>
          <w:sz w:val="22"/>
          <w:szCs w:val="22"/>
        </w:rPr>
        <w:t xml:space="preserve"> Ekran başında geçirilen süreyi aileden saklamak, yüz yüze iletişimi sanal iletişime tercih etmek, arkadaşlıkları aksatmak. </w:t>
      </w:r>
    </w:p>
    <w:p w:rsidR="000364FD" w:rsidRPr="000364FD" w:rsidRDefault="000364FD" w:rsidP="000364FD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Fizyolojik ve Sağlık Sorunları:</w:t>
      </w:r>
      <w:r w:rsidRPr="000364FD">
        <w:rPr>
          <w:rFonts w:asciiTheme="minorHAnsi" w:hAnsiTheme="minorHAnsi" w:cstheme="minorHAnsi"/>
          <w:sz w:val="22"/>
          <w:szCs w:val="22"/>
        </w:rPr>
        <w:t xml:space="preserve"> Gözlerde yanma, kuruluk ve kızarma; uyku düzeninin bozulması; duruş bozuklukları. </w:t>
      </w:r>
    </w:p>
    <w:p w:rsidR="000364FD" w:rsidRPr="000364FD" w:rsidRDefault="000364FD" w:rsidP="000364F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>5. Sağlıklı Ekran Kullanımı ve Serge Tisseron'un "3-6-9-12 Kuralı"</w:t>
      </w:r>
    </w:p>
    <w:p w:rsidR="000364FD" w:rsidRPr="000364FD" w:rsidRDefault="000364FD" w:rsidP="000364F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 xml:space="preserve">Fransız psikanalist Serge Tisseron tarafından çocukların yaş gelişimlerine uygun olarak tasarlanmış sağlıklı ekran rehberidir: </w:t>
      </w:r>
    </w:p>
    <w:p w:rsidR="000364FD" w:rsidRPr="000364FD" w:rsidRDefault="000364FD" w:rsidP="000364FD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0 - 3 Yaş (Ekran Yok):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Bu dönemde çocukların beyin gelişimi ve gerçeklik algısı için hiçbir dijital ekrana (TV, tablet, telefon) maruz bırakılmaması gerekir. </w:t>
      </w:r>
    </w:p>
    <w:p w:rsidR="000364FD" w:rsidRPr="000364FD" w:rsidRDefault="000364FD" w:rsidP="000364FD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3 - 6 Yaş (Ebeveyn Denetiminde ve Kısa Süreli):</w:t>
      </w:r>
      <w:r w:rsidRPr="000364FD">
        <w:rPr>
          <w:rFonts w:asciiTheme="minorHAnsi" w:hAnsiTheme="minorHAnsi" w:cstheme="minorHAnsi"/>
          <w:sz w:val="22"/>
          <w:szCs w:val="22"/>
        </w:rPr>
        <w:t xml:space="preserve"> Kişisel tablet veya oyun konsolu verilmemeli; ortak ekranda ebeveyn eşliğinde günde en fazla </w:t>
      </w:r>
      <w:r w:rsidRPr="000364FD">
        <w:rPr>
          <w:rFonts w:asciiTheme="minorHAnsi" w:hAnsiTheme="minorHAnsi" w:cstheme="minorHAnsi"/>
          <w:b/>
          <w:bCs/>
          <w:sz w:val="22"/>
          <w:szCs w:val="22"/>
        </w:rPr>
        <w:t>20-30 dakika</w:t>
      </w:r>
      <w:r w:rsidRPr="000364FD">
        <w:rPr>
          <w:rFonts w:asciiTheme="minorHAnsi" w:hAnsiTheme="minorHAnsi" w:cstheme="minorHAnsi"/>
          <w:sz w:val="22"/>
          <w:szCs w:val="22"/>
        </w:rPr>
        <w:t xml:space="preserve"> ile sınırlandırılmalıdır. </w:t>
      </w:r>
    </w:p>
    <w:p w:rsidR="000364FD" w:rsidRPr="000364FD" w:rsidRDefault="000364FD" w:rsidP="000364FD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6 - 9 Yaş (Süre ve İçerik Kontrolü):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Bilinçli medya kullanımına alıştırılmalı, günde ortalama </w:t>
      </w:r>
      <w:r w:rsidRPr="000364FD">
        <w:rPr>
          <w:rFonts w:asciiTheme="minorHAnsi" w:hAnsiTheme="minorHAnsi" w:cstheme="minorHAnsi"/>
          <w:b/>
          <w:bCs/>
          <w:sz w:val="22"/>
          <w:szCs w:val="22"/>
        </w:rPr>
        <w:t>40-50 dakika</w:t>
      </w:r>
      <w:r w:rsidRPr="000364FD">
        <w:rPr>
          <w:rFonts w:asciiTheme="minorHAnsi" w:hAnsiTheme="minorHAnsi" w:cstheme="minorHAnsi"/>
          <w:sz w:val="22"/>
          <w:szCs w:val="22"/>
        </w:rPr>
        <w:t xml:space="preserve">yı aşmamalıdır. </w:t>
      </w:r>
    </w:p>
    <w:p w:rsidR="000364FD" w:rsidRPr="000364FD" w:rsidRDefault="000364FD" w:rsidP="000364FD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9 - 12 Yaş (Birlikte Belirlenen Kurallar):</w:t>
      </w:r>
      <w:r w:rsidRPr="000364FD">
        <w:rPr>
          <w:rFonts w:asciiTheme="minorHAnsi" w:hAnsiTheme="minorHAnsi" w:cstheme="minorHAnsi"/>
          <w:sz w:val="22"/>
          <w:szCs w:val="22"/>
        </w:rPr>
        <w:t xml:space="preserve"> Dijital okuryazarlık becerisi geliştirilmeli, internette geçirilen süre günde </w:t>
      </w:r>
      <w:r w:rsidRPr="000364FD">
        <w:rPr>
          <w:rFonts w:asciiTheme="minorHAnsi" w:hAnsiTheme="minorHAnsi" w:cstheme="minorHAnsi"/>
          <w:b/>
          <w:bCs/>
          <w:sz w:val="22"/>
          <w:szCs w:val="22"/>
        </w:rPr>
        <w:t>en fazla 1 saat (60 dakika)</w:t>
      </w:r>
      <w:r w:rsidRPr="000364FD">
        <w:rPr>
          <w:rFonts w:asciiTheme="minorHAnsi" w:hAnsiTheme="minorHAnsi" w:cstheme="minorHAnsi"/>
          <w:sz w:val="22"/>
          <w:szCs w:val="22"/>
        </w:rPr>
        <w:t xml:space="preserve"> olmalıdır. </w:t>
      </w:r>
    </w:p>
    <w:p w:rsidR="000364FD" w:rsidRPr="000364FD" w:rsidRDefault="000364FD" w:rsidP="000364FD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12 Yaş ve Üzeri:</w:t>
      </w:r>
      <w:r w:rsidRPr="000364FD">
        <w:rPr>
          <w:rFonts w:asciiTheme="minorHAnsi" w:hAnsiTheme="minorHAnsi" w:cstheme="minorHAnsi"/>
          <w:sz w:val="22"/>
          <w:szCs w:val="22"/>
        </w:rPr>
        <w:t xml:space="preserve"> Günlük toplam ekran kullanım süresi </w:t>
      </w:r>
      <w:r w:rsidRPr="000364FD">
        <w:rPr>
          <w:rFonts w:asciiTheme="minorHAnsi" w:hAnsiTheme="minorHAnsi" w:cstheme="minorHAnsi"/>
          <w:b/>
          <w:bCs/>
          <w:sz w:val="22"/>
          <w:szCs w:val="22"/>
        </w:rPr>
        <w:t>120 dakikayı (2 saat)</w:t>
      </w:r>
      <w:r w:rsidRPr="000364FD">
        <w:rPr>
          <w:rFonts w:asciiTheme="minorHAnsi" w:hAnsiTheme="minorHAnsi" w:cstheme="minorHAnsi"/>
          <w:sz w:val="22"/>
          <w:szCs w:val="22"/>
        </w:rPr>
        <w:t xml:space="preserve"> aşmamalı; ekran eğlence, eğitim ve iletişim arasında dengeli dağıtılmalıdır. </w:t>
      </w:r>
    </w:p>
    <w:p w:rsidR="000364FD" w:rsidRPr="000364FD" w:rsidRDefault="000364FD" w:rsidP="000364F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>6. Ekran Kullanım Amacına Göre Sınıflandırma</w:t>
      </w:r>
    </w:p>
    <w:p w:rsidR="000364FD" w:rsidRPr="000364FD" w:rsidRDefault="000364FD" w:rsidP="000364F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 xml:space="preserve">Günlük ekran süresi üç temel amaç etrafında yönetilmelidir: </w:t>
      </w:r>
    </w:p>
    <w:p w:rsidR="000364FD" w:rsidRPr="000364FD" w:rsidRDefault="000364FD" w:rsidP="000364FD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Eğitim:</w:t>
      </w:r>
      <w:r w:rsidRPr="000364FD">
        <w:rPr>
          <w:rFonts w:asciiTheme="minorHAnsi" w:hAnsiTheme="minorHAnsi" w:cstheme="minorHAnsi"/>
          <w:sz w:val="22"/>
          <w:szCs w:val="22"/>
        </w:rPr>
        <w:t xml:space="preserve"> EBA kullanımı, ders videoları izleme, ödev araştırması ve dijital içerik üretimi. </w:t>
      </w:r>
    </w:p>
    <w:p w:rsidR="000364FD" w:rsidRPr="000364FD" w:rsidRDefault="000364FD" w:rsidP="000364FD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lastRenderedPageBreak/>
        <w:t>İletişim:</w:t>
      </w:r>
      <w:r w:rsidRPr="000364FD">
        <w:rPr>
          <w:rFonts w:asciiTheme="minorHAnsi" w:hAnsiTheme="minorHAnsi" w:cstheme="minorHAnsi"/>
          <w:sz w:val="22"/>
          <w:szCs w:val="22"/>
        </w:rPr>
        <w:t xml:space="preserve"> Aile ve arkadaşlarla sesli/görüntülü görüşme, nezaket kurallarına uygun mesajlaşma. </w:t>
      </w:r>
    </w:p>
    <w:p w:rsidR="000364FD" w:rsidRPr="000364FD" w:rsidRDefault="000364FD" w:rsidP="000364FD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Eğlence:</w:t>
      </w:r>
      <w:r w:rsidRPr="000364FD">
        <w:rPr>
          <w:rFonts w:asciiTheme="minorHAnsi" w:hAnsiTheme="minorHAnsi" w:cstheme="minorHAnsi"/>
          <w:sz w:val="22"/>
          <w:szCs w:val="22"/>
        </w:rPr>
        <w:t xml:space="preserve"> Çevrim içi oyun oynama, film/dizi izleme, sosyal medyada gezinme. </w:t>
      </w:r>
    </w:p>
    <w:p w:rsidR="000364FD" w:rsidRPr="000364FD" w:rsidRDefault="000364FD" w:rsidP="000364F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="Segoe UI Symbol" w:hAnsi="Segoe UI Symbol" w:cs="Segoe UI Symbol"/>
          <w:sz w:val="22"/>
          <w:szCs w:val="22"/>
        </w:rPr>
        <w:t>📌</w:t>
      </w:r>
      <w:r w:rsidRPr="000364FD">
        <w:rPr>
          <w:rFonts w:asciiTheme="minorHAnsi" w:hAnsiTheme="minorHAnsi" w:cstheme="minorHAnsi"/>
          <w:sz w:val="22"/>
          <w:szCs w:val="22"/>
        </w:rPr>
        <w:t xml:space="preserve"> </w:t>
      </w:r>
      <w:r w:rsidRPr="000364FD">
        <w:rPr>
          <w:rFonts w:asciiTheme="minorHAnsi" w:hAnsiTheme="minorHAnsi" w:cstheme="minorHAnsi"/>
          <w:b/>
          <w:bCs/>
          <w:sz w:val="22"/>
          <w:szCs w:val="22"/>
        </w:rPr>
        <w:t>Sağlıklı Denge Formülü:</w:t>
      </w:r>
      <w:r w:rsidRPr="000364FD">
        <w:rPr>
          <w:rFonts w:asciiTheme="minorHAnsi" w:hAnsiTheme="minorHAnsi" w:cstheme="minorHAnsi"/>
          <w:sz w:val="22"/>
          <w:szCs w:val="22"/>
        </w:rPr>
        <w:t xml:space="preserve"> Ekran başında geçirilen sürenin büyük bir kısmı amaçsız gezinmeye değil; eğitici, üretken ve yaratıcı hedeflere ayrılmalıdır. </w:t>
      </w:r>
    </w:p>
    <w:p w:rsidR="000364FD" w:rsidRPr="000364FD" w:rsidRDefault="000364FD" w:rsidP="000364F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sz w:val="22"/>
          <w:szCs w:val="22"/>
        </w:rPr>
        <w:t>7. Yazılı Sınavı İçin Kritik Tuzaklar ve Püf Noktaları</w:t>
      </w:r>
    </w:p>
    <w:p w:rsidR="000364FD" w:rsidRPr="000364FD" w:rsidRDefault="000364FD" w:rsidP="000364FD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Sosyal Medyada Çok Beğenilme Yanılgısı: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Bir haberin binlerce beğeni alması veya çok paylaşılması onun doğru olduğunu </w:t>
      </w:r>
      <w:r w:rsidRPr="000364FD">
        <w:rPr>
          <w:rFonts w:asciiTheme="minorHAnsi" w:hAnsiTheme="minorHAnsi" w:cstheme="minorHAnsi"/>
          <w:b/>
          <w:bCs/>
          <w:sz w:val="22"/>
          <w:szCs w:val="22"/>
        </w:rPr>
        <w:t>kesinlikle kanıtlamaz</w:t>
      </w:r>
      <w:r w:rsidRPr="000364FD">
        <w:rPr>
          <w:rFonts w:asciiTheme="minorHAnsi" w:hAnsiTheme="minorHAnsi" w:cstheme="minorHAnsi"/>
          <w:sz w:val="22"/>
          <w:szCs w:val="22"/>
        </w:rPr>
        <w:t xml:space="preserve">. Yalan haberler duyguları istismar ettiği için doğru haberlerden daha hızlı yayılabilir. </w:t>
      </w:r>
    </w:p>
    <w:p w:rsidR="000364FD" w:rsidRPr="000364FD" w:rsidRDefault="000364FD" w:rsidP="000364FD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Gelişmişlik ve Ekran Süresi İlişkisi: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Bir ülkede ekran süresinin çok yüksek olması o ülkenin gelişmişliğini veya teknolojik gücünü göstermez; aksine zamanın verimsiz kullanıldığının ve dijital bağımlılık riskinin göstergesi olabilir (Örn: Japonya teknolojide çok ileridir ancak ekran süresi en düşük ülkelerdendir). </w:t>
      </w:r>
    </w:p>
    <w:p w:rsidR="000364FD" w:rsidRPr="000364FD" w:rsidRDefault="000364FD" w:rsidP="000364FD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Tekzip Metni Zorunluluğu: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Bir haber kuruluşu tekzip yayımlıyorsa bu durum daha önce yayımladığı haberin asılsız, eksik veya yanıltıcı olduğunu kabul edip yasal hak doğrultusunda düzelttiğini gösterir. </w:t>
      </w:r>
    </w:p>
    <w:p w:rsidR="000364FD" w:rsidRPr="000364FD" w:rsidRDefault="000364FD" w:rsidP="000364FD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Eleştiri ile Hakaret Farkı:</w:t>
      </w:r>
      <w:r w:rsidRPr="000364FD">
        <w:rPr>
          <w:rFonts w:asciiTheme="minorHAnsi" w:hAnsiTheme="minorHAnsi" w:cstheme="minorHAnsi"/>
          <w:sz w:val="22"/>
          <w:szCs w:val="22"/>
        </w:rPr>
        <w:t xml:space="preserve"> Medyada görüş bildirmek ve eleştiri yapmak anayasal bir haktır; ancak bu hakaret, küfür, iftira veya kişisel verilerin izinsiz paylaşılmasına dönüştüğü an hukuka aykırı suç hâline gelir. </w:t>
      </w:r>
    </w:p>
    <w:p w:rsidR="000364FD" w:rsidRPr="000364FD" w:rsidRDefault="000364FD" w:rsidP="000364FD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0364FD">
        <w:rPr>
          <w:rFonts w:asciiTheme="minorHAnsi" w:hAnsiTheme="minorHAnsi" w:cstheme="minorHAnsi"/>
          <w:b/>
          <w:bCs/>
          <w:sz w:val="22"/>
          <w:szCs w:val="22"/>
        </w:rPr>
        <w:t>Tanılayıcı Dallanmış Ağaç Çıkışı:</w:t>
      </w:r>
      <w:r w:rsidRPr="000364FD">
        <w:rPr>
          <w:rFonts w:asciiTheme="minorHAnsi" w:hAnsiTheme="minorHAnsi" w:cstheme="minorHAnsi"/>
          <w:sz w:val="22"/>
          <w:szCs w:val="22"/>
        </w:rPr>
        <w:t xml:space="preserve"> Medyada bilgileri sorgulamak güvenli dijital yaşam için şarttır (Y) </w:t>
      </w:r>
      <w:r w:rsidRPr="000364FD">
        <w:rPr>
          <w:rStyle w:val="math-inline"/>
          <w:rFonts w:asciiTheme="minorHAnsi" w:hAnsiTheme="minorHAnsi" w:cstheme="minorHAnsi"/>
          <w:sz w:val="22"/>
          <w:szCs w:val="22"/>
        </w:rPr>
        <w:t>$\rightarrow$</w:t>
      </w:r>
      <w:r w:rsidRPr="000364FD">
        <w:rPr>
          <w:rFonts w:asciiTheme="minorHAnsi" w:hAnsiTheme="minorHAnsi" w:cstheme="minorHAnsi"/>
          <w:sz w:val="22"/>
          <w:szCs w:val="22"/>
        </w:rPr>
        <w:t xml:space="preserve"> Bir haberin çok paylaşılması doğru olduğunu göstermez (Y) </w:t>
      </w:r>
      <w:r w:rsidRPr="000364FD">
        <w:rPr>
          <w:rStyle w:val="math-inline"/>
          <w:rFonts w:asciiTheme="minorHAnsi" w:hAnsiTheme="minorHAnsi" w:cstheme="minorHAnsi"/>
          <w:sz w:val="22"/>
          <w:szCs w:val="22"/>
        </w:rPr>
        <w:t>$\rightarrow$</w:t>
      </w:r>
      <w:r w:rsidRPr="000364FD">
        <w:rPr>
          <w:rFonts w:asciiTheme="minorHAnsi" w:hAnsiTheme="minorHAnsi" w:cstheme="minorHAnsi"/>
          <w:sz w:val="22"/>
          <w:szCs w:val="22"/>
        </w:rPr>
        <w:t xml:space="preserve"> Uzun süre ekrana bakmak göz yorgunluğu ve uyku sorunlarına yol açar (D</w:t>
      </w:r>
    </w:p>
    <w:bookmarkEnd w:id="0"/>
    <w:p w:rsidR="009A04AF" w:rsidRPr="000364FD" w:rsidRDefault="009A04AF" w:rsidP="000364FD">
      <w:pPr>
        <w:rPr>
          <w:rFonts w:cstheme="minorHAnsi"/>
        </w:rPr>
      </w:pPr>
    </w:p>
    <w:sectPr w:rsidR="009A04AF" w:rsidRPr="000364FD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69E" w:rsidRDefault="000A269E" w:rsidP="009B7763">
      <w:pPr>
        <w:spacing w:after="0" w:line="240" w:lineRule="auto"/>
      </w:pPr>
      <w:r>
        <w:separator/>
      </w:r>
    </w:p>
  </w:endnote>
  <w:endnote w:type="continuationSeparator" w:id="0">
    <w:p w:rsidR="000A269E" w:rsidRDefault="000A269E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69E" w:rsidRDefault="000A269E" w:rsidP="009B7763">
      <w:pPr>
        <w:spacing w:after="0" w:line="240" w:lineRule="auto"/>
      </w:pPr>
      <w:r>
        <w:separator/>
      </w:r>
    </w:p>
  </w:footnote>
  <w:footnote w:type="continuationSeparator" w:id="0">
    <w:p w:rsidR="000A269E" w:rsidRDefault="000A269E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30"/>
  </w:num>
  <w:num w:numId="5">
    <w:abstractNumId w:val="36"/>
  </w:num>
  <w:num w:numId="6">
    <w:abstractNumId w:val="22"/>
  </w:num>
  <w:num w:numId="7">
    <w:abstractNumId w:val="3"/>
  </w:num>
  <w:num w:numId="8">
    <w:abstractNumId w:val="23"/>
  </w:num>
  <w:num w:numId="9">
    <w:abstractNumId w:val="39"/>
  </w:num>
  <w:num w:numId="10">
    <w:abstractNumId w:val="38"/>
  </w:num>
  <w:num w:numId="11">
    <w:abstractNumId w:val="34"/>
  </w:num>
  <w:num w:numId="12">
    <w:abstractNumId w:val="13"/>
  </w:num>
  <w:num w:numId="13">
    <w:abstractNumId w:val="35"/>
  </w:num>
  <w:num w:numId="14">
    <w:abstractNumId w:val="31"/>
  </w:num>
  <w:num w:numId="15">
    <w:abstractNumId w:val="11"/>
  </w:num>
  <w:num w:numId="16">
    <w:abstractNumId w:val="4"/>
  </w:num>
  <w:num w:numId="17">
    <w:abstractNumId w:val="24"/>
  </w:num>
  <w:num w:numId="18">
    <w:abstractNumId w:val="15"/>
  </w:num>
  <w:num w:numId="19">
    <w:abstractNumId w:val="33"/>
  </w:num>
  <w:num w:numId="20">
    <w:abstractNumId w:val="12"/>
  </w:num>
  <w:num w:numId="21">
    <w:abstractNumId w:val="29"/>
  </w:num>
  <w:num w:numId="22">
    <w:abstractNumId w:val="7"/>
  </w:num>
  <w:num w:numId="23">
    <w:abstractNumId w:val="10"/>
  </w:num>
  <w:num w:numId="24">
    <w:abstractNumId w:val="28"/>
  </w:num>
  <w:num w:numId="25">
    <w:abstractNumId w:val="5"/>
  </w:num>
  <w:num w:numId="26">
    <w:abstractNumId w:val="21"/>
  </w:num>
  <w:num w:numId="27">
    <w:abstractNumId w:val="32"/>
  </w:num>
  <w:num w:numId="28">
    <w:abstractNumId w:val="26"/>
  </w:num>
  <w:num w:numId="29">
    <w:abstractNumId w:val="2"/>
  </w:num>
  <w:num w:numId="30">
    <w:abstractNumId w:val="25"/>
  </w:num>
  <w:num w:numId="31">
    <w:abstractNumId w:val="14"/>
  </w:num>
  <w:num w:numId="32">
    <w:abstractNumId w:val="6"/>
  </w:num>
  <w:num w:numId="33">
    <w:abstractNumId w:val="27"/>
  </w:num>
  <w:num w:numId="34">
    <w:abstractNumId w:val="17"/>
  </w:num>
  <w:num w:numId="35">
    <w:abstractNumId w:val="16"/>
  </w:num>
  <w:num w:numId="36">
    <w:abstractNumId w:val="1"/>
  </w:num>
  <w:num w:numId="37">
    <w:abstractNumId w:val="18"/>
  </w:num>
  <w:num w:numId="38">
    <w:abstractNumId w:val="19"/>
  </w:num>
  <w:num w:numId="39">
    <w:abstractNumId w:val="9"/>
  </w:num>
  <w:num w:numId="40">
    <w:abstractNumId w:val="3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36D3E"/>
    <w:rsid w:val="0035113B"/>
    <w:rsid w:val="00373DEA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6AD9"/>
    <w:rsid w:val="00677EF1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81FA0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86EAB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C52A8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108</cp:revision>
  <dcterms:created xsi:type="dcterms:W3CDTF">2025-09-29T09:18:00Z</dcterms:created>
  <dcterms:modified xsi:type="dcterms:W3CDTF">2026-10-07T12:09:00Z</dcterms:modified>
</cp:coreProperties>
</file>