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46E" w:rsidRPr="0078546E" w:rsidRDefault="0078546E" w:rsidP="0078546E">
      <w:pPr>
        <w:pStyle w:val="Balk1"/>
        <w:jc w:val="center"/>
        <w:rPr>
          <w:rFonts w:asciiTheme="minorHAnsi" w:hAnsiTheme="minorHAnsi" w:cstheme="minorHAnsi"/>
          <w:b/>
          <w:szCs w:val="22"/>
        </w:rPr>
      </w:pPr>
      <w:bookmarkStart w:id="0" w:name="_GoBack"/>
      <w:r w:rsidRPr="0078546E">
        <w:rPr>
          <w:rFonts w:asciiTheme="minorHAnsi" w:hAnsiTheme="minorHAnsi" w:cstheme="minorHAnsi"/>
          <w:b/>
          <w:szCs w:val="22"/>
        </w:rPr>
        <w:t>MASAL VE DESTANLARIMIZ</w:t>
      </w:r>
    </w:p>
    <w:p w:rsidR="0078546E" w:rsidRPr="0078546E" w:rsidRDefault="0078546E" w:rsidP="0078546E">
      <w:pPr>
        <w:pStyle w:val="Balk2"/>
        <w:rPr>
          <w:rFonts w:asciiTheme="minorHAnsi" w:hAnsiTheme="minorHAnsi" w:cstheme="minorHAnsi"/>
          <w:sz w:val="22"/>
          <w:szCs w:val="22"/>
        </w:rPr>
      </w:pPr>
      <w:r w:rsidRPr="0078546E">
        <w:rPr>
          <w:rFonts w:asciiTheme="minorHAnsi" w:hAnsiTheme="minorHAnsi" w:cstheme="minorHAnsi"/>
          <w:sz w:val="22"/>
          <w:szCs w:val="22"/>
        </w:rPr>
        <w:t>2. TEMA: DOĞAL DESTANLAR I DERS NOTU</w:t>
      </w:r>
    </w:p>
    <w:p w:rsidR="0078546E" w:rsidRPr="0078546E" w:rsidRDefault="0078546E" w:rsidP="0078546E">
      <w:pPr>
        <w:pStyle w:val="Balk3"/>
        <w:rPr>
          <w:rFonts w:asciiTheme="minorHAnsi" w:hAnsiTheme="minorHAnsi" w:cstheme="minorHAnsi"/>
          <w:sz w:val="22"/>
          <w:szCs w:val="22"/>
        </w:rPr>
      </w:pPr>
      <w:r w:rsidRPr="0078546E">
        <w:rPr>
          <w:rFonts w:asciiTheme="minorHAnsi" w:hAnsiTheme="minorHAnsi" w:cstheme="minorHAnsi"/>
          <w:sz w:val="22"/>
          <w:szCs w:val="22"/>
        </w:rPr>
        <w:t>1. Destan Nedir ve Doğal Destanların Özellikleri Nelerdir?</w:t>
      </w:r>
    </w:p>
    <w:p w:rsidR="0078546E" w:rsidRPr="0078546E" w:rsidRDefault="0078546E" w:rsidP="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Milletlerin hayatında derin izler bırakan tarihî ve toplumsal olayların etkisiyle doğan edebi türlere destan denir. </w:t>
      </w:r>
    </w:p>
    <w:p w:rsidR="0078546E" w:rsidRPr="0078546E" w:rsidRDefault="0078546E" w:rsidP="0078546E">
      <w:pPr>
        <w:pStyle w:val="NormalWeb"/>
        <w:numPr>
          <w:ilvl w:val="0"/>
          <w:numId w:val="15"/>
        </w:numPr>
        <w:rPr>
          <w:rFonts w:asciiTheme="minorHAnsi" w:hAnsiTheme="minorHAnsi" w:cstheme="minorHAnsi"/>
          <w:sz w:val="22"/>
          <w:szCs w:val="22"/>
        </w:rPr>
      </w:pPr>
      <w:r w:rsidRPr="0078546E">
        <w:rPr>
          <w:rFonts w:asciiTheme="minorHAnsi" w:hAnsiTheme="minorHAnsi" w:cstheme="minorHAnsi"/>
          <w:b/>
          <w:bCs/>
          <w:sz w:val="22"/>
          <w:szCs w:val="22"/>
        </w:rPr>
        <w:t>Destanın Tanımı:</w:t>
      </w:r>
      <w:r w:rsidRPr="0078546E">
        <w:rPr>
          <w:rFonts w:asciiTheme="minorHAnsi" w:hAnsiTheme="minorHAnsi" w:cstheme="minorHAnsi"/>
          <w:sz w:val="22"/>
          <w:szCs w:val="22"/>
        </w:rPr>
        <w:t xml:space="preserve"> Göç, savaş, kıtlık, doğal afet gibi bir toplumu derinden sarsan büyük tarihî olayların ve kahramanlıkların anlatıldığı uzun, coşkulu ve manzum anlatılardır. </w:t>
      </w:r>
    </w:p>
    <w:p w:rsidR="0078546E" w:rsidRPr="0078546E" w:rsidRDefault="0078546E" w:rsidP="0078546E">
      <w:pPr>
        <w:pStyle w:val="NormalWeb"/>
        <w:numPr>
          <w:ilvl w:val="0"/>
          <w:numId w:val="15"/>
        </w:numPr>
        <w:rPr>
          <w:rFonts w:asciiTheme="minorHAnsi" w:hAnsiTheme="minorHAnsi" w:cstheme="minorHAnsi"/>
          <w:sz w:val="22"/>
          <w:szCs w:val="22"/>
        </w:rPr>
      </w:pPr>
      <w:r w:rsidRPr="0078546E">
        <w:rPr>
          <w:rFonts w:asciiTheme="minorHAnsi" w:hAnsiTheme="minorHAnsi" w:cstheme="minorHAnsi"/>
          <w:b/>
          <w:bCs/>
          <w:sz w:val="22"/>
          <w:szCs w:val="22"/>
        </w:rPr>
        <w:t>Milli Hafıza Niteliği:</w:t>
      </w:r>
      <w:r w:rsidRPr="0078546E">
        <w:rPr>
          <w:rFonts w:asciiTheme="minorHAnsi" w:hAnsiTheme="minorHAnsi" w:cstheme="minorHAnsi"/>
          <w:sz w:val="22"/>
          <w:szCs w:val="22"/>
        </w:rPr>
        <w:t xml:space="preserve"> Bir milletin inançlarını, geleneklerini, yaşam biçimini, dünya görüşünü ve karakterini yansıtan milli kimlik belgeleridir. </w:t>
      </w:r>
    </w:p>
    <w:p w:rsidR="0078546E" w:rsidRPr="0078546E" w:rsidRDefault="0078546E" w:rsidP="0078546E">
      <w:pPr>
        <w:pStyle w:val="NormalWeb"/>
        <w:numPr>
          <w:ilvl w:val="0"/>
          <w:numId w:val="15"/>
        </w:numPr>
        <w:rPr>
          <w:rFonts w:asciiTheme="minorHAnsi" w:hAnsiTheme="minorHAnsi" w:cstheme="minorHAnsi"/>
          <w:sz w:val="22"/>
          <w:szCs w:val="22"/>
        </w:rPr>
      </w:pPr>
      <w:r w:rsidRPr="0078546E">
        <w:rPr>
          <w:rFonts w:asciiTheme="minorHAnsi" w:hAnsiTheme="minorHAnsi" w:cstheme="minorHAnsi"/>
          <w:b/>
          <w:bCs/>
          <w:sz w:val="22"/>
          <w:szCs w:val="22"/>
        </w:rPr>
        <w:t>Olağanüstü Ögeler:</w:t>
      </w:r>
      <w:r w:rsidRPr="0078546E">
        <w:rPr>
          <w:rFonts w:asciiTheme="minorHAnsi" w:hAnsiTheme="minorHAnsi" w:cstheme="minorHAnsi"/>
          <w:sz w:val="22"/>
          <w:szCs w:val="22"/>
        </w:rPr>
        <w:t xml:space="preserve"> Gerçek hayatta gerçekleşmesi mümkün olmayan olaylar ve insanüstü güçler anlatımı pekiştirmek, dinleyicinin dikkatini çekmek ve hafızada kalıcılığı artırmak amacıyla kullanılır. </w:t>
      </w:r>
    </w:p>
    <w:p w:rsidR="0078546E" w:rsidRPr="0078546E" w:rsidRDefault="0078546E" w:rsidP="0078546E">
      <w:pPr>
        <w:pStyle w:val="NormalWeb"/>
        <w:numPr>
          <w:ilvl w:val="0"/>
          <w:numId w:val="15"/>
        </w:numPr>
        <w:rPr>
          <w:rFonts w:asciiTheme="minorHAnsi" w:hAnsiTheme="minorHAnsi" w:cstheme="minorHAnsi"/>
          <w:sz w:val="22"/>
          <w:szCs w:val="22"/>
        </w:rPr>
      </w:pPr>
      <w:r w:rsidRPr="0078546E">
        <w:rPr>
          <w:rFonts w:asciiTheme="minorHAnsi" w:hAnsiTheme="minorHAnsi" w:cstheme="minorHAnsi"/>
          <w:b/>
          <w:bCs/>
          <w:sz w:val="22"/>
          <w:szCs w:val="22"/>
        </w:rPr>
        <w:t>Sözlü Kültürden Yazıya:</w:t>
      </w:r>
      <w:r w:rsidRPr="0078546E">
        <w:rPr>
          <w:rFonts w:asciiTheme="minorHAnsi" w:hAnsiTheme="minorHAnsi" w:cstheme="minorHAnsi"/>
          <w:sz w:val="22"/>
          <w:szCs w:val="22"/>
        </w:rPr>
        <w:t xml:space="preserve"> Doğal destanlar ilk ortaya çıktıklarında yazılı değildir; ozanlar ve anlatıcılar tarafından kulaktan kulağa, nesilden nesile sözlü olarak aktarılmıştır. </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t>Doğal Destanların 3 Oluşum Aşaması</w:t>
      </w:r>
    </w:p>
    <w:p w:rsidR="0078546E" w:rsidRPr="0078546E" w:rsidRDefault="0078546E" w:rsidP="0078546E">
      <w:pPr>
        <w:pStyle w:val="NormalWeb"/>
        <w:numPr>
          <w:ilvl w:val="0"/>
          <w:numId w:val="16"/>
        </w:numPr>
        <w:rPr>
          <w:rFonts w:asciiTheme="minorHAnsi" w:hAnsiTheme="minorHAnsi" w:cstheme="minorHAnsi"/>
          <w:sz w:val="22"/>
          <w:szCs w:val="22"/>
        </w:rPr>
      </w:pPr>
      <w:r w:rsidRPr="0078546E">
        <w:rPr>
          <w:rFonts w:asciiTheme="minorHAnsi" w:hAnsiTheme="minorHAnsi" w:cstheme="minorHAnsi"/>
          <w:b/>
          <w:bCs/>
          <w:sz w:val="22"/>
          <w:szCs w:val="22"/>
        </w:rPr>
        <w:t>Ortaya Çıkma (Çekirdek Dönemi):</w:t>
      </w:r>
      <w:r w:rsidRPr="0078546E">
        <w:rPr>
          <w:rFonts w:asciiTheme="minorHAnsi" w:hAnsiTheme="minorHAnsi" w:cstheme="minorHAnsi"/>
          <w:sz w:val="22"/>
          <w:szCs w:val="22"/>
        </w:rPr>
        <w:t xml:space="preserve"> Toplumu derinden sarsan büyük bir tarihi olayın (savaş, göç, felaket) veya kahramanlığın yaşanmasıdır. </w:t>
      </w:r>
    </w:p>
    <w:p w:rsidR="0078546E" w:rsidRPr="0078546E" w:rsidRDefault="0078546E" w:rsidP="0078546E">
      <w:pPr>
        <w:pStyle w:val="NormalWeb"/>
        <w:numPr>
          <w:ilvl w:val="0"/>
          <w:numId w:val="16"/>
        </w:numPr>
        <w:rPr>
          <w:rFonts w:asciiTheme="minorHAnsi" w:hAnsiTheme="minorHAnsi" w:cstheme="minorHAnsi"/>
          <w:sz w:val="22"/>
          <w:szCs w:val="22"/>
        </w:rPr>
      </w:pPr>
      <w:r w:rsidRPr="0078546E">
        <w:rPr>
          <w:rFonts w:asciiTheme="minorHAnsi" w:hAnsiTheme="minorHAnsi" w:cstheme="minorHAnsi"/>
          <w:b/>
          <w:bCs/>
          <w:sz w:val="22"/>
          <w:szCs w:val="22"/>
        </w:rPr>
        <w:t>Yayılma Dönemi:</w:t>
      </w:r>
      <w:r w:rsidRPr="0078546E">
        <w:rPr>
          <w:rFonts w:asciiTheme="minorHAnsi" w:hAnsiTheme="minorHAnsi" w:cstheme="minorHAnsi"/>
          <w:sz w:val="22"/>
          <w:szCs w:val="22"/>
        </w:rPr>
        <w:t xml:space="preserve"> Yaşanan olayın halk ozanları ve anlatıcılar tarafından sözlü gelenekle dilden dile, nesilden nesile aktarılarak geniş coğrafyalara yayılmasıdır. </w:t>
      </w:r>
    </w:p>
    <w:p w:rsidR="0078546E" w:rsidRPr="0078546E" w:rsidRDefault="0078546E" w:rsidP="0078546E">
      <w:pPr>
        <w:pStyle w:val="NormalWeb"/>
        <w:numPr>
          <w:ilvl w:val="0"/>
          <w:numId w:val="16"/>
        </w:numPr>
        <w:rPr>
          <w:rFonts w:asciiTheme="minorHAnsi" w:hAnsiTheme="minorHAnsi" w:cstheme="minorHAnsi"/>
          <w:sz w:val="22"/>
          <w:szCs w:val="22"/>
        </w:rPr>
      </w:pPr>
      <w:r w:rsidRPr="0078546E">
        <w:rPr>
          <w:rFonts w:asciiTheme="minorHAnsi" w:hAnsiTheme="minorHAnsi" w:cstheme="minorHAnsi"/>
          <w:b/>
          <w:bCs/>
          <w:sz w:val="22"/>
          <w:szCs w:val="22"/>
        </w:rPr>
        <w:t>Derleme (Yazıya Geçirme Dönemi):</w:t>
      </w:r>
      <w:r w:rsidRPr="0078546E">
        <w:rPr>
          <w:rFonts w:asciiTheme="minorHAnsi" w:hAnsiTheme="minorHAnsi" w:cstheme="minorHAnsi"/>
          <w:sz w:val="22"/>
          <w:szCs w:val="22"/>
        </w:rPr>
        <w:t xml:space="preserve"> Milletin içinden çıkan güçlü bir şairin/yazarın, halk arasında yaşayan farklı varyantları bir araya getirip manzum veya nesir olarak yazıya dökmesidir. </w:t>
      </w:r>
    </w:p>
    <w:p w:rsidR="0078546E" w:rsidRPr="0078546E" w:rsidRDefault="0078546E" w:rsidP="0078546E">
      <w:pPr>
        <w:pStyle w:val="Balk3"/>
        <w:rPr>
          <w:rFonts w:asciiTheme="minorHAnsi" w:hAnsiTheme="minorHAnsi" w:cstheme="minorHAnsi"/>
          <w:sz w:val="22"/>
          <w:szCs w:val="22"/>
        </w:rPr>
      </w:pPr>
      <w:r w:rsidRPr="0078546E">
        <w:rPr>
          <w:rFonts w:asciiTheme="minorHAnsi" w:hAnsiTheme="minorHAnsi" w:cstheme="minorHAnsi"/>
          <w:sz w:val="22"/>
          <w:szCs w:val="22"/>
        </w:rPr>
        <w:t>2. Türk Destanlarında Sıkça Kullanılan Motifler</w:t>
      </w:r>
    </w:p>
    <w:p w:rsidR="0078546E" w:rsidRPr="0078546E" w:rsidRDefault="0078546E" w:rsidP="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Motif; destanlarda, masallarda ve efsanelerde tekrar eden, olay örgüsünü birbirine bağlayan ve sembolik anlamlar taşıyan ana ögedir.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Işık Motifi:</w:t>
      </w:r>
      <w:r w:rsidRPr="0078546E">
        <w:rPr>
          <w:rFonts w:asciiTheme="minorHAnsi" w:hAnsiTheme="minorHAnsi" w:cstheme="minorHAnsi"/>
          <w:sz w:val="22"/>
          <w:szCs w:val="22"/>
        </w:rPr>
        <w:t xml:space="preserve"> İlahi yardımı, kut anlayışını ve saflığı temsil eder. Oğuz Kağan'ın evlendiği kız gökten inen mavi bir ışığın içinden çıkmıştır; Uygurların türeyişinde ağacın üzerine kutsal ışık inmiştir.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Ağaç Motifi:</w:t>
      </w:r>
      <w:r w:rsidRPr="0078546E">
        <w:rPr>
          <w:rFonts w:asciiTheme="minorHAnsi" w:hAnsiTheme="minorHAnsi" w:cstheme="minorHAnsi"/>
          <w:sz w:val="22"/>
          <w:szCs w:val="22"/>
        </w:rPr>
        <w:t xml:space="preserve"> Yaşamın kaynağını, bereketi ve sülalenin kök salmasını temsil eder. Oğuz Kağan göl ortasındaki ağaç kovuğundaki kızla evlenmiştir; Uygurların ataları iki nehir arasındaki ağaçtan türemiştir.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Bozkurt (Kurt) Motifi:</w:t>
      </w:r>
      <w:r w:rsidRPr="0078546E">
        <w:rPr>
          <w:rFonts w:asciiTheme="minorHAnsi" w:hAnsiTheme="minorHAnsi" w:cstheme="minorHAnsi"/>
          <w:sz w:val="22"/>
          <w:szCs w:val="22"/>
        </w:rPr>
        <w:t xml:space="preserve"> Türklere yol gösteren, kılavuzluk eden, darda kaldıklarında çıkış yolu açan bağımsızlık ve kurtuluş sembolüdür.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At Motifi:</w:t>
      </w:r>
      <w:r w:rsidRPr="0078546E">
        <w:rPr>
          <w:rFonts w:asciiTheme="minorHAnsi" w:hAnsiTheme="minorHAnsi" w:cstheme="minorHAnsi"/>
          <w:sz w:val="22"/>
          <w:szCs w:val="22"/>
        </w:rPr>
        <w:t xml:space="preserve"> Kahramanın en yakın yoldaşı, dert ortağı ve mücadele arkadaşıdır. Kanatlanıp uçar gibi koşar, sahibini tehlikelerden korur (Örn: Köroğlu'nun Kırat'ı).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Ok ve Yay Motifi:</w:t>
      </w:r>
      <w:r w:rsidRPr="0078546E">
        <w:rPr>
          <w:rFonts w:asciiTheme="minorHAnsi" w:hAnsiTheme="minorHAnsi" w:cstheme="minorHAnsi"/>
          <w:sz w:val="22"/>
          <w:szCs w:val="22"/>
        </w:rPr>
        <w:t xml:space="preserve"> Savaşçılığı, adaleti ve Türk devlet teşkilatlanmasındaki egemenliği simgeler.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Rüya Motifi:</w:t>
      </w:r>
      <w:r w:rsidRPr="0078546E">
        <w:rPr>
          <w:rFonts w:asciiTheme="minorHAnsi" w:hAnsiTheme="minorHAnsi" w:cstheme="minorHAnsi"/>
          <w:sz w:val="22"/>
          <w:szCs w:val="22"/>
        </w:rPr>
        <w:t xml:space="preserve"> Gelecekte gerçekleşecek zaferleri, kutlu doğumu veya başa gelecek tehlikeleri önceden haber veren ilahi işarettir (Örn: Ay Hatun'un gördüğü rüya). </w:t>
      </w:r>
    </w:p>
    <w:p w:rsidR="0078546E" w:rsidRPr="0078546E" w:rsidRDefault="0078546E" w:rsidP="0078546E">
      <w:pPr>
        <w:pStyle w:val="NormalWeb"/>
        <w:numPr>
          <w:ilvl w:val="0"/>
          <w:numId w:val="17"/>
        </w:numPr>
        <w:rPr>
          <w:rFonts w:asciiTheme="minorHAnsi" w:hAnsiTheme="minorHAnsi" w:cstheme="minorHAnsi"/>
          <w:sz w:val="22"/>
          <w:szCs w:val="22"/>
        </w:rPr>
      </w:pPr>
      <w:r w:rsidRPr="0078546E">
        <w:rPr>
          <w:rFonts w:asciiTheme="minorHAnsi" w:hAnsiTheme="minorHAnsi" w:cstheme="minorHAnsi"/>
          <w:b/>
          <w:bCs/>
          <w:sz w:val="22"/>
          <w:szCs w:val="22"/>
        </w:rPr>
        <w:t>Kırk Sayısı:</w:t>
      </w:r>
      <w:r w:rsidRPr="0078546E">
        <w:rPr>
          <w:rFonts w:asciiTheme="minorHAnsi" w:hAnsiTheme="minorHAnsi" w:cstheme="minorHAnsi"/>
          <w:sz w:val="22"/>
          <w:szCs w:val="22"/>
        </w:rPr>
        <w:t xml:space="preserve"> Birliğin, olgunlaşmanın ve sadık arkadaş çevresinin simgesidir (Oğuz'un kırk günde büyümesi, Deli Dumrul'un ve Satuk Buğra Han'ın kırk yiğidi). </w:t>
      </w:r>
    </w:p>
    <w:p w:rsidR="0078546E" w:rsidRPr="0078546E" w:rsidRDefault="0078546E" w:rsidP="0078546E">
      <w:pPr>
        <w:pStyle w:val="Balk3"/>
        <w:rPr>
          <w:rFonts w:asciiTheme="minorHAnsi" w:hAnsiTheme="minorHAnsi" w:cstheme="minorHAnsi"/>
          <w:sz w:val="22"/>
          <w:szCs w:val="22"/>
        </w:rPr>
      </w:pPr>
      <w:r w:rsidRPr="0078546E">
        <w:rPr>
          <w:rFonts w:asciiTheme="minorHAnsi" w:hAnsiTheme="minorHAnsi" w:cstheme="minorHAnsi"/>
          <w:sz w:val="22"/>
          <w:szCs w:val="22"/>
        </w:rPr>
        <w:lastRenderedPageBreak/>
        <w:t>3. İncelenen Doğal Destanlar ve Özellikleri</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t>A) Oğuz Kağan Destanı (Hun Dönemi)</w:t>
      </w:r>
    </w:p>
    <w:p w:rsidR="0078546E" w:rsidRPr="0078546E" w:rsidRDefault="0078546E" w:rsidP="0078546E">
      <w:pPr>
        <w:pStyle w:val="NormalWeb"/>
        <w:numPr>
          <w:ilvl w:val="0"/>
          <w:numId w:val="18"/>
        </w:numPr>
        <w:rPr>
          <w:rFonts w:asciiTheme="minorHAnsi" w:hAnsiTheme="minorHAnsi" w:cstheme="minorHAnsi"/>
          <w:sz w:val="22"/>
          <w:szCs w:val="22"/>
        </w:rPr>
      </w:pPr>
      <w:r w:rsidRPr="0078546E">
        <w:rPr>
          <w:rFonts w:asciiTheme="minorHAnsi" w:hAnsiTheme="minorHAnsi" w:cstheme="minorHAnsi"/>
          <w:b/>
          <w:bCs/>
          <w:sz w:val="22"/>
          <w:szCs w:val="22"/>
        </w:rPr>
        <w:t>Doğumu ve Büyümesi:</w:t>
      </w:r>
      <w:r w:rsidRPr="0078546E">
        <w:rPr>
          <w:rFonts w:asciiTheme="minorHAnsi" w:hAnsiTheme="minorHAnsi" w:cstheme="minorHAnsi"/>
          <w:sz w:val="22"/>
          <w:szCs w:val="22"/>
        </w:rPr>
        <w:t xml:space="preserve"> Ay Hatun'dan doğmuştur. Yüzü gök, ağzı ateş gibi kızıl, kaşları ve saçları karadır. Doğduktan sonra kırk günde yürüyüp büyümüş ve adını toydaki beylere bizzat kendisi söylemiştir. </w:t>
      </w:r>
    </w:p>
    <w:p w:rsidR="0078546E" w:rsidRPr="0078546E" w:rsidRDefault="0078546E" w:rsidP="0078546E">
      <w:pPr>
        <w:pStyle w:val="NormalWeb"/>
        <w:numPr>
          <w:ilvl w:val="0"/>
          <w:numId w:val="18"/>
        </w:numPr>
        <w:rPr>
          <w:rFonts w:asciiTheme="minorHAnsi" w:hAnsiTheme="minorHAnsi" w:cstheme="minorHAnsi"/>
          <w:sz w:val="22"/>
          <w:szCs w:val="22"/>
        </w:rPr>
      </w:pPr>
      <w:r w:rsidRPr="0078546E">
        <w:rPr>
          <w:rFonts w:asciiTheme="minorHAnsi" w:hAnsiTheme="minorHAnsi" w:cstheme="minorHAnsi"/>
          <w:b/>
          <w:bCs/>
          <w:sz w:val="22"/>
          <w:szCs w:val="22"/>
        </w:rPr>
        <w:t>Kahramanlığı:</w:t>
      </w:r>
      <w:r w:rsidRPr="0078546E">
        <w:rPr>
          <w:rFonts w:asciiTheme="minorHAnsi" w:hAnsiTheme="minorHAnsi" w:cstheme="minorHAnsi"/>
          <w:sz w:val="22"/>
          <w:szCs w:val="22"/>
        </w:rPr>
        <w:t xml:space="preserve"> Ormandaki halkı ve sürüleri tehdit eden canavar gergedanı aklını kullanarak tuzağa düşürmüş; demir kargısıyla öldürmüştür. </w:t>
      </w:r>
    </w:p>
    <w:p w:rsidR="0078546E" w:rsidRPr="0078546E" w:rsidRDefault="0078546E" w:rsidP="0078546E">
      <w:pPr>
        <w:pStyle w:val="NormalWeb"/>
        <w:numPr>
          <w:ilvl w:val="0"/>
          <w:numId w:val="18"/>
        </w:numPr>
        <w:rPr>
          <w:rFonts w:asciiTheme="minorHAnsi" w:hAnsiTheme="minorHAnsi" w:cstheme="minorHAnsi"/>
          <w:sz w:val="22"/>
          <w:szCs w:val="22"/>
        </w:rPr>
      </w:pPr>
      <w:r w:rsidRPr="0078546E">
        <w:rPr>
          <w:rFonts w:asciiTheme="minorHAnsi" w:hAnsiTheme="minorHAnsi" w:cstheme="minorHAnsi"/>
          <w:b/>
          <w:bCs/>
          <w:sz w:val="22"/>
          <w:szCs w:val="22"/>
        </w:rPr>
        <w:t>Evlilikleri ve Çocukları:</w:t>
      </w:r>
    </w:p>
    <w:p w:rsidR="0078546E" w:rsidRPr="0078546E" w:rsidRDefault="0078546E" w:rsidP="0078546E">
      <w:pPr>
        <w:pStyle w:val="NormalWeb"/>
        <w:numPr>
          <w:ilvl w:val="1"/>
          <w:numId w:val="18"/>
        </w:numPr>
        <w:rPr>
          <w:rFonts w:asciiTheme="minorHAnsi" w:hAnsiTheme="minorHAnsi" w:cstheme="minorHAnsi"/>
          <w:sz w:val="22"/>
          <w:szCs w:val="22"/>
        </w:rPr>
      </w:pPr>
      <w:r w:rsidRPr="0078546E">
        <w:rPr>
          <w:rFonts w:asciiTheme="minorHAnsi" w:hAnsiTheme="minorHAnsi" w:cstheme="minorHAnsi"/>
          <w:sz w:val="22"/>
          <w:szCs w:val="22"/>
        </w:rPr>
        <w:t xml:space="preserve">Gökten inen ışıktan çıkan kızla evlenmiş; </w:t>
      </w:r>
      <w:r w:rsidRPr="0078546E">
        <w:rPr>
          <w:rFonts w:asciiTheme="minorHAnsi" w:hAnsiTheme="minorHAnsi" w:cstheme="minorHAnsi"/>
          <w:b/>
          <w:bCs/>
          <w:sz w:val="22"/>
          <w:szCs w:val="22"/>
        </w:rPr>
        <w:t>Gün, Ay, Yıldız</w:t>
      </w:r>
      <w:r w:rsidRPr="0078546E">
        <w:rPr>
          <w:rFonts w:asciiTheme="minorHAnsi" w:hAnsiTheme="minorHAnsi" w:cstheme="minorHAnsi"/>
          <w:sz w:val="22"/>
          <w:szCs w:val="22"/>
        </w:rPr>
        <w:t xml:space="preserve"> adlarında üç oğlu olmuştur. </w:t>
      </w:r>
    </w:p>
    <w:p w:rsidR="0078546E" w:rsidRPr="0078546E" w:rsidRDefault="0078546E" w:rsidP="0078546E">
      <w:pPr>
        <w:pStyle w:val="NormalWeb"/>
        <w:numPr>
          <w:ilvl w:val="1"/>
          <w:numId w:val="18"/>
        </w:numPr>
        <w:rPr>
          <w:rFonts w:asciiTheme="minorHAnsi" w:hAnsiTheme="minorHAnsi" w:cstheme="minorHAnsi"/>
          <w:sz w:val="22"/>
          <w:szCs w:val="22"/>
        </w:rPr>
      </w:pPr>
      <w:r w:rsidRPr="0078546E">
        <w:rPr>
          <w:rFonts w:asciiTheme="minorHAnsi" w:hAnsiTheme="minorHAnsi" w:cstheme="minorHAnsi"/>
          <w:sz w:val="22"/>
          <w:szCs w:val="22"/>
        </w:rPr>
        <w:t xml:space="preserve">Göl ortasındaki ağaç kovuğunda bulduğu kızla evlenmiş; </w:t>
      </w:r>
      <w:r w:rsidRPr="0078546E">
        <w:rPr>
          <w:rFonts w:asciiTheme="minorHAnsi" w:hAnsiTheme="minorHAnsi" w:cstheme="minorHAnsi"/>
          <w:b/>
          <w:bCs/>
          <w:sz w:val="22"/>
          <w:szCs w:val="22"/>
        </w:rPr>
        <w:t>Gök, Dağ, Deniz (Dengiz)</w:t>
      </w:r>
      <w:r w:rsidRPr="0078546E">
        <w:rPr>
          <w:rFonts w:asciiTheme="minorHAnsi" w:hAnsiTheme="minorHAnsi" w:cstheme="minorHAnsi"/>
          <w:sz w:val="22"/>
          <w:szCs w:val="22"/>
        </w:rPr>
        <w:t xml:space="preserve"> adlarında üç oğlu olmuştur. </w:t>
      </w:r>
    </w:p>
    <w:p w:rsidR="0078546E" w:rsidRPr="0078546E" w:rsidRDefault="0078546E" w:rsidP="0078546E">
      <w:pPr>
        <w:pStyle w:val="NormalWeb"/>
        <w:numPr>
          <w:ilvl w:val="0"/>
          <w:numId w:val="18"/>
        </w:numPr>
        <w:rPr>
          <w:rFonts w:asciiTheme="minorHAnsi" w:hAnsiTheme="minorHAnsi" w:cstheme="minorHAnsi"/>
          <w:sz w:val="22"/>
          <w:szCs w:val="22"/>
        </w:rPr>
      </w:pPr>
      <w:r w:rsidRPr="0078546E">
        <w:rPr>
          <w:rFonts w:asciiTheme="minorHAnsi" w:hAnsiTheme="minorHAnsi" w:cstheme="minorHAnsi"/>
          <w:b/>
          <w:bCs/>
          <w:sz w:val="22"/>
          <w:szCs w:val="22"/>
        </w:rPr>
        <w:t>Kağanlık Dönemi ve Cihan Hâkimiyeti:</w:t>
      </w:r>
      <w:r w:rsidRPr="0078546E">
        <w:rPr>
          <w:rFonts w:asciiTheme="minorHAnsi" w:hAnsiTheme="minorHAnsi" w:cstheme="minorHAnsi"/>
          <w:sz w:val="22"/>
          <w:szCs w:val="22"/>
        </w:rPr>
        <w:t xml:space="preserve"> Türk boylarını bir bayrak altında toplamış; </w:t>
      </w:r>
      <w:r w:rsidRPr="0078546E">
        <w:rPr>
          <w:rFonts w:asciiTheme="minorHAnsi" w:hAnsiTheme="minorHAnsi" w:cstheme="minorHAnsi"/>
          <w:i/>
          <w:iCs/>
          <w:sz w:val="22"/>
          <w:szCs w:val="22"/>
        </w:rPr>
        <w:t>"Güneş bayrak, gök çadırımız (kurıkan)"</w:t>
      </w:r>
      <w:r w:rsidRPr="0078546E">
        <w:rPr>
          <w:rFonts w:asciiTheme="minorHAnsi" w:hAnsiTheme="minorHAnsi" w:cstheme="minorHAnsi"/>
          <w:sz w:val="22"/>
          <w:szCs w:val="22"/>
        </w:rPr>
        <w:t xml:space="preserve"> diyerek dünyaya nizam verme ülküsünü ilan etmiştir. </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t>B) Ergenekon Destanı (Göktürk Dönemi)</w:t>
      </w:r>
    </w:p>
    <w:p w:rsidR="0078546E" w:rsidRPr="0078546E" w:rsidRDefault="0078546E" w:rsidP="0078546E">
      <w:pPr>
        <w:pStyle w:val="NormalWeb"/>
        <w:numPr>
          <w:ilvl w:val="0"/>
          <w:numId w:val="19"/>
        </w:numPr>
        <w:rPr>
          <w:rFonts w:asciiTheme="minorHAnsi" w:hAnsiTheme="minorHAnsi" w:cstheme="minorHAnsi"/>
          <w:sz w:val="22"/>
          <w:szCs w:val="22"/>
        </w:rPr>
      </w:pPr>
      <w:r w:rsidRPr="0078546E">
        <w:rPr>
          <w:rFonts w:asciiTheme="minorHAnsi" w:hAnsiTheme="minorHAnsi" w:cstheme="minorHAnsi"/>
          <w:b/>
          <w:bCs/>
          <w:sz w:val="22"/>
          <w:szCs w:val="22"/>
        </w:rPr>
        <w:t>Yenilgi ve Sığınma:</w:t>
      </w:r>
      <w:r w:rsidRPr="0078546E">
        <w:rPr>
          <w:rFonts w:asciiTheme="minorHAnsi" w:hAnsiTheme="minorHAnsi" w:cstheme="minorHAnsi"/>
          <w:sz w:val="22"/>
          <w:szCs w:val="22"/>
        </w:rPr>
        <w:t xml:space="preserve"> Sevinç Han'ın hilesine uğrayan Türklerden yalnızca Kıyan ile Nöküz aileleriyle birlikte sarp kayalıkları ve boğazları aşarak dört bir yanı dağlarla çevrili verimli Ergenekon vadisine sığınırlar. </w:t>
      </w:r>
    </w:p>
    <w:p w:rsidR="0078546E" w:rsidRPr="0078546E" w:rsidRDefault="0078546E" w:rsidP="0078546E">
      <w:pPr>
        <w:pStyle w:val="NormalWeb"/>
        <w:numPr>
          <w:ilvl w:val="0"/>
          <w:numId w:val="19"/>
        </w:numPr>
        <w:rPr>
          <w:rFonts w:asciiTheme="minorHAnsi" w:hAnsiTheme="minorHAnsi" w:cstheme="minorHAnsi"/>
          <w:sz w:val="22"/>
          <w:szCs w:val="22"/>
        </w:rPr>
      </w:pPr>
      <w:r w:rsidRPr="0078546E">
        <w:rPr>
          <w:rFonts w:asciiTheme="minorHAnsi" w:hAnsiTheme="minorHAnsi" w:cstheme="minorHAnsi"/>
          <w:b/>
          <w:bCs/>
          <w:sz w:val="22"/>
          <w:szCs w:val="22"/>
        </w:rPr>
        <w:t>Ergenekon'un Anlamı:</w:t>
      </w:r>
      <w:r w:rsidRPr="0078546E">
        <w:rPr>
          <w:rFonts w:asciiTheme="minorHAnsi" w:hAnsiTheme="minorHAnsi" w:cstheme="minorHAnsi"/>
          <w:sz w:val="22"/>
          <w:szCs w:val="22"/>
        </w:rPr>
        <w:t xml:space="preserve"> "Ergene" dağın kemeri/beli, "Kon" ise diklik anlamına gelir. </w:t>
      </w:r>
    </w:p>
    <w:p w:rsidR="0078546E" w:rsidRPr="0078546E" w:rsidRDefault="0078546E" w:rsidP="0078546E">
      <w:pPr>
        <w:pStyle w:val="NormalWeb"/>
        <w:numPr>
          <w:ilvl w:val="0"/>
          <w:numId w:val="19"/>
        </w:numPr>
        <w:rPr>
          <w:rFonts w:asciiTheme="minorHAnsi" w:hAnsiTheme="minorHAnsi" w:cstheme="minorHAnsi"/>
          <w:sz w:val="22"/>
          <w:szCs w:val="22"/>
        </w:rPr>
      </w:pPr>
      <w:r w:rsidRPr="0078546E">
        <w:rPr>
          <w:rFonts w:asciiTheme="minorHAnsi" w:hAnsiTheme="minorHAnsi" w:cstheme="minorHAnsi"/>
          <w:b/>
          <w:bCs/>
          <w:sz w:val="22"/>
          <w:szCs w:val="22"/>
        </w:rPr>
        <w:t>Çoğalma ve Dar Geliş:</w:t>
      </w:r>
      <w:r w:rsidRPr="0078546E">
        <w:rPr>
          <w:rFonts w:asciiTheme="minorHAnsi" w:hAnsiTheme="minorHAnsi" w:cstheme="minorHAnsi"/>
          <w:sz w:val="22"/>
          <w:szCs w:val="22"/>
        </w:rPr>
        <w:t xml:space="preserve"> Türkler Ergenekon'da 400 yıl boyunca yaşayıp çoğalırlar; ancak artık vadiye sığamaz hâle gelirler ve ata yurtlarına dönmek isterler. </w:t>
      </w:r>
    </w:p>
    <w:p w:rsidR="0078546E" w:rsidRPr="0078546E" w:rsidRDefault="0078546E" w:rsidP="0078546E">
      <w:pPr>
        <w:pStyle w:val="NormalWeb"/>
        <w:numPr>
          <w:ilvl w:val="0"/>
          <w:numId w:val="19"/>
        </w:numPr>
        <w:rPr>
          <w:rFonts w:asciiTheme="minorHAnsi" w:hAnsiTheme="minorHAnsi" w:cstheme="minorHAnsi"/>
          <w:sz w:val="22"/>
          <w:szCs w:val="22"/>
        </w:rPr>
      </w:pPr>
      <w:r w:rsidRPr="0078546E">
        <w:rPr>
          <w:rFonts w:asciiTheme="minorHAnsi" w:hAnsiTheme="minorHAnsi" w:cstheme="minorHAnsi"/>
          <w:b/>
          <w:bCs/>
          <w:sz w:val="22"/>
          <w:szCs w:val="22"/>
        </w:rPr>
        <w:t>Demir Dağın Eritilmesi:</w:t>
      </w:r>
      <w:r w:rsidRPr="0078546E">
        <w:rPr>
          <w:rFonts w:asciiTheme="minorHAnsi" w:hAnsiTheme="minorHAnsi" w:cstheme="minorHAnsi"/>
          <w:sz w:val="22"/>
          <w:szCs w:val="22"/>
        </w:rPr>
        <w:t xml:space="preserve"> Bir demircinin tavsiyesiyle dağın demir madeni olan kısmına bir sıra odun, bir sıra kömür dizilir. 900 deve derisinden körük yapılıp ateş yakılır ve demir bir devenin geçeceği kadar eritilerek yol açılır. </w:t>
      </w:r>
    </w:p>
    <w:p w:rsidR="0078546E" w:rsidRPr="0078546E" w:rsidRDefault="0078546E" w:rsidP="0078546E">
      <w:pPr>
        <w:pStyle w:val="NormalWeb"/>
        <w:numPr>
          <w:ilvl w:val="0"/>
          <w:numId w:val="19"/>
        </w:numPr>
        <w:rPr>
          <w:rFonts w:asciiTheme="minorHAnsi" w:hAnsiTheme="minorHAnsi" w:cstheme="minorHAnsi"/>
          <w:sz w:val="22"/>
          <w:szCs w:val="22"/>
        </w:rPr>
      </w:pPr>
      <w:r w:rsidRPr="0078546E">
        <w:rPr>
          <w:rFonts w:asciiTheme="minorHAnsi" w:hAnsiTheme="minorHAnsi" w:cstheme="minorHAnsi"/>
          <w:b/>
          <w:bCs/>
          <w:sz w:val="22"/>
          <w:szCs w:val="22"/>
        </w:rPr>
        <w:t>Kutlu Gün (Bahar/Diriliş):</w:t>
      </w:r>
      <w:r w:rsidRPr="0078546E">
        <w:rPr>
          <w:rFonts w:asciiTheme="minorHAnsi" w:hAnsiTheme="minorHAnsi" w:cstheme="minorHAnsi"/>
          <w:sz w:val="22"/>
          <w:szCs w:val="22"/>
        </w:rPr>
        <w:t xml:space="preserve"> Ergenekon'dan çıkılan gün her yıl kutlanır; obanın yaşlısı demiri ateşte kızdırıp örsün üstünde çekiçle döverek hürriyete kavuşulan günü yâd eder. </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t>C) Göç Destanı (Uygur Dönemi)</w:t>
      </w:r>
    </w:p>
    <w:p w:rsidR="0078546E" w:rsidRPr="0078546E" w:rsidRDefault="0078546E" w:rsidP="0078546E">
      <w:pPr>
        <w:pStyle w:val="NormalWeb"/>
        <w:numPr>
          <w:ilvl w:val="0"/>
          <w:numId w:val="20"/>
        </w:numPr>
        <w:rPr>
          <w:rFonts w:asciiTheme="minorHAnsi" w:hAnsiTheme="minorHAnsi" w:cstheme="minorHAnsi"/>
          <w:sz w:val="22"/>
          <w:szCs w:val="22"/>
        </w:rPr>
      </w:pPr>
      <w:r w:rsidRPr="0078546E">
        <w:rPr>
          <w:rFonts w:asciiTheme="minorHAnsi" w:hAnsiTheme="minorHAnsi" w:cstheme="minorHAnsi"/>
          <w:b/>
          <w:bCs/>
          <w:sz w:val="22"/>
          <w:szCs w:val="22"/>
        </w:rPr>
        <w:t>Kutlu Ağaçtan Türeyiş:</w:t>
      </w:r>
      <w:r w:rsidRPr="0078546E">
        <w:rPr>
          <w:rFonts w:asciiTheme="minorHAnsi" w:hAnsiTheme="minorHAnsi" w:cstheme="minorHAnsi"/>
          <w:sz w:val="22"/>
          <w:szCs w:val="22"/>
        </w:rPr>
        <w:t xml:space="preserve"> İki ırmak arasındaki ağaca dokuz ay on gün boyunca gökten ışık inmiş; ağacın kabuğu yarılarak içinden beş kutlu çocuk (biri Buğu Han) doğmuştur. </w:t>
      </w:r>
    </w:p>
    <w:p w:rsidR="0078546E" w:rsidRPr="0078546E" w:rsidRDefault="0078546E" w:rsidP="0078546E">
      <w:pPr>
        <w:pStyle w:val="NormalWeb"/>
        <w:numPr>
          <w:ilvl w:val="0"/>
          <w:numId w:val="20"/>
        </w:numPr>
        <w:rPr>
          <w:rFonts w:asciiTheme="minorHAnsi" w:hAnsiTheme="minorHAnsi" w:cstheme="minorHAnsi"/>
          <w:sz w:val="22"/>
          <w:szCs w:val="22"/>
        </w:rPr>
      </w:pPr>
      <w:r w:rsidRPr="0078546E">
        <w:rPr>
          <w:rFonts w:asciiTheme="minorHAnsi" w:hAnsiTheme="minorHAnsi" w:cstheme="minorHAnsi"/>
          <w:b/>
          <w:bCs/>
          <w:sz w:val="22"/>
          <w:szCs w:val="22"/>
        </w:rPr>
        <w:t>Kutluğ Dağ ve Tılsımlı Kaya:</w:t>
      </w:r>
      <w:r w:rsidRPr="0078546E">
        <w:rPr>
          <w:rFonts w:asciiTheme="minorHAnsi" w:hAnsiTheme="minorHAnsi" w:cstheme="minorHAnsi"/>
          <w:sz w:val="22"/>
          <w:szCs w:val="22"/>
        </w:rPr>
        <w:t xml:space="preserve"> Uygur ülkesinin zenginliğinin, bereketinin ve huzurunun kaynağı kutsal kabul edilen </w:t>
      </w:r>
      <w:r w:rsidRPr="0078546E">
        <w:rPr>
          <w:rFonts w:asciiTheme="minorHAnsi" w:hAnsiTheme="minorHAnsi" w:cstheme="minorHAnsi"/>
          <w:b/>
          <w:bCs/>
          <w:sz w:val="22"/>
          <w:szCs w:val="22"/>
        </w:rPr>
        <w:t>Kutluğ Dağ</w:t>
      </w:r>
      <w:r w:rsidRPr="0078546E">
        <w:rPr>
          <w:rFonts w:asciiTheme="minorHAnsi" w:hAnsiTheme="minorHAnsi" w:cstheme="minorHAnsi"/>
          <w:sz w:val="22"/>
          <w:szCs w:val="22"/>
        </w:rPr>
        <w:t xml:space="preserve">'dır. </w:t>
      </w:r>
    </w:p>
    <w:p w:rsidR="0078546E" w:rsidRPr="0078546E" w:rsidRDefault="0078546E" w:rsidP="0078546E">
      <w:pPr>
        <w:pStyle w:val="NormalWeb"/>
        <w:numPr>
          <w:ilvl w:val="0"/>
          <w:numId w:val="20"/>
        </w:numPr>
        <w:rPr>
          <w:rFonts w:asciiTheme="minorHAnsi" w:hAnsiTheme="minorHAnsi" w:cstheme="minorHAnsi"/>
          <w:sz w:val="22"/>
          <w:szCs w:val="22"/>
        </w:rPr>
      </w:pPr>
      <w:r w:rsidRPr="0078546E">
        <w:rPr>
          <w:rFonts w:asciiTheme="minorHAnsi" w:hAnsiTheme="minorHAnsi" w:cstheme="minorHAnsi"/>
          <w:b/>
          <w:bCs/>
          <w:sz w:val="22"/>
          <w:szCs w:val="22"/>
        </w:rPr>
        <w:t>Yulun Tigin'in Yanılgısı:</w:t>
      </w:r>
      <w:r w:rsidRPr="0078546E">
        <w:rPr>
          <w:rFonts w:asciiTheme="minorHAnsi" w:hAnsiTheme="minorHAnsi" w:cstheme="minorHAnsi"/>
          <w:sz w:val="22"/>
          <w:szCs w:val="22"/>
        </w:rPr>
        <w:t xml:space="preserve"> Çinli prensesle evlenen Yulun Tigin, Çinlilerin hilekâr sözlerine inanarak akrabalık hatırına Kutluğ Dağ'daki kutsal yeşim taşını Çinlilere verir. </w:t>
      </w:r>
    </w:p>
    <w:p w:rsidR="0078546E" w:rsidRPr="0078546E" w:rsidRDefault="0078546E" w:rsidP="0078546E">
      <w:pPr>
        <w:pStyle w:val="NormalWeb"/>
        <w:numPr>
          <w:ilvl w:val="0"/>
          <w:numId w:val="20"/>
        </w:numPr>
        <w:rPr>
          <w:rFonts w:asciiTheme="minorHAnsi" w:hAnsiTheme="minorHAnsi" w:cstheme="minorHAnsi"/>
          <w:sz w:val="22"/>
          <w:szCs w:val="22"/>
        </w:rPr>
      </w:pPr>
      <w:r w:rsidRPr="0078546E">
        <w:rPr>
          <w:rFonts w:asciiTheme="minorHAnsi" w:hAnsiTheme="minorHAnsi" w:cstheme="minorHAnsi"/>
          <w:b/>
          <w:bCs/>
          <w:sz w:val="22"/>
          <w:szCs w:val="22"/>
        </w:rPr>
        <w:t>Felaket ve Göç:</w:t>
      </w:r>
      <w:r w:rsidRPr="0078546E">
        <w:rPr>
          <w:rFonts w:asciiTheme="minorHAnsi" w:hAnsiTheme="minorHAnsi" w:cstheme="minorHAnsi"/>
          <w:sz w:val="22"/>
          <w:szCs w:val="22"/>
        </w:rPr>
        <w:t xml:space="preserve"> Çinliler taşı parçalamak için etrafında ateş yakıp üzerine sirke dökerler ve develerle taşırlar. Kutsal taş götürülünce dereler kurur, kıtlık başlar ve doğadaki tüm canlılar </w:t>
      </w:r>
      <w:r w:rsidRPr="0078546E">
        <w:rPr>
          <w:rFonts w:asciiTheme="minorHAnsi" w:hAnsiTheme="minorHAnsi" w:cstheme="minorHAnsi"/>
          <w:i/>
          <w:iCs/>
          <w:sz w:val="22"/>
          <w:szCs w:val="22"/>
        </w:rPr>
        <w:t>"Göööç! Göööç!"</w:t>
      </w:r>
      <w:r w:rsidRPr="0078546E">
        <w:rPr>
          <w:rFonts w:asciiTheme="minorHAnsi" w:hAnsiTheme="minorHAnsi" w:cstheme="minorHAnsi"/>
          <w:sz w:val="22"/>
          <w:szCs w:val="22"/>
        </w:rPr>
        <w:t xml:space="preserve"> diye inler. Uygurlar ata yurtları Karakurum'dan Turfan'a (Beş Balık) göç etmek zorunda kalırlar. </w:t>
      </w:r>
    </w:p>
    <w:p w:rsidR="0078546E" w:rsidRPr="0078546E" w:rsidRDefault="0078546E" w:rsidP="0078546E">
      <w:pPr>
        <w:pStyle w:val="NormalWeb"/>
        <w:numPr>
          <w:ilvl w:val="0"/>
          <w:numId w:val="20"/>
        </w:numPr>
        <w:rPr>
          <w:rFonts w:asciiTheme="minorHAnsi" w:hAnsiTheme="minorHAnsi" w:cstheme="minorHAnsi"/>
          <w:sz w:val="22"/>
          <w:szCs w:val="22"/>
        </w:rPr>
      </w:pPr>
      <w:r w:rsidRPr="0078546E">
        <w:rPr>
          <w:rFonts w:asciiTheme="minorHAnsi" w:hAnsiTheme="minorHAnsi" w:cstheme="minorHAnsi"/>
          <w:b/>
          <w:bCs/>
          <w:sz w:val="22"/>
          <w:szCs w:val="22"/>
        </w:rPr>
        <w:t>Ana Fikir:</w:t>
      </w:r>
      <w:r w:rsidRPr="0078546E">
        <w:rPr>
          <w:rFonts w:asciiTheme="minorHAnsi" w:hAnsiTheme="minorHAnsi" w:cstheme="minorHAnsi"/>
          <w:sz w:val="22"/>
          <w:szCs w:val="22"/>
        </w:rPr>
        <w:t xml:space="preserve"> Vatan toprağı ve mukaddes değerler hiçbir menfaat veya yabancı kandırmacası uğruna terk edilemez; küçücük bir taşın feda edilmesi dahi koca bir milletin felaketi olur. </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t>D) Satuk Buğra Han Destanı (Karahanlı / İslamiyet Sonrası)</w:t>
      </w:r>
    </w:p>
    <w:p w:rsidR="0078546E" w:rsidRPr="0078546E" w:rsidRDefault="0078546E" w:rsidP="0078546E">
      <w:pPr>
        <w:pStyle w:val="NormalWeb"/>
        <w:numPr>
          <w:ilvl w:val="0"/>
          <w:numId w:val="21"/>
        </w:numPr>
        <w:rPr>
          <w:rFonts w:asciiTheme="minorHAnsi" w:hAnsiTheme="minorHAnsi" w:cstheme="minorHAnsi"/>
          <w:sz w:val="22"/>
          <w:szCs w:val="22"/>
        </w:rPr>
      </w:pPr>
      <w:r w:rsidRPr="0078546E">
        <w:rPr>
          <w:rFonts w:asciiTheme="minorHAnsi" w:hAnsiTheme="minorHAnsi" w:cstheme="minorHAnsi"/>
          <w:b/>
          <w:bCs/>
          <w:sz w:val="22"/>
          <w:szCs w:val="22"/>
        </w:rPr>
        <w:t>Müjdelenişi:</w:t>
      </w:r>
      <w:r w:rsidRPr="0078546E">
        <w:rPr>
          <w:rFonts w:asciiTheme="minorHAnsi" w:hAnsiTheme="minorHAnsi" w:cstheme="minorHAnsi"/>
          <w:sz w:val="22"/>
          <w:szCs w:val="22"/>
        </w:rPr>
        <w:t xml:space="preserve"> Hz. Muhammed (sav) Miraç gecesinde peygamberlerin arasında olmayan bir zat görür; Cebrail onun peygamberden 300 yıl sonra gelip Türkler arasında İslamiyet'i yayacak Satuk Buğra Han olduğunu bildirir. </w:t>
      </w:r>
    </w:p>
    <w:p w:rsidR="0078546E" w:rsidRPr="0078546E" w:rsidRDefault="0078546E" w:rsidP="0078546E">
      <w:pPr>
        <w:pStyle w:val="NormalWeb"/>
        <w:numPr>
          <w:ilvl w:val="0"/>
          <w:numId w:val="21"/>
        </w:numPr>
        <w:rPr>
          <w:rFonts w:asciiTheme="minorHAnsi" w:hAnsiTheme="minorHAnsi" w:cstheme="minorHAnsi"/>
          <w:sz w:val="22"/>
          <w:szCs w:val="22"/>
        </w:rPr>
      </w:pPr>
      <w:r w:rsidRPr="0078546E">
        <w:rPr>
          <w:rFonts w:asciiTheme="minorHAnsi" w:hAnsiTheme="minorHAnsi" w:cstheme="minorHAnsi"/>
          <w:b/>
          <w:bCs/>
          <w:sz w:val="22"/>
          <w:szCs w:val="22"/>
        </w:rPr>
        <w:t>Hızır Aleyhisselam ile Karşılaşması:</w:t>
      </w:r>
      <w:r w:rsidRPr="0078546E">
        <w:rPr>
          <w:rFonts w:asciiTheme="minorHAnsi" w:hAnsiTheme="minorHAnsi" w:cstheme="minorHAnsi"/>
          <w:sz w:val="22"/>
          <w:szCs w:val="22"/>
        </w:rPr>
        <w:t xml:space="preserve"> 12 yaşında ava çıktığında kovaladığı tavşan bir ihtiyara dönüşür; bu kişi Hızır Aleyhisselam'dır ve ona nasihatlerde bulunur. </w:t>
      </w:r>
    </w:p>
    <w:p w:rsidR="0078546E" w:rsidRPr="0078546E" w:rsidRDefault="0078546E" w:rsidP="0078546E">
      <w:pPr>
        <w:pStyle w:val="NormalWeb"/>
        <w:numPr>
          <w:ilvl w:val="0"/>
          <w:numId w:val="21"/>
        </w:numPr>
        <w:rPr>
          <w:rFonts w:asciiTheme="minorHAnsi" w:hAnsiTheme="minorHAnsi" w:cstheme="minorHAnsi"/>
          <w:sz w:val="22"/>
          <w:szCs w:val="22"/>
        </w:rPr>
      </w:pPr>
      <w:r w:rsidRPr="0078546E">
        <w:rPr>
          <w:rFonts w:asciiTheme="minorHAnsi" w:hAnsiTheme="minorHAnsi" w:cstheme="minorHAnsi"/>
          <w:b/>
          <w:bCs/>
          <w:sz w:val="22"/>
          <w:szCs w:val="22"/>
        </w:rPr>
        <w:t>İslamiyet'i Yayma Mücadelesi:</w:t>
      </w:r>
      <w:r w:rsidRPr="0078546E">
        <w:rPr>
          <w:rFonts w:asciiTheme="minorHAnsi" w:hAnsiTheme="minorHAnsi" w:cstheme="minorHAnsi"/>
          <w:sz w:val="22"/>
          <w:szCs w:val="22"/>
        </w:rPr>
        <w:t xml:space="preserve"> Tahta geçtikten sonra Türk boyları arasında İslam'ı yayar. Savaşırken kılıcı kırk adım uzar, ağzından düşmanları yakan ateşler çıkar. Amuderya'dan Karakum'a kadar geniş Türk coğrafyasının Müslüman olmasını sağlar. </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lastRenderedPageBreak/>
        <w:t>E) Deli Dumrul Hikâyesi (Dede Korkut Kitabı)</w:t>
      </w:r>
    </w:p>
    <w:p w:rsidR="0078546E" w:rsidRPr="0078546E" w:rsidRDefault="0078546E" w:rsidP="0078546E">
      <w:pPr>
        <w:pStyle w:val="NormalWeb"/>
        <w:numPr>
          <w:ilvl w:val="0"/>
          <w:numId w:val="22"/>
        </w:numPr>
        <w:rPr>
          <w:rFonts w:asciiTheme="minorHAnsi" w:hAnsiTheme="minorHAnsi" w:cstheme="minorHAnsi"/>
          <w:sz w:val="22"/>
          <w:szCs w:val="22"/>
        </w:rPr>
      </w:pPr>
      <w:r w:rsidRPr="0078546E">
        <w:rPr>
          <w:rFonts w:asciiTheme="minorHAnsi" w:hAnsiTheme="minorHAnsi" w:cstheme="minorHAnsi"/>
          <w:b/>
          <w:bCs/>
          <w:sz w:val="22"/>
          <w:szCs w:val="22"/>
        </w:rPr>
        <w:t>Geçiş Dönemi Eseri:</w:t>
      </w:r>
      <w:r w:rsidRPr="0078546E">
        <w:rPr>
          <w:rFonts w:asciiTheme="minorHAnsi" w:hAnsiTheme="minorHAnsi" w:cstheme="minorHAnsi"/>
          <w:sz w:val="22"/>
          <w:szCs w:val="22"/>
        </w:rPr>
        <w:t xml:space="preserve"> Dede Korkut Hikâyeleri (</w:t>
      </w:r>
      <w:r w:rsidRPr="0078546E">
        <w:rPr>
          <w:rFonts w:asciiTheme="minorHAnsi" w:hAnsiTheme="minorHAnsi" w:cstheme="minorHAnsi"/>
          <w:i/>
          <w:iCs/>
          <w:sz w:val="22"/>
          <w:szCs w:val="22"/>
        </w:rPr>
        <w:t>Kitâb-ı Dedem Korkud Alâ Lisân-ı Tâife-i Oğuzân</w:t>
      </w:r>
      <w:r w:rsidRPr="0078546E">
        <w:rPr>
          <w:rFonts w:asciiTheme="minorHAnsi" w:hAnsiTheme="minorHAnsi" w:cstheme="minorHAnsi"/>
          <w:sz w:val="22"/>
          <w:szCs w:val="22"/>
        </w:rPr>
        <w:t xml:space="preserve">), destan geleneğinden halk hikâyeciliğine geçişin en önemli eseridir ve toplam 13 hikâyeden oluşur. </w:t>
      </w:r>
    </w:p>
    <w:p w:rsidR="0078546E" w:rsidRPr="0078546E" w:rsidRDefault="0078546E" w:rsidP="0078546E">
      <w:pPr>
        <w:pStyle w:val="NormalWeb"/>
        <w:numPr>
          <w:ilvl w:val="0"/>
          <w:numId w:val="22"/>
        </w:numPr>
        <w:rPr>
          <w:rFonts w:asciiTheme="minorHAnsi" w:hAnsiTheme="minorHAnsi" w:cstheme="minorHAnsi"/>
          <w:sz w:val="22"/>
          <w:szCs w:val="22"/>
        </w:rPr>
      </w:pPr>
      <w:r w:rsidRPr="0078546E">
        <w:rPr>
          <w:rFonts w:asciiTheme="minorHAnsi" w:hAnsiTheme="minorHAnsi" w:cstheme="minorHAnsi"/>
          <w:b/>
          <w:bCs/>
          <w:sz w:val="22"/>
          <w:szCs w:val="22"/>
        </w:rPr>
        <w:t>Böbürlenme ve Yanılgı:</w:t>
      </w:r>
      <w:r w:rsidRPr="0078546E">
        <w:rPr>
          <w:rFonts w:asciiTheme="minorHAnsi" w:hAnsiTheme="minorHAnsi" w:cstheme="minorHAnsi"/>
          <w:sz w:val="22"/>
          <w:szCs w:val="22"/>
        </w:rPr>
        <w:t xml:space="preserve"> Kuru bir çayın üzerine köprü yaptıran Deli Dumrul, geçenden 33 akçe, geçmeyenden döve döve 40 akçe alarak gücüyle kibirlenir. Genç bir yiğidin canını alan Azrail'e meydan okuyup kendi gücünü her şeyin üstünde görür. </w:t>
      </w:r>
    </w:p>
    <w:p w:rsidR="0078546E" w:rsidRPr="0078546E" w:rsidRDefault="0078546E" w:rsidP="0078546E">
      <w:pPr>
        <w:pStyle w:val="NormalWeb"/>
        <w:numPr>
          <w:ilvl w:val="0"/>
          <w:numId w:val="22"/>
        </w:numPr>
        <w:rPr>
          <w:rFonts w:asciiTheme="minorHAnsi" w:hAnsiTheme="minorHAnsi" w:cstheme="minorHAnsi"/>
          <w:sz w:val="22"/>
          <w:szCs w:val="22"/>
        </w:rPr>
      </w:pPr>
      <w:r w:rsidRPr="0078546E">
        <w:rPr>
          <w:rFonts w:asciiTheme="minorHAnsi" w:hAnsiTheme="minorHAnsi" w:cstheme="minorHAnsi"/>
          <w:b/>
          <w:bCs/>
          <w:sz w:val="22"/>
          <w:szCs w:val="22"/>
        </w:rPr>
        <w:t>Can Pazarı:</w:t>
      </w:r>
      <w:r w:rsidRPr="0078546E">
        <w:rPr>
          <w:rFonts w:asciiTheme="minorHAnsi" w:hAnsiTheme="minorHAnsi" w:cstheme="minorHAnsi"/>
          <w:sz w:val="22"/>
          <w:szCs w:val="22"/>
        </w:rPr>
        <w:t xml:space="preserve"> Azrail karşısına dikilince acizliğini anlar ve Allah'a yalvarır. Allah, kendi yerine bir can bulması şartıyla onu bağışlayacağını bildirir. </w:t>
      </w:r>
    </w:p>
    <w:p w:rsidR="0078546E" w:rsidRPr="0078546E" w:rsidRDefault="0078546E" w:rsidP="0078546E">
      <w:pPr>
        <w:pStyle w:val="NormalWeb"/>
        <w:numPr>
          <w:ilvl w:val="0"/>
          <w:numId w:val="22"/>
        </w:numPr>
        <w:rPr>
          <w:rFonts w:asciiTheme="minorHAnsi" w:hAnsiTheme="minorHAnsi" w:cstheme="minorHAnsi"/>
          <w:sz w:val="22"/>
          <w:szCs w:val="22"/>
        </w:rPr>
      </w:pPr>
      <w:r w:rsidRPr="0078546E">
        <w:rPr>
          <w:rFonts w:asciiTheme="minorHAnsi" w:hAnsiTheme="minorHAnsi" w:cstheme="minorHAnsi"/>
          <w:b/>
          <w:bCs/>
          <w:sz w:val="22"/>
          <w:szCs w:val="22"/>
        </w:rPr>
        <w:t>Fedakârlık İmtihanı:</w:t>
      </w:r>
      <w:r w:rsidRPr="0078546E">
        <w:rPr>
          <w:rFonts w:asciiTheme="minorHAnsi" w:hAnsiTheme="minorHAnsi" w:cstheme="minorHAnsi"/>
          <w:sz w:val="22"/>
          <w:szCs w:val="22"/>
        </w:rPr>
        <w:t xml:space="preserve"> Yaşlı babası ve annesi </w:t>
      </w:r>
      <w:r w:rsidRPr="0078546E">
        <w:rPr>
          <w:rFonts w:asciiTheme="minorHAnsi" w:hAnsiTheme="minorHAnsi" w:cstheme="minorHAnsi"/>
          <w:i/>
          <w:iCs/>
          <w:sz w:val="22"/>
          <w:szCs w:val="22"/>
        </w:rPr>
        <w:t>"Dünya tatlı, can azizdir"</w:t>
      </w:r>
      <w:r w:rsidRPr="0078546E">
        <w:rPr>
          <w:rFonts w:asciiTheme="minorHAnsi" w:hAnsiTheme="minorHAnsi" w:cstheme="minorHAnsi"/>
          <w:sz w:val="22"/>
          <w:szCs w:val="22"/>
        </w:rPr>
        <w:t xml:space="preserve"> diyerek canlarını vermeyi reddeder. Ancak helalleşmeye gittiği sadık eşi hiç düşünmeden </w:t>
      </w:r>
      <w:r w:rsidRPr="0078546E">
        <w:rPr>
          <w:rFonts w:asciiTheme="minorHAnsi" w:hAnsiTheme="minorHAnsi" w:cstheme="minorHAnsi"/>
          <w:i/>
          <w:iCs/>
          <w:sz w:val="22"/>
          <w:szCs w:val="22"/>
        </w:rPr>
        <w:t>"Canım sana kurban olsun"</w:t>
      </w:r>
      <w:r w:rsidRPr="0078546E">
        <w:rPr>
          <w:rFonts w:asciiTheme="minorHAnsi" w:hAnsiTheme="minorHAnsi" w:cstheme="minorHAnsi"/>
          <w:sz w:val="22"/>
          <w:szCs w:val="22"/>
        </w:rPr>
        <w:t xml:space="preserve"> diyerek kendi canını vermeye razı olur. </w:t>
      </w:r>
    </w:p>
    <w:p w:rsidR="0078546E" w:rsidRPr="0078546E" w:rsidRDefault="0078546E" w:rsidP="0078546E">
      <w:pPr>
        <w:pStyle w:val="NormalWeb"/>
        <w:numPr>
          <w:ilvl w:val="0"/>
          <w:numId w:val="22"/>
        </w:numPr>
        <w:rPr>
          <w:rFonts w:asciiTheme="minorHAnsi" w:hAnsiTheme="minorHAnsi" w:cstheme="minorHAnsi"/>
          <w:sz w:val="22"/>
          <w:szCs w:val="22"/>
        </w:rPr>
      </w:pPr>
      <w:r w:rsidRPr="0078546E">
        <w:rPr>
          <w:rFonts w:asciiTheme="minorHAnsi" w:hAnsiTheme="minorHAnsi" w:cstheme="minorHAnsi"/>
          <w:b/>
          <w:bCs/>
          <w:sz w:val="22"/>
          <w:szCs w:val="22"/>
        </w:rPr>
        <w:t>Dönüşüm ve Ödül:</w:t>
      </w:r>
      <w:r w:rsidRPr="0078546E">
        <w:rPr>
          <w:rFonts w:asciiTheme="minorHAnsi" w:hAnsiTheme="minorHAnsi" w:cstheme="minorHAnsi"/>
          <w:sz w:val="22"/>
          <w:szCs w:val="22"/>
        </w:rPr>
        <w:t xml:space="preserve"> Dumrul, eşinin fedakârlığı karşısında </w:t>
      </w:r>
      <w:r w:rsidRPr="0078546E">
        <w:rPr>
          <w:rFonts w:asciiTheme="minorHAnsi" w:hAnsiTheme="minorHAnsi" w:cstheme="minorHAnsi"/>
          <w:i/>
          <w:iCs/>
          <w:sz w:val="22"/>
          <w:szCs w:val="22"/>
        </w:rPr>
        <w:t>"Ya ikimizin canını al ya ikimizi de bağışla"</w:t>
      </w:r>
      <w:r w:rsidRPr="0078546E">
        <w:rPr>
          <w:rFonts w:asciiTheme="minorHAnsi" w:hAnsiTheme="minorHAnsi" w:cstheme="minorHAnsi"/>
          <w:sz w:val="22"/>
          <w:szCs w:val="22"/>
        </w:rPr>
        <w:t xml:space="preserve"> diye yakarır. Allah bu samimi yakarışı ve sevgiyi kabul eder; anne ve babasının canını alıp Dumrul ile eşine 140 yıl ömür bağışlar. </w:t>
      </w:r>
    </w:p>
    <w:p w:rsidR="0078546E" w:rsidRPr="0078546E" w:rsidRDefault="0078546E" w:rsidP="0078546E">
      <w:pPr>
        <w:pStyle w:val="Balk4"/>
        <w:rPr>
          <w:rFonts w:asciiTheme="minorHAnsi" w:hAnsiTheme="minorHAnsi" w:cstheme="minorHAnsi"/>
        </w:rPr>
      </w:pPr>
      <w:r w:rsidRPr="0078546E">
        <w:rPr>
          <w:rFonts w:asciiTheme="minorHAnsi" w:hAnsiTheme="minorHAnsi" w:cstheme="minorHAnsi"/>
        </w:rPr>
        <w:t>F) Köroğlu Destanı (İslamiyet Sonrası)</w:t>
      </w:r>
    </w:p>
    <w:p w:rsidR="0078546E" w:rsidRPr="0078546E" w:rsidRDefault="0078546E" w:rsidP="0078546E">
      <w:pPr>
        <w:pStyle w:val="NormalWeb"/>
        <w:numPr>
          <w:ilvl w:val="0"/>
          <w:numId w:val="23"/>
        </w:numPr>
        <w:rPr>
          <w:rFonts w:asciiTheme="minorHAnsi" w:hAnsiTheme="minorHAnsi" w:cstheme="minorHAnsi"/>
          <w:sz w:val="22"/>
          <w:szCs w:val="22"/>
        </w:rPr>
      </w:pPr>
      <w:r w:rsidRPr="0078546E">
        <w:rPr>
          <w:rFonts w:asciiTheme="minorHAnsi" w:hAnsiTheme="minorHAnsi" w:cstheme="minorHAnsi"/>
          <w:b/>
          <w:bCs/>
          <w:sz w:val="22"/>
          <w:szCs w:val="22"/>
        </w:rPr>
        <w:t>Zulme Karşı Başkaldırı:</w:t>
      </w:r>
      <w:r w:rsidRPr="0078546E">
        <w:rPr>
          <w:rFonts w:asciiTheme="minorHAnsi" w:hAnsiTheme="minorHAnsi" w:cstheme="minorHAnsi"/>
          <w:sz w:val="22"/>
          <w:szCs w:val="22"/>
        </w:rPr>
        <w:t xml:space="preserve"> Bolu Beyi acımasız ve zalim bir yöneticidir. Seyis Yusuf'un getirdiği zayıf ama asil tayı beğenmeyip seyisin gözlerine mil çektirerek kör eder. </w:t>
      </w:r>
    </w:p>
    <w:p w:rsidR="0078546E" w:rsidRPr="0078546E" w:rsidRDefault="0078546E" w:rsidP="0078546E">
      <w:pPr>
        <w:pStyle w:val="NormalWeb"/>
        <w:numPr>
          <w:ilvl w:val="0"/>
          <w:numId w:val="23"/>
        </w:numPr>
        <w:rPr>
          <w:rFonts w:asciiTheme="minorHAnsi" w:hAnsiTheme="minorHAnsi" w:cstheme="minorHAnsi"/>
          <w:sz w:val="22"/>
          <w:szCs w:val="22"/>
        </w:rPr>
      </w:pPr>
      <w:r w:rsidRPr="0078546E">
        <w:rPr>
          <w:rFonts w:asciiTheme="minorHAnsi" w:hAnsiTheme="minorHAnsi" w:cstheme="minorHAnsi"/>
          <w:b/>
          <w:bCs/>
          <w:sz w:val="22"/>
          <w:szCs w:val="22"/>
        </w:rPr>
        <w:t>Ruşen Ali'nin "Köroğlu" Oluşu:</w:t>
      </w:r>
      <w:r w:rsidRPr="0078546E">
        <w:rPr>
          <w:rFonts w:asciiTheme="minorHAnsi" w:hAnsiTheme="minorHAnsi" w:cstheme="minorHAnsi"/>
          <w:sz w:val="22"/>
          <w:szCs w:val="22"/>
        </w:rPr>
        <w:t xml:space="preserve"> Babasının intikamını ve ezilen halkın hakkını savunmak üzere Çamlıbel'e çıkıp kale kuran Ruşen Ali, "Köroğlu" adıyla anılmaya başlar. </w:t>
      </w:r>
    </w:p>
    <w:p w:rsidR="0078546E" w:rsidRPr="0078546E" w:rsidRDefault="0078546E" w:rsidP="0078546E">
      <w:pPr>
        <w:pStyle w:val="NormalWeb"/>
        <w:numPr>
          <w:ilvl w:val="0"/>
          <w:numId w:val="23"/>
        </w:numPr>
        <w:rPr>
          <w:rFonts w:asciiTheme="minorHAnsi" w:hAnsiTheme="minorHAnsi" w:cstheme="minorHAnsi"/>
          <w:sz w:val="22"/>
          <w:szCs w:val="22"/>
        </w:rPr>
      </w:pPr>
      <w:r w:rsidRPr="0078546E">
        <w:rPr>
          <w:rFonts w:asciiTheme="minorHAnsi" w:hAnsiTheme="minorHAnsi" w:cstheme="minorHAnsi"/>
          <w:b/>
          <w:bCs/>
          <w:sz w:val="22"/>
          <w:szCs w:val="22"/>
        </w:rPr>
        <w:t>Kırat Efsanesi:</w:t>
      </w:r>
      <w:r w:rsidRPr="0078546E">
        <w:rPr>
          <w:rFonts w:asciiTheme="minorHAnsi" w:hAnsiTheme="minorHAnsi" w:cstheme="minorHAnsi"/>
          <w:sz w:val="22"/>
          <w:szCs w:val="22"/>
        </w:rPr>
        <w:t xml:space="preserve"> Ahırda karanlıkta beslenen Kırat, çamur tarlalarında bile sıçratmadan koşan, kanatlı gibi uçan ve düşmana aman vermeyen eşsiz bir ata dönüşür. </w:t>
      </w:r>
    </w:p>
    <w:p w:rsidR="0078546E" w:rsidRPr="0078546E" w:rsidRDefault="0078546E" w:rsidP="0078546E">
      <w:pPr>
        <w:pStyle w:val="NormalWeb"/>
        <w:numPr>
          <w:ilvl w:val="0"/>
          <w:numId w:val="23"/>
        </w:numPr>
        <w:rPr>
          <w:rFonts w:asciiTheme="minorHAnsi" w:hAnsiTheme="minorHAnsi" w:cstheme="minorHAnsi"/>
          <w:sz w:val="22"/>
          <w:szCs w:val="22"/>
        </w:rPr>
      </w:pPr>
      <w:r w:rsidRPr="0078546E">
        <w:rPr>
          <w:rFonts w:asciiTheme="minorHAnsi" w:hAnsiTheme="minorHAnsi" w:cstheme="minorHAnsi"/>
          <w:b/>
          <w:bCs/>
          <w:sz w:val="22"/>
          <w:szCs w:val="22"/>
        </w:rPr>
        <w:t>Mertlik ve Adalet:</w:t>
      </w:r>
      <w:r w:rsidRPr="0078546E">
        <w:rPr>
          <w:rFonts w:asciiTheme="minorHAnsi" w:hAnsiTheme="minorHAnsi" w:cstheme="minorHAnsi"/>
          <w:sz w:val="22"/>
          <w:szCs w:val="22"/>
        </w:rPr>
        <w:t xml:space="preserve"> Köroğlu elinde sazı, dilinde şiirleriyle dağları inletmiş; halkın malını çalan zalimlere karşı yoksulların ve kimsesizlerin koruyucusu olmuştur. </w:t>
      </w:r>
    </w:p>
    <w:p w:rsidR="0078546E" w:rsidRPr="0078546E" w:rsidRDefault="0078546E" w:rsidP="0078546E">
      <w:pPr>
        <w:pStyle w:val="Balk3"/>
        <w:rPr>
          <w:rFonts w:asciiTheme="minorHAnsi" w:hAnsiTheme="minorHAnsi" w:cstheme="minorHAnsi"/>
          <w:sz w:val="22"/>
          <w:szCs w:val="22"/>
        </w:rPr>
      </w:pPr>
      <w:r w:rsidRPr="0078546E">
        <w:rPr>
          <w:rFonts w:asciiTheme="minorHAnsi" w:hAnsiTheme="minorHAnsi" w:cstheme="minorHAnsi"/>
          <w:sz w:val="22"/>
          <w:szCs w:val="22"/>
        </w:rPr>
        <w:t>4. Türk Destanlarının Dönemsel Sınıflandırması</w:t>
      </w:r>
    </w:p>
    <w:tbl>
      <w:tblPr>
        <w:tblStyle w:val="DzTablo1"/>
        <w:tblW w:w="9758" w:type="dxa"/>
        <w:tblLook w:val="04A0" w:firstRow="1" w:lastRow="0" w:firstColumn="1" w:lastColumn="0" w:noHBand="0" w:noVBand="1"/>
      </w:tblPr>
      <w:tblGrid>
        <w:gridCol w:w="4656"/>
        <w:gridCol w:w="5102"/>
      </w:tblGrid>
      <w:tr w:rsidR="0078546E" w:rsidRPr="0078546E" w:rsidTr="0078546E">
        <w:trPr>
          <w:cnfStyle w:val="100000000000" w:firstRow="1" w:lastRow="0" w:firstColumn="0" w:lastColumn="0" w:oddVBand="0" w:evenVBand="0" w:oddHBand="0"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spacing w:after="480"/>
              <w:rPr>
                <w:rFonts w:cstheme="minorHAnsi"/>
              </w:rPr>
            </w:pPr>
            <w:r w:rsidRPr="0078546E">
              <w:rPr>
                <w:rStyle w:val="Gl"/>
                <w:rFonts w:cstheme="minorHAnsi"/>
              </w:rPr>
              <w:t>İslamiyet Öncesi Doğal Destanlar PDF</w:t>
            </w:r>
          </w:p>
        </w:tc>
        <w:tc>
          <w:tcPr>
            <w:tcW w:w="0" w:type="auto"/>
            <w:hideMark/>
          </w:tcPr>
          <w:p w:rsidR="0078546E" w:rsidRPr="0078546E" w:rsidRDefault="0078546E">
            <w:pPr>
              <w:spacing w:after="480"/>
              <w:cnfStyle w:val="100000000000" w:firstRow="1" w:lastRow="0" w:firstColumn="0" w:lastColumn="0" w:oddVBand="0" w:evenVBand="0" w:oddHBand="0" w:evenHBand="0" w:firstRowFirstColumn="0" w:firstRowLastColumn="0" w:lastRowFirstColumn="0" w:lastRowLastColumn="0"/>
              <w:rPr>
                <w:rFonts w:cstheme="minorHAnsi"/>
              </w:rPr>
            </w:pPr>
            <w:r w:rsidRPr="0078546E">
              <w:rPr>
                <w:rStyle w:val="Gl"/>
                <w:rFonts w:cstheme="minorHAnsi"/>
              </w:rPr>
              <w:t>İslamiyet Sonrası Doğal Destanlar PDF</w:t>
            </w:r>
          </w:p>
        </w:tc>
      </w:tr>
      <w:tr w:rsidR="0078546E" w:rsidRPr="0078546E" w:rsidTr="0078546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Yaratılış Destanı</w:t>
            </w:r>
            <w:r w:rsidRPr="0078546E">
              <w:rPr>
                <w:rFonts w:asciiTheme="minorHAnsi" w:hAnsiTheme="minorHAnsi" w:cstheme="minorHAnsi"/>
                <w:sz w:val="22"/>
                <w:szCs w:val="22"/>
              </w:rPr>
              <w:t xml:space="preserve"> (Altay-Yakut) </w:t>
            </w:r>
          </w:p>
        </w:tc>
        <w:tc>
          <w:tcPr>
            <w:tcW w:w="0" w:type="auto"/>
            <w:hideMark/>
          </w:tcPr>
          <w:p w:rsidR="0078546E" w:rsidRPr="0078546E" w:rsidRDefault="0078546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bCs/>
                <w:sz w:val="22"/>
                <w:szCs w:val="22"/>
              </w:rPr>
              <w:t>Satuk Buğra Han Destanı</w:t>
            </w:r>
            <w:r w:rsidRPr="0078546E">
              <w:rPr>
                <w:rFonts w:asciiTheme="minorHAnsi" w:hAnsiTheme="minorHAnsi" w:cstheme="minorHAnsi"/>
                <w:sz w:val="22"/>
                <w:szCs w:val="22"/>
              </w:rPr>
              <w:t xml:space="preserve"> (Karahanlı) </w:t>
            </w:r>
          </w:p>
        </w:tc>
      </w:tr>
      <w:tr w:rsidR="0078546E" w:rsidRPr="0078546E" w:rsidTr="0078546E">
        <w:trPr>
          <w:trHeight w:val="299"/>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Alp Er Tunga Destanı</w:t>
            </w:r>
            <w:r w:rsidRPr="0078546E">
              <w:rPr>
                <w:rFonts w:asciiTheme="minorHAnsi" w:hAnsiTheme="minorHAnsi" w:cstheme="minorHAnsi"/>
                <w:sz w:val="22"/>
                <w:szCs w:val="22"/>
              </w:rPr>
              <w:t xml:space="preserve"> (Saka) </w:t>
            </w:r>
          </w:p>
        </w:tc>
        <w:tc>
          <w:tcPr>
            <w:tcW w:w="0" w:type="auto"/>
            <w:hideMark/>
          </w:tcPr>
          <w:p w:rsidR="0078546E" w:rsidRPr="0078546E" w:rsidRDefault="0078546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bCs/>
                <w:sz w:val="22"/>
                <w:szCs w:val="22"/>
              </w:rPr>
              <w:t>Manas Destanı</w:t>
            </w:r>
            <w:r w:rsidRPr="0078546E">
              <w:rPr>
                <w:rFonts w:asciiTheme="minorHAnsi" w:hAnsiTheme="minorHAnsi" w:cstheme="minorHAnsi"/>
                <w:sz w:val="22"/>
                <w:szCs w:val="22"/>
              </w:rPr>
              <w:t xml:space="preserve"> (Kırgız) </w:t>
            </w:r>
          </w:p>
        </w:tc>
      </w:tr>
      <w:tr w:rsidR="0078546E" w:rsidRPr="0078546E" w:rsidTr="0078546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Şu Destanı</w:t>
            </w:r>
            <w:r w:rsidRPr="0078546E">
              <w:rPr>
                <w:rFonts w:asciiTheme="minorHAnsi" w:hAnsiTheme="minorHAnsi" w:cstheme="minorHAnsi"/>
                <w:sz w:val="22"/>
                <w:szCs w:val="22"/>
              </w:rPr>
              <w:t xml:space="preserve"> (Saka) </w:t>
            </w:r>
          </w:p>
        </w:tc>
        <w:tc>
          <w:tcPr>
            <w:tcW w:w="0" w:type="auto"/>
            <w:hideMark/>
          </w:tcPr>
          <w:p w:rsidR="0078546E" w:rsidRPr="0078546E" w:rsidRDefault="0078546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bCs/>
                <w:sz w:val="22"/>
                <w:szCs w:val="22"/>
              </w:rPr>
              <w:t>Seyit Battal Gazi Destanı</w:t>
            </w:r>
            <w:r w:rsidRPr="0078546E">
              <w:rPr>
                <w:rFonts w:asciiTheme="minorHAnsi" w:hAnsiTheme="minorHAnsi" w:cstheme="minorHAnsi"/>
                <w:sz w:val="22"/>
                <w:szCs w:val="22"/>
              </w:rPr>
              <w:t xml:space="preserve"> (Türk-İslam) </w:t>
            </w:r>
          </w:p>
        </w:tc>
      </w:tr>
      <w:tr w:rsidR="0078546E" w:rsidRPr="0078546E" w:rsidTr="0078546E">
        <w:trPr>
          <w:trHeight w:val="299"/>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Oğuz Kağan Destanı</w:t>
            </w:r>
            <w:r w:rsidRPr="0078546E">
              <w:rPr>
                <w:rFonts w:asciiTheme="minorHAnsi" w:hAnsiTheme="minorHAnsi" w:cstheme="minorHAnsi"/>
                <w:sz w:val="22"/>
                <w:szCs w:val="22"/>
              </w:rPr>
              <w:t xml:space="preserve"> (Hun) </w:t>
            </w:r>
          </w:p>
        </w:tc>
        <w:tc>
          <w:tcPr>
            <w:tcW w:w="0" w:type="auto"/>
            <w:hideMark/>
          </w:tcPr>
          <w:p w:rsidR="0078546E" w:rsidRPr="0078546E" w:rsidRDefault="0078546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bCs/>
                <w:sz w:val="22"/>
                <w:szCs w:val="22"/>
              </w:rPr>
              <w:t>Danişmend Gazi Destanı</w:t>
            </w:r>
            <w:r w:rsidRPr="0078546E">
              <w:rPr>
                <w:rFonts w:asciiTheme="minorHAnsi" w:hAnsiTheme="minorHAnsi" w:cstheme="minorHAnsi"/>
                <w:sz w:val="22"/>
                <w:szCs w:val="22"/>
              </w:rPr>
              <w:t xml:space="preserve"> (Anadolu) </w:t>
            </w:r>
          </w:p>
        </w:tc>
      </w:tr>
      <w:tr w:rsidR="0078546E" w:rsidRPr="0078546E" w:rsidTr="0078546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Bozkurt Destanı</w:t>
            </w:r>
            <w:r w:rsidRPr="0078546E">
              <w:rPr>
                <w:rFonts w:asciiTheme="minorHAnsi" w:hAnsiTheme="minorHAnsi" w:cstheme="minorHAnsi"/>
                <w:sz w:val="22"/>
                <w:szCs w:val="22"/>
              </w:rPr>
              <w:t xml:space="preserve"> (Göktürk) </w:t>
            </w:r>
          </w:p>
        </w:tc>
        <w:tc>
          <w:tcPr>
            <w:tcW w:w="0" w:type="auto"/>
            <w:hideMark/>
          </w:tcPr>
          <w:p w:rsidR="0078546E" w:rsidRPr="0078546E" w:rsidRDefault="0078546E">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bCs/>
                <w:sz w:val="22"/>
                <w:szCs w:val="22"/>
              </w:rPr>
              <w:t>Köroğlu Destanı</w:t>
            </w:r>
            <w:r w:rsidRPr="0078546E">
              <w:rPr>
                <w:rFonts w:asciiTheme="minorHAnsi" w:hAnsiTheme="minorHAnsi" w:cstheme="minorHAnsi"/>
                <w:sz w:val="22"/>
                <w:szCs w:val="22"/>
              </w:rPr>
              <w:t xml:space="preserve"> (Anadolu/Azerbaycan) </w:t>
            </w:r>
          </w:p>
        </w:tc>
      </w:tr>
      <w:tr w:rsidR="0078546E" w:rsidRPr="0078546E" w:rsidTr="0078546E">
        <w:trPr>
          <w:trHeight w:val="299"/>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Ergenekon Destanı</w:t>
            </w:r>
            <w:r w:rsidRPr="0078546E">
              <w:rPr>
                <w:rFonts w:asciiTheme="minorHAnsi" w:hAnsiTheme="minorHAnsi" w:cstheme="minorHAnsi"/>
                <w:sz w:val="22"/>
                <w:szCs w:val="22"/>
              </w:rPr>
              <w:t xml:space="preserve"> (Göktürk) </w:t>
            </w:r>
          </w:p>
        </w:tc>
        <w:tc>
          <w:tcPr>
            <w:tcW w:w="0" w:type="auto"/>
            <w:hideMark/>
          </w:tcPr>
          <w:p w:rsidR="0078546E" w:rsidRPr="0078546E" w:rsidRDefault="0078546E">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bCs/>
                <w:sz w:val="22"/>
                <w:szCs w:val="22"/>
              </w:rPr>
              <w:t>Dede Korkut Anlatıları</w:t>
            </w:r>
            <w:r w:rsidRPr="0078546E">
              <w:rPr>
                <w:rFonts w:asciiTheme="minorHAnsi" w:hAnsiTheme="minorHAnsi" w:cstheme="minorHAnsi"/>
                <w:sz w:val="22"/>
                <w:szCs w:val="22"/>
              </w:rPr>
              <w:t xml:space="preserve"> (Oğuz) </w:t>
            </w:r>
          </w:p>
        </w:tc>
      </w:tr>
      <w:tr w:rsidR="0078546E" w:rsidRPr="0078546E" w:rsidTr="0078546E">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Türeyiş Destanı</w:t>
            </w:r>
            <w:r w:rsidRPr="0078546E">
              <w:rPr>
                <w:rFonts w:asciiTheme="minorHAnsi" w:hAnsiTheme="minorHAnsi" w:cstheme="minorHAnsi"/>
                <w:sz w:val="22"/>
                <w:szCs w:val="22"/>
              </w:rPr>
              <w:t xml:space="preserve"> (Uygur) </w:t>
            </w:r>
          </w:p>
        </w:tc>
        <w:tc>
          <w:tcPr>
            <w:tcW w:w="0" w:type="auto"/>
            <w:hideMark/>
          </w:tcPr>
          <w:p w:rsidR="0078546E" w:rsidRPr="0078546E" w:rsidRDefault="0078546E">
            <w:pPr>
              <w:cnfStyle w:val="000000100000" w:firstRow="0" w:lastRow="0" w:firstColumn="0" w:lastColumn="0" w:oddVBand="0" w:evenVBand="0" w:oddHBand="1" w:evenHBand="0" w:firstRowFirstColumn="0" w:firstRowLastColumn="0" w:lastRowFirstColumn="0" w:lastRowLastColumn="0"/>
              <w:rPr>
                <w:rFonts w:cstheme="minorHAnsi"/>
              </w:rPr>
            </w:pPr>
          </w:p>
        </w:tc>
      </w:tr>
      <w:tr w:rsidR="0078546E" w:rsidRPr="0078546E" w:rsidTr="0078546E">
        <w:trPr>
          <w:trHeight w:val="283"/>
        </w:trPr>
        <w:tc>
          <w:tcPr>
            <w:cnfStyle w:val="001000000000" w:firstRow="0" w:lastRow="0" w:firstColumn="1" w:lastColumn="0" w:oddVBand="0" w:evenVBand="0" w:oddHBand="0" w:evenHBand="0" w:firstRowFirstColumn="0" w:firstRowLastColumn="0" w:lastRowFirstColumn="0" w:lastRowLastColumn="0"/>
            <w:tcW w:w="0" w:type="auto"/>
            <w:hideMark/>
          </w:tcPr>
          <w:p w:rsidR="0078546E" w:rsidRPr="0078546E" w:rsidRDefault="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 </w:t>
            </w:r>
            <w:r w:rsidRPr="0078546E">
              <w:rPr>
                <w:rFonts w:asciiTheme="minorHAnsi" w:hAnsiTheme="minorHAnsi" w:cstheme="minorHAnsi"/>
                <w:b w:val="0"/>
                <w:bCs w:val="0"/>
                <w:sz w:val="22"/>
                <w:szCs w:val="22"/>
              </w:rPr>
              <w:t>Göç Destanı</w:t>
            </w:r>
            <w:r w:rsidRPr="0078546E">
              <w:rPr>
                <w:rFonts w:asciiTheme="minorHAnsi" w:hAnsiTheme="minorHAnsi" w:cstheme="minorHAnsi"/>
                <w:sz w:val="22"/>
                <w:szCs w:val="22"/>
              </w:rPr>
              <w:t xml:space="preserve"> (Uygur) </w:t>
            </w:r>
          </w:p>
        </w:tc>
        <w:tc>
          <w:tcPr>
            <w:tcW w:w="0" w:type="auto"/>
            <w:hideMark/>
          </w:tcPr>
          <w:p w:rsidR="0078546E" w:rsidRPr="0078546E" w:rsidRDefault="0078546E">
            <w:pPr>
              <w:cnfStyle w:val="000000000000" w:firstRow="0" w:lastRow="0" w:firstColumn="0" w:lastColumn="0" w:oddVBand="0" w:evenVBand="0" w:oddHBand="0" w:evenHBand="0" w:firstRowFirstColumn="0" w:firstRowLastColumn="0" w:lastRowFirstColumn="0" w:lastRowLastColumn="0"/>
              <w:rPr>
                <w:rFonts w:cstheme="minorHAnsi"/>
              </w:rPr>
            </w:pPr>
          </w:p>
        </w:tc>
      </w:tr>
    </w:tbl>
    <w:p w:rsidR="0078546E" w:rsidRPr="0078546E" w:rsidRDefault="0078546E" w:rsidP="0078546E">
      <w:pPr>
        <w:pStyle w:val="Balk3"/>
        <w:rPr>
          <w:rFonts w:asciiTheme="minorHAnsi" w:hAnsiTheme="minorHAnsi" w:cstheme="minorHAnsi"/>
          <w:sz w:val="22"/>
          <w:szCs w:val="22"/>
        </w:rPr>
      </w:pPr>
      <w:r w:rsidRPr="0078546E">
        <w:rPr>
          <w:rFonts w:asciiTheme="minorHAnsi" w:hAnsiTheme="minorHAnsi" w:cstheme="minorHAnsi"/>
          <w:sz w:val="22"/>
          <w:szCs w:val="22"/>
        </w:rPr>
        <w:t>5. Bulmaca Cevapları ve Sınav İpuçları</w:t>
      </w:r>
    </w:p>
    <w:p w:rsidR="0078546E" w:rsidRPr="0078546E" w:rsidRDefault="0078546E" w:rsidP="0078546E">
      <w:pPr>
        <w:pStyle w:val="NormalWeb"/>
        <w:rPr>
          <w:rFonts w:asciiTheme="minorHAnsi" w:hAnsiTheme="minorHAnsi" w:cstheme="minorHAnsi"/>
          <w:sz w:val="22"/>
          <w:szCs w:val="22"/>
        </w:rPr>
      </w:pPr>
      <w:r w:rsidRPr="0078546E">
        <w:rPr>
          <w:rFonts w:asciiTheme="minorHAnsi" w:hAnsiTheme="minorHAnsi" w:cstheme="minorHAnsi"/>
          <w:sz w:val="22"/>
          <w:szCs w:val="22"/>
        </w:rPr>
        <w:t xml:space="preserve">Sayfa 121'deki bulmacanın çözümleri ve sınavlarda gelebilecek kilit anahtar kavramlar: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1 Dikey (YAYILMA):</w:t>
      </w:r>
      <w:r w:rsidRPr="0078546E">
        <w:rPr>
          <w:rFonts w:asciiTheme="minorHAnsi" w:hAnsiTheme="minorHAnsi" w:cstheme="minorHAnsi"/>
          <w:sz w:val="22"/>
          <w:szCs w:val="22"/>
        </w:rPr>
        <w:t xml:space="preserve"> Doğal destan oluşumunun ikinci evresi.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2 Dikey (KÖROĞLU):</w:t>
      </w:r>
      <w:r w:rsidRPr="0078546E">
        <w:rPr>
          <w:rFonts w:asciiTheme="minorHAnsi" w:hAnsiTheme="minorHAnsi" w:cstheme="minorHAnsi"/>
          <w:sz w:val="22"/>
          <w:szCs w:val="22"/>
        </w:rPr>
        <w:t xml:space="preserve"> Bolu Beyi'ne karşı mücadele eden halk kahramanı.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3 Dikey (ERGENEKON):</w:t>
      </w:r>
      <w:r w:rsidRPr="0078546E">
        <w:rPr>
          <w:rFonts w:asciiTheme="minorHAnsi" w:hAnsiTheme="minorHAnsi" w:cstheme="minorHAnsi"/>
          <w:sz w:val="22"/>
          <w:szCs w:val="22"/>
        </w:rPr>
        <w:t xml:space="preserve"> Türklerin yeniden dirilişini ve demir dağı eritişini anlatan destan.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4 Yatay (SATUK BUĞRA HAN):</w:t>
      </w:r>
      <w:r w:rsidRPr="0078546E">
        <w:rPr>
          <w:rFonts w:asciiTheme="minorHAnsi" w:hAnsiTheme="minorHAnsi" w:cstheme="minorHAnsi"/>
          <w:sz w:val="22"/>
          <w:szCs w:val="22"/>
        </w:rPr>
        <w:t xml:space="preserve"> Türklerde İslamiyet'in yayılmasına öncülük eden hükümdar.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5 Yatay (DEDE KORKUT):</w:t>
      </w:r>
      <w:r w:rsidRPr="0078546E">
        <w:rPr>
          <w:rFonts w:asciiTheme="minorHAnsi" w:hAnsiTheme="minorHAnsi" w:cstheme="minorHAnsi"/>
          <w:sz w:val="22"/>
          <w:szCs w:val="22"/>
        </w:rPr>
        <w:t xml:space="preserve"> Türk hikâyelerine ve destanlarına adını veren kopuzlu bilge ata.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6 Dikey (AT):</w:t>
      </w:r>
      <w:r w:rsidRPr="0078546E">
        <w:rPr>
          <w:rFonts w:asciiTheme="minorHAnsi" w:hAnsiTheme="minorHAnsi" w:cstheme="minorHAnsi"/>
          <w:sz w:val="22"/>
          <w:szCs w:val="22"/>
        </w:rPr>
        <w:t xml:space="preserve"> Türk destanlarında kahramanın can yoldaşı olan önemli hayvan.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7 Yatay (OĞUZ KAĞAN):</w:t>
      </w:r>
      <w:r w:rsidRPr="0078546E">
        <w:rPr>
          <w:rFonts w:asciiTheme="minorHAnsi" w:hAnsiTheme="minorHAnsi" w:cstheme="minorHAnsi"/>
          <w:sz w:val="22"/>
          <w:szCs w:val="22"/>
        </w:rPr>
        <w:t xml:space="preserve"> Türklerin en bilinen, cihan hâkimi destan kağanı.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8 Yatay (DESTAN):</w:t>
      </w:r>
      <w:r w:rsidRPr="0078546E">
        <w:rPr>
          <w:rFonts w:asciiTheme="minorHAnsi" w:hAnsiTheme="minorHAnsi" w:cstheme="minorHAnsi"/>
          <w:sz w:val="22"/>
          <w:szCs w:val="22"/>
        </w:rPr>
        <w:t xml:space="preserve"> Bir milletin ortak hafızasını ve kahramanlıklarını anlatan epik tür.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9 Dikey (SÖZLÜ):</w:t>
      </w:r>
      <w:r w:rsidRPr="0078546E">
        <w:rPr>
          <w:rFonts w:asciiTheme="minorHAnsi" w:hAnsiTheme="minorHAnsi" w:cstheme="minorHAnsi"/>
          <w:sz w:val="22"/>
          <w:szCs w:val="22"/>
        </w:rPr>
        <w:t xml:space="preserve"> Doğal destanların nesilden nesile ilk aktarım yolu. </w:t>
      </w:r>
    </w:p>
    <w:p w:rsidR="0078546E" w:rsidRPr="0078546E" w:rsidRDefault="0078546E" w:rsidP="0078546E">
      <w:pPr>
        <w:pStyle w:val="NormalWeb"/>
        <w:numPr>
          <w:ilvl w:val="0"/>
          <w:numId w:val="24"/>
        </w:numPr>
        <w:rPr>
          <w:rFonts w:asciiTheme="minorHAnsi" w:hAnsiTheme="minorHAnsi" w:cstheme="minorHAnsi"/>
          <w:sz w:val="22"/>
          <w:szCs w:val="22"/>
        </w:rPr>
      </w:pPr>
      <w:r w:rsidRPr="0078546E">
        <w:rPr>
          <w:rFonts w:asciiTheme="minorHAnsi" w:hAnsiTheme="minorHAnsi" w:cstheme="minorHAnsi"/>
          <w:b/>
          <w:bCs/>
          <w:sz w:val="22"/>
          <w:szCs w:val="22"/>
        </w:rPr>
        <w:t>10 Yatay (BOZKURT):</w:t>
      </w:r>
      <w:r w:rsidRPr="0078546E">
        <w:rPr>
          <w:rFonts w:asciiTheme="minorHAnsi" w:hAnsiTheme="minorHAnsi" w:cstheme="minorHAnsi"/>
          <w:sz w:val="22"/>
          <w:szCs w:val="22"/>
        </w:rPr>
        <w:t xml:space="preserve"> Türk destanlarında yol gösteren, kılavuzluk eden kutsal hayvan motifi. </w:t>
      </w:r>
    </w:p>
    <w:p w:rsidR="0078546E" w:rsidRPr="0078546E" w:rsidRDefault="0078546E" w:rsidP="0078546E">
      <w:pPr>
        <w:pStyle w:val="Balk3"/>
        <w:rPr>
          <w:rFonts w:asciiTheme="minorHAnsi" w:hAnsiTheme="minorHAnsi" w:cstheme="minorHAnsi"/>
          <w:sz w:val="22"/>
          <w:szCs w:val="22"/>
        </w:rPr>
      </w:pPr>
      <w:r w:rsidRPr="0078546E">
        <w:rPr>
          <w:rFonts w:asciiTheme="minorHAnsi" w:hAnsiTheme="minorHAnsi" w:cstheme="minorHAnsi"/>
          <w:sz w:val="22"/>
          <w:szCs w:val="22"/>
        </w:rPr>
        <w:lastRenderedPageBreak/>
        <w:t>6. Yazılı Sınavı İçin Kritik Tuzaklar ve Püf Noktaları</w:t>
      </w:r>
    </w:p>
    <w:p w:rsidR="0078546E" w:rsidRPr="0078546E" w:rsidRDefault="0078546E" w:rsidP="0078546E">
      <w:pPr>
        <w:pStyle w:val="NormalWeb"/>
        <w:numPr>
          <w:ilvl w:val="0"/>
          <w:numId w:val="25"/>
        </w:numPr>
        <w:rPr>
          <w:rFonts w:asciiTheme="minorHAnsi" w:hAnsiTheme="minorHAnsi" w:cstheme="minorHAnsi"/>
          <w:sz w:val="22"/>
          <w:szCs w:val="22"/>
        </w:rPr>
      </w:pPr>
      <w:r w:rsidRPr="0078546E">
        <w:rPr>
          <w:rFonts w:asciiTheme="minorHAnsi" w:hAnsiTheme="minorHAnsi" w:cstheme="minorHAnsi"/>
          <w:b/>
          <w:bCs/>
          <w:sz w:val="22"/>
          <w:szCs w:val="22"/>
        </w:rPr>
        <w:t>Yapay Destan ile Doğal Destan Farkı:</w:t>
      </w:r>
      <w:r w:rsidRPr="0078546E">
        <w:rPr>
          <w:rFonts w:asciiTheme="minorHAnsi" w:hAnsiTheme="minorHAnsi" w:cstheme="minorHAnsi"/>
          <w:sz w:val="22"/>
          <w:szCs w:val="22"/>
        </w:rPr>
        <w:t xml:space="preserve"> Doğal destanlar anonimdir, halkın ortak vicdanında sözlü olarak üç evrede doğar. Yapay destanlar ise yazarı belli olan, sonradan kaleme alınmış epik şiirlerdir. </w:t>
      </w:r>
    </w:p>
    <w:p w:rsidR="0078546E" w:rsidRPr="0078546E" w:rsidRDefault="0078546E" w:rsidP="0078546E">
      <w:pPr>
        <w:pStyle w:val="NormalWeb"/>
        <w:numPr>
          <w:ilvl w:val="0"/>
          <w:numId w:val="25"/>
        </w:numPr>
        <w:rPr>
          <w:rFonts w:asciiTheme="minorHAnsi" w:hAnsiTheme="minorHAnsi" w:cstheme="minorHAnsi"/>
          <w:sz w:val="22"/>
          <w:szCs w:val="22"/>
        </w:rPr>
      </w:pPr>
      <w:r w:rsidRPr="0078546E">
        <w:rPr>
          <w:rFonts w:asciiTheme="minorHAnsi" w:hAnsiTheme="minorHAnsi" w:cstheme="minorHAnsi"/>
          <w:b/>
          <w:bCs/>
          <w:sz w:val="22"/>
          <w:szCs w:val="22"/>
        </w:rPr>
        <w:t>Ergenekon ile Göç Destanı'nı Karıştırmayın:</w:t>
      </w:r>
    </w:p>
    <w:p w:rsidR="0078546E" w:rsidRPr="0078546E" w:rsidRDefault="0078546E" w:rsidP="0078546E">
      <w:pPr>
        <w:pStyle w:val="NormalWeb"/>
        <w:numPr>
          <w:ilvl w:val="1"/>
          <w:numId w:val="25"/>
        </w:numPr>
        <w:rPr>
          <w:rFonts w:asciiTheme="minorHAnsi" w:hAnsiTheme="minorHAnsi" w:cstheme="minorHAnsi"/>
          <w:sz w:val="22"/>
          <w:szCs w:val="22"/>
        </w:rPr>
      </w:pPr>
      <w:r w:rsidRPr="0078546E">
        <w:rPr>
          <w:rFonts w:asciiTheme="minorHAnsi" w:hAnsiTheme="minorHAnsi" w:cstheme="minorHAnsi"/>
          <w:sz w:val="22"/>
          <w:szCs w:val="22"/>
        </w:rPr>
        <w:t xml:space="preserve">Demir dağı eriterek çoğalıp hürriyete kavuşulan destan </w:t>
      </w:r>
      <w:r w:rsidRPr="0078546E">
        <w:rPr>
          <w:rFonts w:asciiTheme="minorHAnsi" w:hAnsiTheme="minorHAnsi" w:cstheme="minorHAnsi"/>
          <w:b/>
          <w:bCs/>
          <w:sz w:val="22"/>
          <w:szCs w:val="22"/>
        </w:rPr>
        <w:t>Ergenekon Destanı</w:t>
      </w:r>
      <w:r w:rsidRPr="0078546E">
        <w:rPr>
          <w:rFonts w:asciiTheme="minorHAnsi" w:hAnsiTheme="minorHAnsi" w:cstheme="minorHAnsi"/>
          <w:sz w:val="22"/>
          <w:szCs w:val="22"/>
        </w:rPr>
        <w:t xml:space="preserve">dır. </w:t>
      </w:r>
    </w:p>
    <w:p w:rsidR="0078546E" w:rsidRPr="0078546E" w:rsidRDefault="0078546E" w:rsidP="0078546E">
      <w:pPr>
        <w:pStyle w:val="NormalWeb"/>
        <w:numPr>
          <w:ilvl w:val="1"/>
          <w:numId w:val="25"/>
        </w:numPr>
        <w:rPr>
          <w:rFonts w:asciiTheme="minorHAnsi" w:hAnsiTheme="minorHAnsi" w:cstheme="minorHAnsi"/>
          <w:sz w:val="22"/>
          <w:szCs w:val="22"/>
        </w:rPr>
      </w:pPr>
      <w:r w:rsidRPr="0078546E">
        <w:rPr>
          <w:rFonts w:asciiTheme="minorHAnsi" w:hAnsiTheme="minorHAnsi" w:cstheme="minorHAnsi"/>
          <w:sz w:val="22"/>
          <w:szCs w:val="22"/>
        </w:rPr>
        <w:t xml:space="preserve">Kutlu yeşim taşının yabancılara verilmesi yüzünden yurdun kuraklığa uğrayıp terk edildiği destan </w:t>
      </w:r>
      <w:r w:rsidRPr="0078546E">
        <w:rPr>
          <w:rFonts w:asciiTheme="minorHAnsi" w:hAnsiTheme="minorHAnsi" w:cstheme="minorHAnsi"/>
          <w:b/>
          <w:bCs/>
          <w:sz w:val="22"/>
          <w:szCs w:val="22"/>
        </w:rPr>
        <w:t>Uygur Göç Destanı</w:t>
      </w:r>
      <w:r w:rsidRPr="0078546E">
        <w:rPr>
          <w:rFonts w:asciiTheme="minorHAnsi" w:hAnsiTheme="minorHAnsi" w:cstheme="minorHAnsi"/>
          <w:sz w:val="22"/>
          <w:szCs w:val="22"/>
        </w:rPr>
        <w:t xml:space="preserve">dır. </w:t>
      </w:r>
    </w:p>
    <w:p w:rsidR="0078546E" w:rsidRPr="0078546E" w:rsidRDefault="0078546E" w:rsidP="0078546E">
      <w:pPr>
        <w:pStyle w:val="NormalWeb"/>
        <w:numPr>
          <w:ilvl w:val="0"/>
          <w:numId w:val="25"/>
        </w:numPr>
        <w:rPr>
          <w:rFonts w:asciiTheme="minorHAnsi" w:hAnsiTheme="minorHAnsi" w:cstheme="minorHAnsi"/>
          <w:sz w:val="22"/>
          <w:szCs w:val="22"/>
        </w:rPr>
      </w:pPr>
      <w:r w:rsidRPr="0078546E">
        <w:rPr>
          <w:rFonts w:asciiTheme="minorHAnsi" w:hAnsiTheme="minorHAnsi" w:cstheme="minorHAnsi"/>
          <w:b/>
          <w:bCs/>
          <w:sz w:val="22"/>
          <w:szCs w:val="22"/>
        </w:rPr>
        <w:t>Dede Korkut Kitabı'nın Edebi Türü:</w:t>
      </w:r>
      <w:r w:rsidRPr="0078546E">
        <w:rPr>
          <w:rFonts w:asciiTheme="minorHAnsi" w:hAnsiTheme="minorHAnsi" w:cstheme="minorHAnsi"/>
          <w:sz w:val="22"/>
          <w:szCs w:val="22"/>
        </w:rPr>
        <w:t xml:space="preserve"> Dede Korkut doğrudan bir doğal destan değildir; destandan halk hikâyeciliğine geçiş niteliğinde bir </w:t>
      </w:r>
      <w:r w:rsidRPr="0078546E">
        <w:rPr>
          <w:rFonts w:asciiTheme="minorHAnsi" w:hAnsiTheme="minorHAnsi" w:cstheme="minorHAnsi"/>
          <w:b/>
          <w:bCs/>
          <w:sz w:val="22"/>
          <w:szCs w:val="22"/>
        </w:rPr>
        <w:t>destansı halk hikâyesi</w:t>
      </w:r>
      <w:r w:rsidRPr="0078546E">
        <w:rPr>
          <w:rFonts w:asciiTheme="minorHAnsi" w:hAnsiTheme="minorHAnsi" w:cstheme="minorHAnsi"/>
          <w:sz w:val="22"/>
          <w:szCs w:val="22"/>
        </w:rPr>
        <w:t xml:space="preserve"> toplamıdır. </w:t>
      </w:r>
    </w:p>
    <w:p w:rsidR="0078546E" w:rsidRPr="0078546E" w:rsidRDefault="0078546E" w:rsidP="0078546E">
      <w:pPr>
        <w:pStyle w:val="NormalWeb"/>
        <w:numPr>
          <w:ilvl w:val="0"/>
          <w:numId w:val="25"/>
        </w:numPr>
        <w:rPr>
          <w:rFonts w:asciiTheme="minorHAnsi" w:hAnsiTheme="minorHAnsi" w:cstheme="minorHAnsi"/>
          <w:sz w:val="22"/>
          <w:szCs w:val="22"/>
        </w:rPr>
      </w:pPr>
      <w:r w:rsidRPr="0078546E">
        <w:rPr>
          <w:rFonts w:asciiTheme="minorHAnsi" w:hAnsiTheme="minorHAnsi" w:cstheme="minorHAnsi"/>
          <w:b/>
          <w:bCs/>
          <w:sz w:val="22"/>
          <w:szCs w:val="22"/>
        </w:rPr>
        <w:t>Kulaktan Kulağa Etkinliğinin Dersi:</w:t>
      </w:r>
      <w:r w:rsidRPr="0078546E">
        <w:rPr>
          <w:rFonts w:asciiTheme="minorHAnsi" w:hAnsiTheme="minorHAnsi" w:cstheme="minorHAnsi"/>
          <w:sz w:val="22"/>
          <w:szCs w:val="22"/>
        </w:rPr>
        <w:t xml:space="preserve"> Sözlü anlatılar nesilden nesile aktarılırken anlatıcıların eklemeleriyle zenginleşir, zamanla küçük değişikliklere uğrar. Bu durum destanların canlı bir halk kültürü ürünü olmasının doğal bir sonucudur.</w:t>
      </w:r>
    </w:p>
    <w:bookmarkEnd w:id="0"/>
    <w:p w:rsidR="009A04AF" w:rsidRPr="0078546E" w:rsidRDefault="009A04AF" w:rsidP="0078546E">
      <w:pPr>
        <w:rPr>
          <w:rFonts w:cstheme="minorHAnsi"/>
        </w:rPr>
      </w:pPr>
    </w:p>
    <w:sectPr w:rsidR="009A04AF" w:rsidRPr="0078546E"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83A" w:rsidRDefault="009D583A" w:rsidP="009B7763">
      <w:pPr>
        <w:spacing w:after="0" w:line="240" w:lineRule="auto"/>
      </w:pPr>
      <w:r>
        <w:separator/>
      </w:r>
    </w:p>
  </w:endnote>
  <w:endnote w:type="continuationSeparator" w:id="0">
    <w:p w:rsidR="009D583A" w:rsidRDefault="009D583A"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83A" w:rsidRDefault="009D583A" w:rsidP="009B7763">
      <w:pPr>
        <w:spacing w:after="0" w:line="240" w:lineRule="auto"/>
      </w:pPr>
      <w:r>
        <w:separator/>
      </w:r>
    </w:p>
  </w:footnote>
  <w:footnote w:type="continuationSeparator" w:id="0">
    <w:p w:rsidR="009D583A" w:rsidRDefault="009D583A"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A30731D"/>
    <w:multiLevelType w:val="multilevel"/>
    <w:tmpl w:val="DEE81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34780"/>
    <w:multiLevelType w:val="multilevel"/>
    <w:tmpl w:val="7E341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40C88"/>
    <w:multiLevelType w:val="multilevel"/>
    <w:tmpl w:val="D9DA3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56DF0"/>
    <w:multiLevelType w:val="multilevel"/>
    <w:tmpl w:val="D716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D1D24"/>
    <w:multiLevelType w:val="multilevel"/>
    <w:tmpl w:val="4BBA7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D1CB1"/>
    <w:multiLevelType w:val="multilevel"/>
    <w:tmpl w:val="B6DA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438A9"/>
    <w:multiLevelType w:val="multilevel"/>
    <w:tmpl w:val="F414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41882"/>
    <w:multiLevelType w:val="multilevel"/>
    <w:tmpl w:val="C580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E3AF8"/>
    <w:multiLevelType w:val="multilevel"/>
    <w:tmpl w:val="0B18F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6142A"/>
    <w:multiLevelType w:val="multilevel"/>
    <w:tmpl w:val="94B69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1B0E87"/>
    <w:multiLevelType w:val="multilevel"/>
    <w:tmpl w:val="E7A4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0164E6"/>
    <w:multiLevelType w:val="multilevel"/>
    <w:tmpl w:val="37A89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222401"/>
    <w:multiLevelType w:val="multilevel"/>
    <w:tmpl w:val="E3CA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EF2B18"/>
    <w:multiLevelType w:val="multilevel"/>
    <w:tmpl w:val="ED98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EB5D9F"/>
    <w:multiLevelType w:val="multilevel"/>
    <w:tmpl w:val="D03A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FE01E5"/>
    <w:multiLevelType w:val="multilevel"/>
    <w:tmpl w:val="9F8E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46077E"/>
    <w:multiLevelType w:val="multilevel"/>
    <w:tmpl w:val="3BE2B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BE1631"/>
    <w:multiLevelType w:val="multilevel"/>
    <w:tmpl w:val="FB603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E716D8"/>
    <w:multiLevelType w:val="multilevel"/>
    <w:tmpl w:val="1A56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7E0608"/>
    <w:multiLevelType w:val="multilevel"/>
    <w:tmpl w:val="396EA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C1185E"/>
    <w:multiLevelType w:val="multilevel"/>
    <w:tmpl w:val="1E18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4A356B"/>
    <w:multiLevelType w:val="multilevel"/>
    <w:tmpl w:val="1F94C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932E35"/>
    <w:multiLevelType w:val="multilevel"/>
    <w:tmpl w:val="C4AEE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CA6AF1"/>
    <w:multiLevelType w:val="multilevel"/>
    <w:tmpl w:val="E6389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5"/>
  </w:num>
  <w:num w:numId="4">
    <w:abstractNumId w:val="17"/>
  </w:num>
  <w:num w:numId="5">
    <w:abstractNumId w:val="22"/>
  </w:num>
  <w:num w:numId="6">
    <w:abstractNumId w:val="12"/>
  </w:num>
  <w:num w:numId="7">
    <w:abstractNumId w:val="1"/>
  </w:num>
  <w:num w:numId="8">
    <w:abstractNumId w:val="13"/>
  </w:num>
  <w:num w:numId="9">
    <w:abstractNumId w:val="24"/>
  </w:num>
  <w:num w:numId="10">
    <w:abstractNumId w:val="23"/>
  </w:num>
  <w:num w:numId="11">
    <w:abstractNumId w:val="20"/>
  </w:num>
  <w:num w:numId="12">
    <w:abstractNumId w:val="9"/>
  </w:num>
  <w:num w:numId="13">
    <w:abstractNumId w:val="21"/>
  </w:num>
  <w:num w:numId="14">
    <w:abstractNumId w:val="18"/>
  </w:num>
  <w:num w:numId="15">
    <w:abstractNumId w:val="7"/>
  </w:num>
  <w:num w:numId="16">
    <w:abstractNumId w:val="2"/>
  </w:num>
  <w:num w:numId="17">
    <w:abstractNumId w:val="14"/>
  </w:num>
  <w:num w:numId="18">
    <w:abstractNumId w:val="10"/>
  </w:num>
  <w:num w:numId="19">
    <w:abstractNumId w:val="19"/>
  </w:num>
  <w:num w:numId="20">
    <w:abstractNumId w:val="8"/>
  </w:num>
  <w:num w:numId="21">
    <w:abstractNumId w:val="16"/>
  </w:num>
  <w:num w:numId="22">
    <w:abstractNumId w:val="4"/>
  </w:num>
  <w:num w:numId="23">
    <w:abstractNumId w:val="6"/>
  </w:num>
  <w:num w:numId="24">
    <w:abstractNumId w:val="15"/>
  </w:num>
  <w:num w:numId="2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87636"/>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A467E"/>
    <w:rsid w:val="002B4DF5"/>
    <w:rsid w:val="002B78CF"/>
    <w:rsid w:val="002D1D86"/>
    <w:rsid w:val="002D3383"/>
    <w:rsid w:val="002F2140"/>
    <w:rsid w:val="00303579"/>
    <w:rsid w:val="003110CD"/>
    <w:rsid w:val="00312A0D"/>
    <w:rsid w:val="00336D3E"/>
    <w:rsid w:val="0035113B"/>
    <w:rsid w:val="00373DEA"/>
    <w:rsid w:val="003C230B"/>
    <w:rsid w:val="003D5043"/>
    <w:rsid w:val="003F109C"/>
    <w:rsid w:val="00421623"/>
    <w:rsid w:val="00427A05"/>
    <w:rsid w:val="004728AD"/>
    <w:rsid w:val="00472B2C"/>
    <w:rsid w:val="00483778"/>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5F7ECA"/>
    <w:rsid w:val="00600307"/>
    <w:rsid w:val="006205E7"/>
    <w:rsid w:val="00656AD9"/>
    <w:rsid w:val="00677EF1"/>
    <w:rsid w:val="006B321C"/>
    <w:rsid w:val="006C2FDD"/>
    <w:rsid w:val="006F6506"/>
    <w:rsid w:val="00705D4F"/>
    <w:rsid w:val="00737AA6"/>
    <w:rsid w:val="00746217"/>
    <w:rsid w:val="0076217B"/>
    <w:rsid w:val="0078339E"/>
    <w:rsid w:val="0078546E"/>
    <w:rsid w:val="00797F00"/>
    <w:rsid w:val="007A32BA"/>
    <w:rsid w:val="007A6034"/>
    <w:rsid w:val="007B241B"/>
    <w:rsid w:val="007B2D09"/>
    <w:rsid w:val="007C04E5"/>
    <w:rsid w:val="007D6EFA"/>
    <w:rsid w:val="007F3CA3"/>
    <w:rsid w:val="007F4EF6"/>
    <w:rsid w:val="00812219"/>
    <w:rsid w:val="008174D1"/>
    <w:rsid w:val="008244C6"/>
    <w:rsid w:val="00831677"/>
    <w:rsid w:val="00834796"/>
    <w:rsid w:val="008552BC"/>
    <w:rsid w:val="00857E48"/>
    <w:rsid w:val="00872E92"/>
    <w:rsid w:val="00881FA0"/>
    <w:rsid w:val="008976B8"/>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A0F6B"/>
    <w:rsid w:val="009B0C55"/>
    <w:rsid w:val="009B4898"/>
    <w:rsid w:val="009B7763"/>
    <w:rsid w:val="009D583A"/>
    <w:rsid w:val="009E0A4A"/>
    <w:rsid w:val="009E316E"/>
    <w:rsid w:val="00A24684"/>
    <w:rsid w:val="00A24DCF"/>
    <w:rsid w:val="00A2567D"/>
    <w:rsid w:val="00A3794F"/>
    <w:rsid w:val="00A40A61"/>
    <w:rsid w:val="00A51BB3"/>
    <w:rsid w:val="00A659D6"/>
    <w:rsid w:val="00A95DF9"/>
    <w:rsid w:val="00A965AA"/>
    <w:rsid w:val="00AA7269"/>
    <w:rsid w:val="00AC5575"/>
    <w:rsid w:val="00AD6916"/>
    <w:rsid w:val="00AF5A18"/>
    <w:rsid w:val="00B04827"/>
    <w:rsid w:val="00B10EE5"/>
    <w:rsid w:val="00B12879"/>
    <w:rsid w:val="00B143EA"/>
    <w:rsid w:val="00B150F6"/>
    <w:rsid w:val="00B17B65"/>
    <w:rsid w:val="00B2215B"/>
    <w:rsid w:val="00B25821"/>
    <w:rsid w:val="00B332EA"/>
    <w:rsid w:val="00B36CAE"/>
    <w:rsid w:val="00B42968"/>
    <w:rsid w:val="00B757C4"/>
    <w:rsid w:val="00B8188C"/>
    <w:rsid w:val="00B84208"/>
    <w:rsid w:val="00B86CC5"/>
    <w:rsid w:val="00B91B7F"/>
    <w:rsid w:val="00B93D25"/>
    <w:rsid w:val="00BA1032"/>
    <w:rsid w:val="00BA6CC8"/>
    <w:rsid w:val="00BA727F"/>
    <w:rsid w:val="00BB7D64"/>
    <w:rsid w:val="00BC3830"/>
    <w:rsid w:val="00BC5006"/>
    <w:rsid w:val="00BC6314"/>
    <w:rsid w:val="00BD77BF"/>
    <w:rsid w:val="00BE0C28"/>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ED0D6D"/>
    <w:rsid w:val="00EF2D47"/>
    <w:rsid w:val="00F10503"/>
    <w:rsid w:val="00F1272B"/>
    <w:rsid w:val="00F14DD5"/>
    <w:rsid w:val="00F334C7"/>
    <w:rsid w:val="00F40795"/>
    <w:rsid w:val="00F45594"/>
    <w:rsid w:val="00F60482"/>
    <w:rsid w:val="00F73C6A"/>
    <w:rsid w:val="00F82A13"/>
    <w:rsid w:val="00F93BCE"/>
    <w:rsid w:val="00FA0BEC"/>
    <w:rsid w:val="00FB4CB2"/>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B4F98"/>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956141">
      <w:bodyDiv w:val="1"/>
      <w:marLeft w:val="0"/>
      <w:marRight w:val="0"/>
      <w:marTop w:val="0"/>
      <w:marBottom w:val="0"/>
      <w:divBdr>
        <w:top w:val="none" w:sz="0" w:space="0" w:color="auto"/>
        <w:left w:val="none" w:sz="0" w:space="0" w:color="auto"/>
        <w:bottom w:val="none" w:sz="0" w:space="0" w:color="auto"/>
        <w:right w:val="none" w:sz="0" w:space="0" w:color="auto"/>
      </w:divBdr>
      <w:divsChild>
        <w:div w:id="133329448">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54745421">
      <w:bodyDiv w:val="1"/>
      <w:marLeft w:val="0"/>
      <w:marRight w:val="0"/>
      <w:marTop w:val="0"/>
      <w:marBottom w:val="0"/>
      <w:divBdr>
        <w:top w:val="none" w:sz="0" w:space="0" w:color="auto"/>
        <w:left w:val="none" w:sz="0" w:space="0" w:color="auto"/>
        <w:bottom w:val="none" w:sz="0" w:space="0" w:color="auto"/>
        <w:right w:val="none" w:sz="0" w:space="0" w:color="auto"/>
      </w:divBdr>
      <w:divsChild>
        <w:div w:id="1337146061">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84095664">
      <w:bodyDiv w:val="1"/>
      <w:marLeft w:val="0"/>
      <w:marRight w:val="0"/>
      <w:marTop w:val="0"/>
      <w:marBottom w:val="0"/>
      <w:divBdr>
        <w:top w:val="none" w:sz="0" w:space="0" w:color="auto"/>
        <w:left w:val="none" w:sz="0" w:space="0" w:color="auto"/>
        <w:bottom w:val="none" w:sz="0" w:space="0" w:color="auto"/>
        <w:right w:val="none" w:sz="0" w:space="0" w:color="auto"/>
      </w:divBdr>
      <w:divsChild>
        <w:div w:id="1947496663">
          <w:marLeft w:val="0"/>
          <w:marRight w:val="0"/>
          <w:marTop w:val="0"/>
          <w:marBottom w:val="0"/>
          <w:divBdr>
            <w:top w:val="none" w:sz="0" w:space="0" w:color="auto"/>
            <w:left w:val="none" w:sz="0" w:space="0" w:color="auto"/>
            <w:bottom w:val="none" w:sz="0" w:space="0" w:color="auto"/>
            <w:right w:val="none" w:sz="0" w:space="0" w:color="auto"/>
          </w:divBdr>
        </w:div>
        <w:div w:id="1916040592">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27503043">
      <w:bodyDiv w:val="1"/>
      <w:marLeft w:val="0"/>
      <w:marRight w:val="0"/>
      <w:marTop w:val="0"/>
      <w:marBottom w:val="0"/>
      <w:divBdr>
        <w:top w:val="none" w:sz="0" w:space="0" w:color="auto"/>
        <w:left w:val="none" w:sz="0" w:space="0" w:color="auto"/>
        <w:bottom w:val="none" w:sz="0" w:space="0" w:color="auto"/>
        <w:right w:val="none" w:sz="0" w:space="0" w:color="auto"/>
      </w:divBdr>
      <w:divsChild>
        <w:div w:id="2061204722">
          <w:marLeft w:val="0"/>
          <w:marRight w:val="0"/>
          <w:marTop w:val="0"/>
          <w:marBottom w:val="0"/>
          <w:divBdr>
            <w:top w:val="none" w:sz="0" w:space="0" w:color="auto"/>
            <w:left w:val="none" w:sz="0" w:space="0" w:color="auto"/>
            <w:bottom w:val="none" w:sz="0" w:space="0" w:color="auto"/>
            <w:right w:val="none" w:sz="0" w:space="0" w:color="auto"/>
          </w:divBdr>
          <w:divsChild>
            <w:div w:id="575818870">
              <w:marLeft w:val="0"/>
              <w:marRight w:val="0"/>
              <w:marTop w:val="0"/>
              <w:marBottom w:val="0"/>
              <w:divBdr>
                <w:top w:val="none" w:sz="0" w:space="0" w:color="auto"/>
                <w:left w:val="none" w:sz="0" w:space="0" w:color="auto"/>
                <w:bottom w:val="none" w:sz="0" w:space="0" w:color="auto"/>
                <w:right w:val="none" w:sz="0" w:space="0" w:color="auto"/>
              </w:divBdr>
              <w:divsChild>
                <w:div w:id="7927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553">
          <w:marLeft w:val="0"/>
          <w:marRight w:val="0"/>
          <w:marTop w:val="0"/>
          <w:marBottom w:val="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970357915">
      <w:bodyDiv w:val="1"/>
      <w:marLeft w:val="0"/>
      <w:marRight w:val="0"/>
      <w:marTop w:val="0"/>
      <w:marBottom w:val="0"/>
      <w:divBdr>
        <w:top w:val="none" w:sz="0" w:space="0" w:color="auto"/>
        <w:left w:val="none" w:sz="0" w:space="0" w:color="auto"/>
        <w:bottom w:val="none" w:sz="0" w:space="0" w:color="auto"/>
        <w:right w:val="none" w:sz="0" w:space="0" w:color="auto"/>
      </w:divBdr>
      <w:divsChild>
        <w:div w:id="1290819506">
          <w:marLeft w:val="0"/>
          <w:marRight w:val="0"/>
          <w:marTop w:val="0"/>
          <w:marBottom w:val="0"/>
          <w:divBdr>
            <w:top w:val="none" w:sz="0" w:space="0" w:color="auto"/>
            <w:left w:val="none" w:sz="0" w:space="0" w:color="auto"/>
            <w:bottom w:val="none" w:sz="0" w:space="0" w:color="auto"/>
            <w:right w:val="none" w:sz="0" w:space="0" w:color="auto"/>
          </w:divBdr>
        </w:div>
        <w:div w:id="1072390669">
          <w:marLeft w:val="0"/>
          <w:marRight w:val="0"/>
          <w:marTop w:val="0"/>
          <w:marBottom w:val="0"/>
          <w:divBdr>
            <w:top w:val="none" w:sz="0" w:space="0" w:color="auto"/>
            <w:left w:val="none" w:sz="0" w:space="0" w:color="auto"/>
            <w:bottom w:val="none" w:sz="0" w:space="0" w:color="auto"/>
            <w:right w:val="none" w:sz="0" w:space="0" w:color="auto"/>
          </w:divBdr>
        </w:div>
      </w:divsChild>
    </w:div>
    <w:div w:id="986395290">
      <w:bodyDiv w:val="1"/>
      <w:marLeft w:val="0"/>
      <w:marRight w:val="0"/>
      <w:marTop w:val="0"/>
      <w:marBottom w:val="0"/>
      <w:divBdr>
        <w:top w:val="none" w:sz="0" w:space="0" w:color="auto"/>
        <w:left w:val="none" w:sz="0" w:space="0" w:color="auto"/>
        <w:bottom w:val="none" w:sz="0" w:space="0" w:color="auto"/>
        <w:right w:val="none" w:sz="0" w:space="0" w:color="auto"/>
      </w:divBdr>
      <w:divsChild>
        <w:div w:id="949363633">
          <w:marLeft w:val="0"/>
          <w:marRight w:val="0"/>
          <w:marTop w:val="0"/>
          <w:marBottom w:val="0"/>
          <w:divBdr>
            <w:top w:val="none" w:sz="0" w:space="0" w:color="auto"/>
            <w:left w:val="none" w:sz="0" w:space="0" w:color="auto"/>
            <w:bottom w:val="none" w:sz="0" w:space="0" w:color="auto"/>
            <w:right w:val="none" w:sz="0" w:space="0" w:color="auto"/>
          </w:divBdr>
        </w:div>
      </w:divsChild>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135949">
      <w:bodyDiv w:val="1"/>
      <w:marLeft w:val="0"/>
      <w:marRight w:val="0"/>
      <w:marTop w:val="0"/>
      <w:marBottom w:val="0"/>
      <w:divBdr>
        <w:top w:val="none" w:sz="0" w:space="0" w:color="auto"/>
        <w:left w:val="none" w:sz="0" w:space="0" w:color="auto"/>
        <w:bottom w:val="none" w:sz="0" w:space="0" w:color="auto"/>
        <w:right w:val="none" w:sz="0" w:space="0" w:color="auto"/>
      </w:divBdr>
      <w:divsChild>
        <w:div w:id="1804423234">
          <w:marLeft w:val="0"/>
          <w:marRight w:val="0"/>
          <w:marTop w:val="0"/>
          <w:marBottom w:val="0"/>
          <w:divBdr>
            <w:top w:val="none" w:sz="0" w:space="0" w:color="auto"/>
            <w:left w:val="none" w:sz="0" w:space="0" w:color="auto"/>
            <w:bottom w:val="none" w:sz="0" w:space="0" w:color="auto"/>
            <w:right w:val="none" w:sz="0" w:space="0" w:color="auto"/>
          </w:divBdr>
        </w:div>
        <w:div w:id="1534341023">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483160856">
      <w:bodyDiv w:val="1"/>
      <w:marLeft w:val="0"/>
      <w:marRight w:val="0"/>
      <w:marTop w:val="0"/>
      <w:marBottom w:val="0"/>
      <w:divBdr>
        <w:top w:val="none" w:sz="0" w:space="0" w:color="auto"/>
        <w:left w:val="none" w:sz="0" w:space="0" w:color="auto"/>
        <w:bottom w:val="none" w:sz="0" w:space="0" w:color="auto"/>
        <w:right w:val="none" w:sz="0" w:space="0" w:color="auto"/>
      </w:divBdr>
      <w:divsChild>
        <w:div w:id="891624228">
          <w:blockQuote w:val="1"/>
          <w:marLeft w:val="720"/>
          <w:marRight w:val="720"/>
          <w:marTop w:val="100"/>
          <w:marBottom w:val="100"/>
          <w:divBdr>
            <w:top w:val="none" w:sz="0" w:space="0" w:color="auto"/>
            <w:left w:val="none" w:sz="0" w:space="0" w:color="auto"/>
            <w:bottom w:val="none" w:sz="0" w:space="0" w:color="auto"/>
            <w:right w:val="none" w:sz="0" w:space="0" w:color="auto"/>
          </w:divBdr>
        </w:div>
        <w:div w:id="94564865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50609588">
      <w:bodyDiv w:val="1"/>
      <w:marLeft w:val="0"/>
      <w:marRight w:val="0"/>
      <w:marTop w:val="0"/>
      <w:marBottom w:val="0"/>
      <w:divBdr>
        <w:top w:val="none" w:sz="0" w:space="0" w:color="auto"/>
        <w:left w:val="none" w:sz="0" w:space="0" w:color="auto"/>
        <w:bottom w:val="none" w:sz="0" w:space="0" w:color="auto"/>
        <w:right w:val="none" w:sz="0" w:space="0" w:color="auto"/>
      </w:divBdr>
      <w:divsChild>
        <w:div w:id="116616979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7644">
      <w:bodyDiv w:val="1"/>
      <w:marLeft w:val="0"/>
      <w:marRight w:val="0"/>
      <w:marTop w:val="0"/>
      <w:marBottom w:val="0"/>
      <w:divBdr>
        <w:top w:val="none" w:sz="0" w:space="0" w:color="auto"/>
        <w:left w:val="none" w:sz="0" w:space="0" w:color="auto"/>
        <w:bottom w:val="none" w:sz="0" w:space="0" w:color="auto"/>
        <w:right w:val="none" w:sz="0" w:space="0" w:color="auto"/>
      </w:divBdr>
      <w:divsChild>
        <w:div w:id="2081520904">
          <w:marLeft w:val="0"/>
          <w:marRight w:val="0"/>
          <w:marTop w:val="0"/>
          <w:marBottom w:val="0"/>
          <w:divBdr>
            <w:top w:val="none" w:sz="0" w:space="0" w:color="auto"/>
            <w:left w:val="none" w:sz="0" w:space="0" w:color="auto"/>
            <w:bottom w:val="none" w:sz="0" w:space="0" w:color="auto"/>
            <w:right w:val="none" w:sz="0" w:space="0" w:color="auto"/>
          </w:divBdr>
        </w:div>
        <w:div w:id="985939249">
          <w:marLeft w:val="0"/>
          <w:marRight w:val="0"/>
          <w:marTop w:val="0"/>
          <w:marBottom w:val="0"/>
          <w:divBdr>
            <w:top w:val="none" w:sz="0" w:space="0" w:color="auto"/>
            <w:left w:val="none" w:sz="0" w:space="0" w:color="auto"/>
            <w:bottom w:val="none" w:sz="0" w:space="0" w:color="auto"/>
            <w:right w:val="none" w:sz="0" w:space="0" w:color="auto"/>
          </w:divBdr>
        </w:div>
        <w:div w:id="1087724443">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835861">
      <w:bodyDiv w:val="1"/>
      <w:marLeft w:val="0"/>
      <w:marRight w:val="0"/>
      <w:marTop w:val="0"/>
      <w:marBottom w:val="0"/>
      <w:divBdr>
        <w:top w:val="none" w:sz="0" w:space="0" w:color="auto"/>
        <w:left w:val="none" w:sz="0" w:space="0" w:color="auto"/>
        <w:bottom w:val="none" w:sz="0" w:space="0" w:color="auto"/>
        <w:right w:val="none" w:sz="0" w:space="0" w:color="auto"/>
      </w:divBdr>
      <w:divsChild>
        <w:div w:id="902300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542</TotalTime>
  <Pages>1</Pages>
  <Words>1541</Words>
  <Characters>8789</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103</cp:revision>
  <dcterms:created xsi:type="dcterms:W3CDTF">2025-09-29T09:18:00Z</dcterms:created>
  <dcterms:modified xsi:type="dcterms:W3CDTF">2026-10-07T10:16:00Z</dcterms:modified>
</cp:coreProperties>
</file>