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1"/>
        <w:gridCol w:w="4047"/>
        <w:gridCol w:w="2220"/>
        <w:gridCol w:w="867"/>
      </w:tblGrid>
      <w:tr w:rsidR="009975C4" w:rsidRPr="009975C4" w:rsidTr="009975C4">
        <w:tc>
          <w:tcPr>
            <w:tcW w:w="9915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DF4FF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9975C4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9975C4">
              <w:rPr>
                <w:rFonts w:eastAsia="Times New Roman" w:cstheme="minorHAnsi"/>
                <w:b/>
                <w:bCs/>
                <w:lang w:eastAsia="tr-TR"/>
              </w:rPr>
              <w:br/>
              <w:t>MASAL VE DESTANLARIMIZ DERSİ</w:t>
            </w:r>
            <w:r w:rsidRPr="009975C4">
              <w:rPr>
                <w:rFonts w:eastAsia="Times New Roman" w:cstheme="minorHAnsi"/>
                <w:b/>
                <w:bCs/>
                <w:lang w:eastAsia="tr-TR"/>
              </w:rPr>
              <w:br/>
              <w:t>1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. DÖNEM 1. ORTAK YAZILI SINAVI </w:t>
            </w:r>
          </w:p>
        </w:tc>
      </w:tr>
      <w:tr w:rsidR="009975C4" w:rsidRPr="009975C4" w:rsidTr="009975C4">
        <w:tc>
          <w:tcPr>
            <w:tcW w:w="280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9975C4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9975C4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42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9975C4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819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9975C4" w:rsidRPr="009975C4" w:rsidTr="009975C4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9975C4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9975C4">
              <w:rPr>
                <w:rFonts w:eastAsia="Times New Roman" w:cstheme="minorHAnsi"/>
                <w:lang w:eastAsia="tr-TR"/>
              </w:rPr>
              <w:t>......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9975C4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819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9975C4" w:rsidRPr="009975C4" w:rsidRDefault="009975C4" w:rsidP="009975C4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9975C4">
              <w:rPr>
                <w:rFonts w:eastAsia="Times New Roman" w:cstheme="minorHAnsi"/>
                <w:lang w:eastAsia="tr-TR"/>
              </w:rPr>
              <w:t>40 Dakika</w:t>
            </w:r>
          </w:p>
        </w:tc>
      </w:tr>
    </w:tbl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86198F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9975C4">
        <w:rPr>
          <w:rFonts w:eastAsia="Times New Roman" w:cstheme="minorHAnsi"/>
          <w:b/>
          <w:bCs/>
          <w:color w:val="FFFFFF"/>
          <w:shd w:val="clear" w:color="auto" w:fill="86198F"/>
          <w:lang w:eastAsia="tr-TR"/>
        </w:rPr>
        <w:t>KAZANIM 1.1</w:t>
      </w:r>
      <w:r w:rsidRPr="009975C4">
        <w:rPr>
          <w:rFonts w:eastAsia="Times New Roman" w:cstheme="minorHAnsi"/>
          <w:b/>
          <w:bCs/>
          <w:color w:val="0F172A"/>
          <w:lang w:eastAsia="tr-TR"/>
        </w:rPr>
        <w:t xml:space="preserve"> 1. Soru: Masalların Genel Nitelikleri (Anonimlik, Yer ve Zaman)</w:t>
      </w:r>
      <w:r w:rsidRPr="009975C4">
        <w:rPr>
          <w:rFonts w:eastAsia="Times New Roman" w:cstheme="minorHAnsi"/>
          <w:b/>
          <w:bCs/>
          <w:color w:val="86198F"/>
          <w:lang w:eastAsia="tr-TR"/>
        </w:rPr>
        <w:t>15 Puan</w:t>
      </w: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9975C4">
        <w:rPr>
          <w:rFonts w:eastAsia="Times New Roman" w:cstheme="minorHAnsi"/>
          <w:color w:val="334155"/>
          <w:lang w:eastAsia="tr-TR"/>
        </w:rPr>
        <w:t xml:space="preserve">Masalların büyük bir bölümü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anonimdir</w:t>
      </w:r>
      <w:r w:rsidRPr="009975C4">
        <w:rPr>
          <w:rFonts w:eastAsia="Times New Roman" w:cstheme="minorHAnsi"/>
          <w:color w:val="334155"/>
          <w:lang w:eastAsia="tr-TR"/>
        </w:rPr>
        <w:t xml:space="preserve"> ve olayların geçtiği yer ile zaman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belirsizdir</w:t>
      </w:r>
      <w:r w:rsidRPr="009975C4">
        <w:rPr>
          <w:rFonts w:eastAsia="Times New Roman" w:cstheme="minorHAnsi"/>
          <w:color w:val="334155"/>
          <w:lang w:eastAsia="tr-TR"/>
        </w:rPr>
        <w:t xml:space="preserve">. Bu durumun nedenini açıklayarak masallarda kullanılan kalıplaşmış zaman ve mekân ifadelerine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birer örnek</w:t>
      </w:r>
      <w:r w:rsidRPr="009975C4">
        <w:rPr>
          <w:rFonts w:eastAsia="Times New Roman" w:cstheme="minorHAnsi"/>
          <w:color w:val="334155"/>
          <w:lang w:eastAsia="tr-TR"/>
        </w:rPr>
        <w:t xml:space="preserve"> veriniz.</w:t>
      </w: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9975C4">
        <w:rPr>
          <w:rFonts w:eastAsia="Times New Roman" w:cstheme="minorHAnsi"/>
          <w:b/>
          <w:bCs/>
          <w:color w:val="FFFFFF"/>
          <w:shd w:val="clear" w:color="auto" w:fill="86198F"/>
          <w:lang w:eastAsia="tr-TR"/>
        </w:rPr>
        <w:t>KAZANIM 1.1</w:t>
      </w:r>
      <w:r w:rsidRPr="009975C4">
        <w:rPr>
          <w:rFonts w:eastAsia="Times New Roman" w:cstheme="minorHAnsi"/>
          <w:b/>
          <w:bCs/>
          <w:color w:val="0F172A"/>
          <w:lang w:eastAsia="tr-TR"/>
        </w:rPr>
        <w:t xml:space="preserve"> 2. Soru: Masallarda Kalıplaşmış İfadeler (Tekerlemeler)</w:t>
      </w:r>
      <w:r w:rsidRPr="009975C4">
        <w:rPr>
          <w:rFonts w:eastAsia="Times New Roman" w:cstheme="minorHAnsi"/>
          <w:b/>
          <w:bCs/>
          <w:color w:val="86198F"/>
          <w:lang w:eastAsia="tr-TR"/>
        </w:rPr>
        <w:t>10 Puan</w:t>
      </w: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9975C4">
        <w:rPr>
          <w:rFonts w:eastAsia="Times New Roman" w:cstheme="minorHAnsi"/>
          <w:color w:val="334155"/>
          <w:lang w:eastAsia="tr-TR"/>
        </w:rPr>
        <w:t xml:space="preserve">Masalların başında, gelişme bölümlerinde veya sonunda tekerlemelere yer verilir. Masallarda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tekerleme kullanılmasının temel işlevi ve anlatıma katkısı nedir?</w:t>
      </w:r>
      <w:r w:rsidRPr="009975C4">
        <w:rPr>
          <w:rFonts w:eastAsia="Times New Roman" w:cstheme="minorHAnsi"/>
          <w:color w:val="334155"/>
          <w:lang w:eastAsia="tr-TR"/>
        </w:rPr>
        <w:t xml:space="preserve"> Kısaca açıklayınız.</w:t>
      </w: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9975C4">
        <w:rPr>
          <w:rFonts w:eastAsia="Times New Roman" w:cstheme="minorHAnsi"/>
          <w:b/>
          <w:bCs/>
          <w:color w:val="FFFFFF"/>
          <w:shd w:val="clear" w:color="auto" w:fill="86198F"/>
          <w:lang w:eastAsia="tr-TR"/>
        </w:rPr>
        <w:t>KAZANIM 1.2</w:t>
      </w:r>
      <w:r w:rsidRPr="009975C4">
        <w:rPr>
          <w:rFonts w:eastAsia="Times New Roman" w:cstheme="minorHAnsi"/>
          <w:b/>
          <w:bCs/>
          <w:color w:val="0F172A"/>
          <w:lang w:eastAsia="tr-TR"/>
        </w:rPr>
        <w:t xml:space="preserve"> 3. Soru: Masallarda Çatışma ve Tezatlık (İbiş ile Memiş Karşılaştırması)</w:t>
      </w:r>
      <w:r w:rsidRPr="009975C4">
        <w:rPr>
          <w:rFonts w:eastAsia="Times New Roman" w:cstheme="minorHAnsi"/>
          <w:b/>
          <w:bCs/>
          <w:color w:val="86198F"/>
          <w:lang w:eastAsia="tr-TR"/>
        </w:rPr>
        <w:t>15 Puan</w:t>
      </w: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9975C4">
        <w:rPr>
          <w:rFonts w:eastAsia="Times New Roman" w:cstheme="minorHAnsi"/>
          <w:i/>
          <w:iCs/>
          <w:color w:val="334155"/>
          <w:lang w:eastAsia="tr-TR"/>
        </w:rPr>
        <w:t>"İbiş ile Memiş"</w:t>
      </w:r>
      <w:r w:rsidRPr="009975C4">
        <w:rPr>
          <w:rFonts w:eastAsia="Times New Roman" w:cstheme="minorHAnsi"/>
          <w:color w:val="334155"/>
          <w:lang w:eastAsia="tr-TR"/>
        </w:rPr>
        <w:t xml:space="preserve"> masalında yer alan iki kardeşin sergilediği davranışları karşılaştırarak masallardaki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iyi-kötü tezatlığının</w:t>
      </w:r>
      <w:r w:rsidRPr="009975C4">
        <w:rPr>
          <w:rFonts w:eastAsia="Times New Roman" w:cstheme="minorHAnsi"/>
          <w:color w:val="334155"/>
          <w:lang w:eastAsia="tr-TR"/>
        </w:rPr>
        <w:t xml:space="preserve"> okuyucuya verilmek istenen mesaja katkısını açıklayınız.</w:t>
      </w: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9975C4">
        <w:rPr>
          <w:rFonts w:eastAsia="Times New Roman" w:cstheme="minorHAnsi"/>
          <w:b/>
          <w:bCs/>
          <w:color w:val="FFFFFF"/>
          <w:shd w:val="clear" w:color="auto" w:fill="86198F"/>
          <w:lang w:eastAsia="tr-TR"/>
        </w:rPr>
        <w:lastRenderedPageBreak/>
        <w:t>KAZANIM 1.2</w:t>
      </w:r>
      <w:r w:rsidRPr="009975C4">
        <w:rPr>
          <w:rFonts w:eastAsia="Times New Roman" w:cstheme="minorHAnsi"/>
          <w:b/>
          <w:bCs/>
          <w:color w:val="0F172A"/>
          <w:lang w:eastAsia="tr-TR"/>
        </w:rPr>
        <w:t xml:space="preserve"> 4. Soru: Masalın Bölümleri</w:t>
      </w:r>
      <w:r w:rsidRPr="009975C4">
        <w:rPr>
          <w:rFonts w:eastAsia="Times New Roman" w:cstheme="minorHAnsi"/>
          <w:b/>
          <w:bCs/>
          <w:color w:val="86198F"/>
          <w:lang w:eastAsia="tr-TR"/>
        </w:rPr>
        <w:t>15 Puan</w:t>
      </w: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9975C4">
        <w:rPr>
          <w:rFonts w:eastAsia="Times New Roman" w:cstheme="minorHAnsi"/>
          <w:color w:val="334155"/>
          <w:lang w:eastAsia="tr-TR"/>
        </w:rPr>
        <w:t xml:space="preserve">Klasik bir Türk masalının planını oluşturan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5 temel bölümü (döşeme, serim, düğüm, çözüm, dilek)</w:t>
      </w:r>
      <w:r w:rsidRPr="009975C4">
        <w:rPr>
          <w:rFonts w:eastAsia="Times New Roman" w:cstheme="minorHAnsi"/>
          <w:color w:val="334155"/>
          <w:lang w:eastAsia="tr-TR"/>
        </w:rPr>
        <w:t xml:space="preserve"> sırasıyla yazarak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"döşeme"</w:t>
      </w:r>
      <w:r w:rsidRPr="009975C4">
        <w:rPr>
          <w:rFonts w:eastAsia="Times New Roman" w:cstheme="minorHAnsi"/>
          <w:color w:val="334155"/>
          <w:lang w:eastAsia="tr-TR"/>
        </w:rPr>
        <w:t xml:space="preserve"> ve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"dilek"</w:t>
      </w:r>
      <w:r w:rsidRPr="009975C4">
        <w:rPr>
          <w:rFonts w:eastAsia="Times New Roman" w:cstheme="minorHAnsi"/>
          <w:color w:val="334155"/>
          <w:lang w:eastAsia="tr-TR"/>
        </w:rPr>
        <w:t xml:space="preserve"> bölümlerinin özelliklerini kısaca belirtiniz.</w:t>
      </w: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9975C4">
        <w:rPr>
          <w:rFonts w:eastAsia="Times New Roman" w:cstheme="minorHAnsi"/>
          <w:b/>
          <w:bCs/>
          <w:color w:val="FFFFFF"/>
          <w:shd w:val="clear" w:color="auto" w:fill="86198F"/>
          <w:lang w:eastAsia="tr-TR"/>
        </w:rPr>
        <w:t>KAZANIM 1.3</w:t>
      </w:r>
      <w:r w:rsidRPr="009975C4">
        <w:rPr>
          <w:rFonts w:eastAsia="Times New Roman" w:cstheme="minorHAnsi"/>
          <w:b/>
          <w:bCs/>
          <w:color w:val="0F172A"/>
          <w:lang w:eastAsia="tr-TR"/>
        </w:rPr>
        <w:t xml:space="preserve"> 5. Soru: Örtük İleti ve Karakter Erdemi (Keloğlan ile Kuyudaki Dev)</w:t>
      </w:r>
      <w:r w:rsidRPr="009975C4">
        <w:rPr>
          <w:rFonts w:eastAsia="Times New Roman" w:cstheme="minorHAnsi"/>
          <w:b/>
          <w:bCs/>
          <w:color w:val="86198F"/>
          <w:lang w:eastAsia="tr-TR"/>
        </w:rPr>
        <w:t>15 Puan</w:t>
      </w: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9975C4">
        <w:rPr>
          <w:rFonts w:eastAsia="Times New Roman" w:cstheme="minorHAnsi"/>
          <w:i/>
          <w:iCs/>
          <w:color w:val="334155"/>
          <w:lang w:eastAsia="tr-TR"/>
        </w:rPr>
        <w:t>"Keloğlan ile Kuyudaki Dev"</w:t>
      </w:r>
      <w:r w:rsidRPr="009975C4">
        <w:rPr>
          <w:rFonts w:eastAsia="Times New Roman" w:cstheme="minorHAnsi"/>
          <w:color w:val="334155"/>
          <w:lang w:eastAsia="tr-TR"/>
        </w:rPr>
        <w:t xml:space="preserve"> masalında devin "Güzel kız mı yoksa çirkin kurbağa mı daha güzel?" sorusuna Keloğlan'ın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"Gönül kimi severse güzel odur."</w:t>
      </w:r>
      <w:r w:rsidRPr="009975C4">
        <w:rPr>
          <w:rFonts w:eastAsia="Times New Roman" w:cstheme="minorHAnsi"/>
          <w:color w:val="334155"/>
          <w:lang w:eastAsia="tr-TR"/>
        </w:rPr>
        <w:t xml:space="preserve"> cevabını vermesi masalın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örtük iletisi</w:t>
      </w:r>
      <w:r w:rsidRPr="009975C4">
        <w:rPr>
          <w:rFonts w:eastAsia="Times New Roman" w:cstheme="minorHAnsi"/>
          <w:color w:val="334155"/>
          <w:lang w:eastAsia="tr-TR"/>
        </w:rPr>
        <w:t xml:space="preserve"> açısından neyi ifade etmektedir?</w:t>
      </w: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9975C4">
        <w:rPr>
          <w:rFonts w:eastAsia="Times New Roman" w:cstheme="minorHAnsi"/>
          <w:b/>
          <w:bCs/>
          <w:color w:val="FFFFFF"/>
          <w:shd w:val="clear" w:color="auto" w:fill="86198F"/>
          <w:lang w:eastAsia="tr-TR"/>
        </w:rPr>
        <w:t>KAZANIM 1.3</w:t>
      </w:r>
      <w:r w:rsidRPr="009975C4">
        <w:rPr>
          <w:rFonts w:eastAsia="Times New Roman" w:cstheme="minorHAnsi"/>
          <w:b/>
          <w:bCs/>
          <w:color w:val="0F172A"/>
          <w:lang w:eastAsia="tr-TR"/>
        </w:rPr>
        <w:t xml:space="preserve"> 6. Soru: Masallarda Olağanüstülük ve Açgözlülük İmtihanı (Ekmek mi? Altın mı?)</w:t>
      </w:r>
      <w:r w:rsidRPr="009975C4">
        <w:rPr>
          <w:rFonts w:eastAsia="Times New Roman" w:cstheme="minorHAnsi"/>
          <w:b/>
          <w:bCs/>
          <w:color w:val="86198F"/>
          <w:lang w:eastAsia="tr-TR"/>
        </w:rPr>
        <w:t>15 Puan</w:t>
      </w: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9975C4">
        <w:rPr>
          <w:rFonts w:eastAsia="Times New Roman" w:cstheme="minorHAnsi"/>
          <w:i/>
          <w:iCs/>
          <w:color w:val="334155"/>
          <w:lang w:eastAsia="tr-TR"/>
        </w:rPr>
        <w:t>"Ekmek mi? Altın mı?"</w:t>
      </w:r>
      <w:r w:rsidRPr="009975C4">
        <w:rPr>
          <w:rFonts w:eastAsia="Times New Roman" w:cstheme="minorHAnsi"/>
          <w:color w:val="334155"/>
          <w:lang w:eastAsia="tr-TR"/>
        </w:rPr>
        <w:t xml:space="preserve"> masalında köylü Abbas'ın dokunduğu her şeyin altına dönüşmesi üzerine yaşadığı açlık ve susuzluk, masallarda işlenen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hırs, kanaat ve şükür</w:t>
      </w:r>
      <w:r w:rsidRPr="009975C4">
        <w:rPr>
          <w:rFonts w:eastAsia="Times New Roman" w:cstheme="minorHAnsi"/>
          <w:color w:val="334155"/>
          <w:lang w:eastAsia="tr-TR"/>
        </w:rPr>
        <w:t xml:space="preserve"> temaları açısından hangi dersi vermektedir?</w:t>
      </w: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9975C4">
        <w:rPr>
          <w:rFonts w:eastAsia="Times New Roman" w:cstheme="minorHAnsi"/>
          <w:b/>
          <w:bCs/>
          <w:color w:val="FFFFFF"/>
          <w:shd w:val="clear" w:color="auto" w:fill="86198F"/>
          <w:lang w:eastAsia="tr-TR"/>
        </w:rPr>
        <w:t>KAZANIM 1.3</w:t>
      </w:r>
      <w:r w:rsidRPr="009975C4">
        <w:rPr>
          <w:rFonts w:eastAsia="Times New Roman" w:cstheme="minorHAnsi"/>
          <w:b/>
          <w:bCs/>
          <w:color w:val="0F172A"/>
          <w:lang w:eastAsia="tr-TR"/>
        </w:rPr>
        <w:t xml:space="preserve"> 7. Soru: Kültürel Miras ve Değerler Aktarımı</w:t>
      </w:r>
      <w:r w:rsidRPr="009975C4">
        <w:rPr>
          <w:rFonts w:eastAsia="Times New Roman" w:cstheme="minorHAnsi"/>
          <w:b/>
          <w:bCs/>
          <w:color w:val="86198F"/>
          <w:lang w:eastAsia="tr-TR"/>
        </w:rPr>
        <w:t>15 Puan</w:t>
      </w: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9975C4">
        <w:rPr>
          <w:rFonts w:eastAsia="Times New Roman" w:cstheme="minorHAnsi"/>
          <w:color w:val="334155"/>
          <w:lang w:eastAsia="tr-TR"/>
        </w:rPr>
        <w:t xml:space="preserve">Masallar yalnızca çocukları eğlendiren anlatılar mıdır? </w:t>
      </w:r>
      <w:r w:rsidRPr="009975C4">
        <w:rPr>
          <w:rFonts w:eastAsia="Times New Roman" w:cstheme="minorHAnsi"/>
          <w:b/>
          <w:bCs/>
          <w:color w:val="334155"/>
          <w:lang w:eastAsia="tr-TR"/>
        </w:rPr>
        <w:t>Masalların toplumun milli, manevi ve ahlaki değerlerini (misafirperverlik, dürüstlük, afedicilik, yardımlaşma) gelecek nesillere aktarmadaki rolünü</w:t>
      </w:r>
      <w:r w:rsidRPr="009975C4">
        <w:rPr>
          <w:rFonts w:eastAsia="Times New Roman" w:cstheme="minorHAnsi"/>
          <w:color w:val="334155"/>
          <w:lang w:eastAsia="tr-TR"/>
        </w:rPr>
        <w:t xml:space="preserve"> açıklayınız.</w:t>
      </w: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9975C4" w:rsidRPr="009975C4" w:rsidRDefault="009975C4" w:rsidP="009975C4">
      <w:pPr>
        <w:shd w:val="clear" w:color="auto" w:fill="FDF4FF"/>
        <w:spacing w:after="105" w:line="240" w:lineRule="auto"/>
        <w:rPr>
          <w:rFonts w:eastAsia="Times New Roman" w:cstheme="minorHAnsi"/>
          <w:color w:val="334155"/>
          <w:lang w:eastAsia="tr-TR"/>
        </w:rPr>
      </w:pPr>
      <w:bookmarkStart w:id="0" w:name="_GoBack"/>
      <w:bookmarkEnd w:id="0"/>
    </w:p>
    <w:p w:rsidR="003955EC" w:rsidRPr="009975C4" w:rsidRDefault="003955EC" w:rsidP="009975C4">
      <w:pPr>
        <w:rPr>
          <w:rFonts w:cstheme="minorHAnsi"/>
        </w:rPr>
      </w:pPr>
    </w:p>
    <w:sectPr w:rsidR="003955EC" w:rsidRPr="009975C4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7CE" w:rsidRDefault="005137CE" w:rsidP="009B7763">
      <w:pPr>
        <w:spacing w:after="0" w:line="240" w:lineRule="auto"/>
      </w:pPr>
      <w:r>
        <w:separator/>
      </w:r>
    </w:p>
  </w:endnote>
  <w:endnote w:type="continuationSeparator" w:id="0">
    <w:p w:rsidR="005137CE" w:rsidRDefault="005137CE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7CE" w:rsidRDefault="005137CE" w:rsidP="009B7763">
      <w:pPr>
        <w:spacing w:after="0" w:line="240" w:lineRule="auto"/>
      </w:pPr>
      <w:r>
        <w:separator/>
      </w:r>
    </w:p>
  </w:footnote>
  <w:footnote w:type="continuationSeparator" w:id="0">
    <w:p w:rsidR="005137CE" w:rsidRDefault="005137CE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23E31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37CE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C43A4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50544"/>
    <w:rsid w:val="009630E1"/>
    <w:rsid w:val="00974F96"/>
    <w:rsid w:val="0098562A"/>
    <w:rsid w:val="009975C4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13DCF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E3B7B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31ED3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37091">
              <w:marLeft w:val="0"/>
              <w:marRight w:val="0"/>
              <w:marTop w:val="135"/>
              <w:marBottom w:val="0"/>
              <w:divBdr>
                <w:top w:val="single" w:sz="6" w:space="4" w:color="FED7AA"/>
                <w:left w:val="single" w:sz="6" w:space="7" w:color="FED7AA"/>
                <w:bottom w:val="single" w:sz="6" w:space="4" w:color="FED7AA"/>
                <w:right w:val="single" w:sz="6" w:space="7" w:color="FED7AA"/>
              </w:divBdr>
            </w:div>
            <w:div w:id="105867508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0293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6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427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134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14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4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5662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408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4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87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49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7426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10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9202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992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5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28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3655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042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197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9213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6955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7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660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266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769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0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59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8064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475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7053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902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17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624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644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657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688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46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6999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25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416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64852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9156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676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5490">
              <w:marLeft w:val="0"/>
              <w:marRight w:val="0"/>
              <w:marTop w:val="135"/>
              <w:marBottom w:val="0"/>
              <w:divBdr>
                <w:top w:val="single" w:sz="6" w:space="4" w:color="F5D0FE"/>
                <w:left w:val="single" w:sz="6" w:space="7" w:color="F5D0FE"/>
                <w:bottom w:val="single" w:sz="6" w:space="4" w:color="F5D0FE"/>
                <w:right w:val="single" w:sz="6" w:space="7" w:color="F5D0FE"/>
              </w:divBdr>
            </w:div>
            <w:div w:id="3906623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6179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87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8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1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6951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68916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95183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2004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24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365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649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55351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13750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18322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9134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8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54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016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57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916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42621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65367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339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976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24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3950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521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8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344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80107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2009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65787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598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266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622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7206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0574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05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176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6797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5783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0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66753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5274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176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68445">
              <w:marLeft w:val="0"/>
              <w:marRight w:val="0"/>
              <w:marTop w:val="135"/>
              <w:marBottom w:val="0"/>
              <w:divBdr>
                <w:top w:val="single" w:sz="6" w:space="4" w:color="BFDBFE"/>
                <w:left w:val="single" w:sz="6" w:space="7" w:color="BFDBFE"/>
                <w:bottom w:val="single" w:sz="6" w:space="4" w:color="BFDBFE"/>
                <w:right w:val="single" w:sz="6" w:space="7" w:color="BFDBFE"/>
              </w:divBdr>
            </w:div>
            <w:div w:id="12679324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18061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929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831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328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95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47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145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4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39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056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1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6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158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21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89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340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908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301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0998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95542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60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9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7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23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75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3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7906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508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01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5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250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45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704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01958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4128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2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4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238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33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214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9447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53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128</cp:revision>
  <dcterms:created xsi:type="dcterms:W3CDTF">2025-09-29T09:18:00Z</dcterms:created>
  <dcterms:modified xsi:type="dcterms:W3CDTF">2026-10-26T15:32:00Z</dcterms:modified>
</cp:coreProperties>
</file>