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6E6" w:rsidRPr="003C46E6" w:rsidRDefault="003C46E6" w:rsidP="003C46E6">
      <w:pPr>
        <w:spacing w:after="0" w:line="240" w:lineRule="auto"/>
        <w:jc w:val="center"/>
        <w:rPr>
          <w:rFonts w:eastAsia="Times New Roman" w:cstheme="minorHAnsi"/>
          <w:color w:val="0070C0"/>
          <w:lang w:eastAsia="tr-TR"/>
        </w:rPr>
      </w:pPr>
      <w:bookmarkStart w:id="0" w:name="_GoBack"/>
      <w:r w:rsidRPr="003C46E6">
        <w:rPr>
          <w:rFonts w:eastAsia="Times New Roman" w:cstheme="minorHAnsi"/>
          <w:b/>
          <w:bCs/>
          <w:color w:val="0070C0"/>
          <w:lang w:eastAsia="tr-TR"/>
        </w:rPr>
        <w:t>TOPLUMSAL HAYATTA KARŞILAŞILABİLECEK PROBLEMLERE ÇÖZÜM ÜRETME DERS NOTU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lang w:eastAsia="tr-TR"/>
        </w:rPr>
      </w:pP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eastAsia="Times New Roman" w:cstheme="minorHAnsi"/>
          <w:color w:val="303030"/>
          <w:lang w:eastAsia="tr-TR"/>
        </w:rPr>
        <w:t xml:space="preserve">İnsanlar günlük yaşamlarında evde, okulda, sokakta veya farklı ortamlarda çözülmesi gereken pek çok durumla karşılaşabilirler. Günlük hayatta karşımıza çıkan ve çözülmesi gereken bu tür durumlara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problem</w:t>
      </w:r>
      <w:r w:rsidRPr="003C46E6">
        <w:rPr>
          <w:rFonts w:eastAsia="Times New Roman" w:cstheme="minorHAnsi"/>
          <w:color w:val="303030"/>
          <w:lang w:eastAsia="tr-TR"/>
        </w:rPr>
        <w:t xml:space="preserve"> denir.</w:t>
      </w:r>
    </w:p>
    <w:p w:rsidR="003C46E6" w:rsidRPr="003C46E6" w:rsidRDefault="003C46E6" w:rsidP="003C46E6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eastAsia="Times New Roman" w:cstheme="minorHAnsi"/>
          <w:b/>
          <w:bCs/>
          <w:color w:val="303030"/>
          <w:lang w:eastAsia="tr-TR"/>
        </w:rPr>
        <w:t>Bireysel (Günlük) Problemler:</w:t>
      </w:r>
      <w:r w:rsidRPr="003C46E6">
        <w:rPr>
          <w:rFonts w:eastAsia="Times New Roman" w:cstheme="minorHAnsi"/>
          <w:color w:val="303030"/>
          <w:lang w:eastAsia="tr-TR"/>
        </w:rPr>
        <w:t xml:space="preserve"> Genellikle sadece bireyin kendisini veya yakın çevresini ilgilendiren, günlük yaşamı aksatan durumlardır.</w:t>
      </w:r>
    </w:p>
    <w:p w:rsidR="003C46E6" w:rsidRPr="003C46E6" w:rsidRDefault="003C46E6" w:rsidP="003C46E6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eastAsia="Times New Roman" w:cstheme="minorHAnsi"/>
          <w:b/>
          <w:bCs/>
          <w:color w:val="303030"/>
          <w:lang w:eastAsia="tr-TR"/>
        </w:rPr>
        <w:t>Toplumsal Problemler:</w:t>
      </w:r>
      <w:r w:rsidRPr="003C46E6">
        <w:rPr>
          <w:rFonts w:eastAsia="Times New Roman" w:cstheme="minorHAnsi"/>
          <w:color w:val="303030"/>
          <w:lang w:eastAsia="tr-TR"/>
        </w:rPr>
        <w:t xml:space="preserve"> Sadece tek bir bireyi değil, bir toplumdaki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birçok insanı olumsuz etkileyen</w:t>
      </w:r>
      <w:r w:rsidRPr="003C46E6">
        <w:rPr>
          <w:rFonts w:eastAsia="Times New Roman" w:cstheme="minorHAnsi"/>
          <w:color w:val="303030"/>
          <w:lang w:eastAsia="tr-TR"/>
        </w:rPr>
        <w:t>, toplumun düzenini ve bireylerin yaşam kalitesini bozan durumlardır.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ascii="Segoe UI Symbol" w:eastAsia="Times New Roman" w:hAnsi="Segoe UI Symbol" w:cs="Segoe UI Symbol"/>
          <w:color w:val="00B050"/>
          <w:lang w:eastAsia="tr-TR"/>
        </w:rPr>
        <w:t>📌</w:t>
      </w:r>
      <w:r w:rsidRPr="003C46E6">
        <w:rPr>
          <w:rFonts w:eastAsia="Times New Roman" w:cstheme="minorHAnsi"/>
          <w:color w:val="00B050"/>
          <w:lang w:eastAsia="tr-TR"/>
        </w:rPr>
        <w:t xml:space="preserve"> </w:t>
      </w:r>
      <w:r w:rsidRPr="003C46E6">
        <w:rPr>
          <w:rFonts w:eastAsia="Times New Roman" w:cstheme="minorHAnsi"/>
          <w:b/>
          <w:bCs/>
          <w:color w:val="00B050"/>
          <w:lang w:eastAsia="tr-TR"/>
        </w:rPr>
        <w:t xml:space="preserve">TABLO 1: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Problem Türleri ve Örnek Karşılaştırması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474"/>
        <w:gridCol w:w="3047"/>
        <w:gridCol w:w="5816"/>
      </w:tblGrid>
      <w:tr w:rsidR="003C46E6" w:rsidRPr="003C46E6" w:rsidTr="003C46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Problem Türü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Tanımı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Örnekler</w:t>
            </w:r>
          </w:p>
        </w:tc>
      </w:tr>
      <w:tr w:rsidR="003C46E6" w:rsidRPr="003C46E6" w:rsidTr="003C46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Bireysel Problemler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Kişisel yaşamda karşılaşılan ve sınırlı sayıda insanı etkileyen durumlar.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• Evden çıkarken anahtarı unutmak&lt;</w:t>
            </w:r>
            <w:proofErr w:type="spellStart"/>
            <w:r w:rsidRPr="003C46E6">
              <w:rPr>
                <w:rFonts w:eastAsia="Times New Roman" w:cstheme="minorHAnsi"/>
                <w:color w:val="303030"/>
                <w:lang w:eastAsia="tr-TR"/>
              </w:rPr>
              <w:t>br</w:t>
            </w:r>
            <w:proofErr w:type="spellEnd"/>
            <w:r w:rsidRPr="003C46E6">
              <w:rPr>
                <w:rFonts w:eastAsia="Times New Roman" w:cstheme="minorHAnsi"/>
                <w:color w:val="303030"/>
                <w:lang w:eastAsia="tr-TR"/>
              </w:rPr>
              <w:t>&gt;• Okul servisini kaçırmak&lt;</w:t>
            </w:r>
            <w:proofErr w:type="spellStart"/>
            <w:r w:rsidRPr="003C46E6">
              <w:rPr>
                <w:rFonts w:eastAsia="Times New Roman" w:cstheme="minorHAnsi"/>
                <w:color w:val="303030"/>
                <w:lang w:eastAsia="tr-TR"/>
              </w:rPr>
              <w:t>br</w:t>
            </w:r>
            <w:proofErr w:type="spellEnd"/>
            <w:r w:rsidRPr="003C46E6">
              <w:rPr>
                <w:rFonts w:eastAsia="Times New Roman" w:cstheme="minorHAnsi"/>
                <w:color w:val="303030"/>
                <w:lang w:eastAsia="tr-TR"/>
              </w:rPr>
              <w:t>&gt;• Oyun oynarken kurallarda anlaşmazlık yaşamak&lt;</w:t>
            </w:r>
            <w:proofErr w:type="spellStart"/>
            <w:r w:rsidRPr="003C46E6">
              <w:rPr>
                <w:rFonts w:eastAsia="Times New Roman" w:cstheme="minorHAnsi"/>
                <w:color w:val="303030"/>
                <w:lang w:eastAsia="tr-TR"/>
              </w:rPr>
              <w:t>br</w:t>
            </w:r>
            <w:proofErr w:type="spellEnd"/>
            <w:r w:rsidRPr="003C46E6">
              <w:rPr>
                <w:rFonts w:eastAsia="Times New Roman" w:cstheme="minorHAnsi"/>
                <w:color w:val="303030"/>
                <w:lang w:eastAsia="tr-TR"/>
              </w:rPr>
              <w:t>&gt;• Kütüphaneden alınan kitabı kaybetmek</w:t>
            </w:r>
          </w:p>
        </w:tc>
      </w:tr>
      <w:tr w:rsidR="003C46E6" w:rsidRPr="003C46E6" w:rsidTr="003C46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Toplumsal Problemler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Toplumun büyük bir kısmını etkileyen, huzur ve güveni olumsuz etkileyen büyük ölçekli durumlar.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• Çevre kirliliği ve çöp sorunları&lt;</w:t>
            </w:r>
            <w:proofErr w:type="spellStart"/>
            <w:r w:rsidRPr="003C46E6">
              <w:rPr>
                <w:rFonts w:eastAsia="Times New Roman" w:cstheme="minorHAnsi"/>
                <w:color w:val="303030"/>
                <w:lang w:eastAsia="tr-TR"/>
              </w:rPr>
              <w:t>br</w:t>
            </w:r>
            <w:proofErr w:type="spellEnd"/>
            <w:r w:rsidRPr="003C46E6">
              <w:rPr>
                <w:rFonts w:eastAsia="Times New Roman" w:cstheme="minorHAnsi"/>
                <w:color w:val="303030"/>
                <w:lang w:eastAsia="tr-TR"/>
              </w:rPr>
              <w:t>&gt;• Trafik sorunları ve ulaşım aksaklıkları&lt;</w:t>
            </w:r>
            <w:proofErr w:type="spellStart"/>
            <w:r w:rsidRPr="003C46E6">
              <w:rPr>
                <w:rFonts w:eastAsia="Times New Roman" w:cstheme="minorHAnsi"/>
                <w:color w:val="303030"/>
                <w:lang w:eastAsia="tr-TR"/>
              </w:rPr>
              <w:t>br</w:t>
            </w:r>
            <w:proofErr w:type="spellEnd"/>
            <w:r w:rsidRPr="003C46E6">
              <w:rPr>
                <w:rFonts w:eastAsia="Times New Roman" w:cstheme="minorHAnsi"/>
                <w:color w:val="303030"/>
                <w:lang w:eastAsia="tr-TR"/>
              </w:rPr>
              <w:t>&gt;• Salgın hastalıklar&lt;</w:t>
            </w:r>
            <w:proofErr w:type="spellStart"/>
            <w:r w:rsidRPr="003C46E6">
              <w:rPr>
                <w:rFonts w:eastAsia="Times New Roman" w:cstheme="minorHAnsi"/>
                <w:color w:val="303030"/>
                <w:lang w:eastAsia="tr-TR"/>
              </w:rPr>
              <w:t>br</w:t>
            </w:r>
            <w:proofErr w:type="spellEnd"/>
            <w:r w:rsidRPr="003C46E6">
              <w:rPr>
                <w:rFonts w:eastAsia="Times New Roman" w:cstheme="minorHAnsi"/>
                <w:color w:val="303030"/>
                <w:lang w:eastAsia="tr-TR"/>
              </w:rPr>
              <w:t>&gt;• Ekonomik sorunlar, işsizlik ve yoksulluk&lt;</w:t>
            </w:r>
            <w:proofErr w:type="spellStart"/>
            <w:r w:rsidRPr="003C46E6">
              <w:rPr>
                <w:rFonts w:eastAsia="Times New Roman" w:cstheme="minorHAnsi"/>
                <w:color w:val="303030"/>
                <w:lang w:eastAsia="tr-TR"/>
              </w:rPr>
              <w:t>br</w:t>
            </w:r>
            <w:proofErr w:type="spellEnd"/>
            <w:r w:rsidRPr="003C46E6">
              <w:rPr>
                <w:rFonts w:eastAsia="Times New Roman" w:cstheme="minorHAnsi"/>
                <w:color w:val="303030"/>
                <w:lang w:eastAsia="tr-TR"/>
              </w:rPr>
              <w:t>&gt;• Teknoloji bağımlılığı ve doğal kaynakların bilinçsiz kullanımı</w:t>
            </w:r>
          </w:p>
        </w:tc>
      </w:tr>
    </w:tbl>
    <w:p w:rsidR="003C46E6" w:rsidRPr="003C46E6" w:rsidRDefault="003C46E6" w:rsidP="003C46E6">
      <w:pPr>
        <w:spacing w:after="0" w:line="240" w:lineRule="auto"/>
        <w:rPr>
          <w:rFonts w:eastAsia="Times New Roman" w:cstheme="minorHAnsi"/>
          <w:lang w:eastAsia="tr-TR"/>
        </w:rPr>
      </w:pP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3C46E6">
        <w:rPr>
          <w:rFonts w:ascii="Segoe UI Symbol" w:eastAsia="Times New Roman" w:hAnsi="Segoe UI Symbol" w:cs="Segoe UI Symbol"/>
          <w:color w:val="00B050"/>
          <w:lang w:eastAsia="tr-TR"/>
        </w:rPr>
        <w:t>💡</w:t>
      </w:r>
      <w:r w:rsidRPr="003C46E6">
        <w:rPr>
          <w:rFonts w:eastAsia="Times New Roman" w:cstheme="minorHAnsi"/>
          <w:color w:val="00B050"/>
          <w:lang w:eastAsia="tr-TR"/>
        </w:rPr>
        <w:t xml:space="preserve"> </w:t>
      </w:r>
      <w:r w:rsidRPr="003C46E6">
        <w:rPr>
          <w:rFonts w:eastAsia="Times New Roman" w:cstheme="minorHAnsi"/>
          <w:b/>
          <w:bCs/>
          <w:color w:val="00B050"/>
          <w:lang w:eastAsia="tr-TR"/>
        </w:rPr>
        <w:t>HAP BİLGİ:</w:t>
      </w:r>
      <w:r w:rsidRPr="003C46E6">
        <w:rPr>
          <w:rFonts w:eastAsia="Times New Roman" w:cstheme="minorHAnsi"/>
          <w:color w:val="00B050"/>
          <w:lang w:eastAsia="tr-TR"/>
        </w:rPr>
        <w:t xml:space="preserve"> 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eastAsia="Times New Roman" w:cstheme="minorHAnsi"/>
          <w:color w:val="303030"/>
          <w:lang w:eastAsia="tr-TR"/>
        </w:rPr>
        <w:t xml:space="preserve">Toplumsal sorunlara karşı duyarlı olmak; toplumda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huzur, güven, saygı ve dayanışma</w:t>
      </w:r>
      <w:r w:rsidRPr="003C46E6">
        <w:rPr>
          <w:rFonts w:eastAsia="Times New Roman" w:cstheme="minorHAnsi"/>
          <w:color w:val="303030"/>
          <w:lang w:eastAsia="tr-TR"/>
        </w:rPr>
        <w:t xml:space="preserve"> ortamının oluşmasına katkı sağlar. Sorunlar karşısında görmezden gelmek yerine çözüm üretmeye çalışmalıyız.</w:t>
      </w:r>
    </w:p>
    <w:p w:rsidR="003C46E6" w:rsidRDefault="003C46E6" w:rsidP="003C46E6">
      <w:pPr>
        <w:spacing w:after="0" w:line="240" w:lineRule="auto"/>
        <w:rPr>
          <w:rFonts w:ascii="Segoe UI Symbol" w:eastAsia="Times New Roman" w:hAnsi="Segoe UI Symbol" w:cs="Segoe UI Symbol"/>
          <w:color w:val="303030"/>
          <w:lang w:eastAsia="tr-TR"/>
        </w:rPr>
      </w:pP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b/>
          <w:bCs/>
          <w:color w:val="00B050"/>
          <w:lang w:eastAsia="tr-TR"/>
        </w:rPr>
      </w:pPr>
      <w:r w:rsidRPr="003C46E6">
        <w:rPr>
          <w:rFonts w:ascii="Segoe UI Symbol" w:eastAsia="Times New Roman" w:hAnsi="Segoe UI Symbol" w:cs="Segoe UI Symbol"/>
          <w:color w:val="00B050"/>
          <w:lang w:eastAsia="tr-TR"/>
        </w:rPr>
        <w:t>⚠️</w:t>
      </w:r>
      <w:r w:rsidRPr="003C46E6">
        <w:rPr>
          <w:rFonts w:eastAsia="Times New Roman" w:cstheme="minorHAnsi"/>
          <w:color w:val="00B050"/>
          <w:lang w:eastAsia="tr-TR"/>
        </w:rPr>
        <w:t xml:space="preserve"> </w:t>
      </w:r>
      <w:r w:rsidRPr="003C46E6">
        <w:rPr>
          <w:rFonts w:eastAsia="Times New Roman" w:cstheme="minorHAnsi"/>
          <w:b/>
          <w:bCs/>
          <w:color w:val="00B050"/>
          <w:lang w:eastAsia="tr-TR"/>
        </w:rPr>
        <w:t>UYARI: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eastAsia="Times New Roman" w:cstheme="minorHAnsi"/>
          <w:color w:val="303030"/>
          <w:lang w:eastAsia="tr-TR"/>
        </w:rPr>
        <w:t xml:space="preserve">Bir toplumsal problemle karşılaşıldığında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panik yapmak yerine sakin kalmak</w:t>
      </w:r>
      <w:r w:rsidRPr="003C46E6">
        <w:rPr>
          <w:rFonts w:eastAsia="Times New Roman" w:cstheme="minorHAnsi"/>
          <w:color w:val="303030"/>
          <w:lang w:eastAsia="tr-TR"/>
        </w:rPr>
        <w:t>, durumu dikkatle değerlendirmek ve akılcı çözüm yolları üzerinde düşünmek gerekir.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lang w:eastAsia="tr-TR"/>
        </w:rPr>
      </w:pP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3C46E6">
        <w:rPr>
          <w:rFonts w:eastAsia="Times New Roman" w:cstheme="minorHAnsi"/>
          <w:b/>
          <w:bCs/>
          <w:color w:val="FF0000"/>
          <w:lang w:eastAsia="tr-TR"/>
        </w:rPr>
        <w:t>BİLİMSEL PROBLEM ÇÖZME SÜRECİNİN ADIMLARI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eastAsia="Times New Roman" w:cstheme="minorHAnsi"/>
          <w:color w:val="303030"/>
          <w:lang w:eastAsia="tr-TR"/>
        </w:rPr>
        <w:t xml:space="preserve">Bilim insanları dünyayı anlamak ve sorunları çözmek için yalnızca tahmin yürütmezler; dikkatli gözlemler yapar, veri toplar ve bu verileri analiz ederek kanıtlara dayalı sonuçlar çıkarırlar. Günlük yaşamımızdaki toplumsal sorunları çözerken de bu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bilimsel sorgulama adımlarını</w:t>
      </w:r>
      <w:r w:rsidRPr="003C46E6">
        <w:rPr>
          <w:rFonts w:eastAsia="Times New Roman" w:cstheme="minorHAnsi"/>
          <w:color w:val="303030"/>
          <w:lang w:eastAsia="tr-TR"/>
        </w:rPr>
        <w:t xml:space="preserve"> takip etmeliyiz.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lang w:eastAsia="tr-TR"/>
        </w:rPr>
      </w:pP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ascii="Segoe UI Symbol" w:eastAsia="Times New Roman" w:hAnsi="Segoe UI Symbol" w:cs="Segoe UI Symbol"/>
          <w:color w:val="00B050"/>
          <w:lang w:eastAsia="tr-TR"/>
        </w:rPr>
        <w:t>📌</w:t>
      </w:r>
      <w:r w:rsidRPr="003C46E6">
        <w:rPr>
          <w:rFonts w:eastAsia="Times New Roman" w:cstheme="minorHAnsi"/>
          <w:color w:val="00B050"/>
          <w:lang w:eastAsia="tr-TR"/>
        </w:rPr>
        <w:t xml:space="preserve"> </w:t>
      </w:r>
      <w:r w:rsidRPr="003C46E6">
        <w:rPr>
          <w:rFonts w:eastAsia="Times New Roman" w:cstheme="minorHAnsi"/>
          <w:b/>
          <w:bCs/>
          <w:color w:val="00B050"/>
          <w:lang w:eastAsia="tr-TR"/>
        </w:rPr>
        <w:t xml:space="preserve">TABLO 2: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Problem Çözme Sürecinin 6 Temel Basamağı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561"/>
        <w:gridCol w:w="2100"/>
        <w:gridCol w:w="7676"/>
      </w:tblGrid>
      <w:tr w:rsidR="003C46E6" w:rsidRPr="003C46E6" w:rsidTr="003C46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Sıra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Basamak Adı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Aşamada Yapılan Çalışmalar ve Sorulan Sorular</w:t>
            </w:r>
          </w:p>
        </w:tc>
      </w:tr>
      <w:tr w:rsidR="003C46E6" w:rsidRPr="003C46E6" w:rsidTr="003C46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1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Problemi Tanıma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Problem açık ve net bir şekilde tanımlanır. </w:t>
            </w:r>
            <w:r w:rsidRPr="003C46E6">
              <w:rPr>
                <w:rFonts w:eastAsia="Times New Roman" w:cstheme="minorHAnsi"/>
                <w:i/>
                <w:iCs/>
                <w:color w:val="303030"/>
                <w:lang w:eastAsia="tr-TR"/>
              </w:rPr>
              <w:t>“Sorun nedir, kimleri etkiliyor, ne zamandır sürüyor ve neden kaynaklanıyor?”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soruları sorularak problemin sınırları belirlenir.</w:t>
            </w:r>
          </w:p>
        </w:tc>
      </w:tr>
      <w:tr w:rsidR="003C46E6" w:rsidRPr="003C46E6" w:rsidTr="003C46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2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Model Geliştirme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Problemin nasıl çözüleceğine dair bir yol haritası hazırlanır. Şema, taslak plan veya strateji oluşturularak </w:t>
            </w: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sistemli ve düzenli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hareket edilmesi sağlanır.</w:t>
            </w:r>
          </w:p>
        </w:tc>
      </w:tr>
      <w:tr w:rsidR="003C46E6" w:rsidRPr="003C46E6" w:rsidTr="003C46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3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Araştırma Yapma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Hazırlanan plana uygun olarak kitaplar, dergiler, güvenilir genel ağ siteleri incelenir. Anket, gözlem ve görüşme (mülakat) gibi yöntemlerle kanıtlara dayalı veri toplanır.</w:t>
            </w:r>
          </w:p>
        </w:tc>
      </w:tr>
      <w:tr w:rsidR="003C46E6" w:rsidRPr="003C46E6" w:rsidTr="003C46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4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Verilerin Analizi ve Yorumu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Elde edilen veriler düzenlenir, karşılaştırılır; tablo veya grafiklerle anlaşılır hâle getirilir. Problemin yüzeysel yönü değil, </w:t>
            </w: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kök sebebi (asıl nedeni)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ortaya çıkarılır.</w:t>
            </w:r>
          </w:p>
        </w:tc>
      </w:tr>
      <w:tr w:rsidR="003C46E6" w:rsidRPr="003C46E6" w:rsidTr="003C46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5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Çözüm Üretme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Analiz edilen verilere dayanarak somut, gerçekçi ve uygulanabilir çözüm önerileri geliştirilir. Birden fazla alternatifin artı ve eksi yönleri karşılaştırılır.</w:t>
            </w:r>
          </w:p>
        </w:tc>
      </w:tr>
      <w:tr w:rsidR="003C46E6" w:rsidRPr="003C46E6" w:rsidTr="003C46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6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Değerlendirme ve Paylaşma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Belirlenen çözüm uygulanır veya yetkili kişilerle (belediye, muhtarlık vb.) paylaşılır. Çözümün işe yarayıp yaramadığı kontrol edilir; gerekirse süreç yeniden gözden geçirilir.</w:t>
            </w:r>
          </w:p>
        </w:tc>
      </w:tr>
    </w:tbl>
    <w:p w:rsidR="003C46E6" w:rsidRPr="003C46E6" w:rsidRDefault="003C46E6" w:rsidP="003C46E6">
      <w:pPr>
        <w:spacing w:after="0" w:line="240" w:lineRule="auto"/>
        <w:rPr>
          <w:rFonts w:eastAsia="Times New Roman" w:cstheme="minorHAnsi"/>
          <w:lang w:eastAsia="tr-TR"/>
        </w:rPr>
      </w:pP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b/>
          <w:bCs/>
          <w:color w:val="00B050"/>
          <w:lang w:eastAsia="tr-TR"/>
        </w:rPr>
      </w:pPr>
      <w:r w:rsidRPr="003C46E6">
        <w:rPr>
          <w:rFonts w:ascii="Segoe UI Symbol" w:eastAsia="Times New Roman" w:hAnsi="Segoe UI Symbol" w:cs="Segoe UI Symbol"/>
          <w:color w:val="00B050"/>
          <w:lang w:eastAsia="tr-TR"/>
        </w:rPr>
        <w:t>🔔</w:t>
      </w:r>
      <w:r w:rsidRPr="003C46E6">
        <w:rPr>
          <w:rFonts w:eastAsia="Times New Roman" w:cstheme="minorHAnsi"/>
          <w:color w:val="00B050"/>
          <w:lang w:eastAsia="tr-TR"/>
        </w:rPr>
        <w:t xml:space="preserve"> </w:t>
      </w:r>
      <w:r w:rsidRPr="003C46E6">
        <w:rPr>
          <w:rFonts w:eastAsia="Times New Roman" w:cstheme="minorHAnsi"/>
          <w:b/>
          <w:bCs/>
          <w:color w:val="00B050"/>
          <w:lang w:eastAsia="tr-TR"/>
        </w:rPr>
        <w:t>DİKKAT: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eastAsia="Times New Roman" w:cstheme="minorHAnsi"/>
          <w:color w:val="303030"/>
          <w:lang w:eastAsia="tr-TR"/>
        </w:rPr>
        <w:t xml:space="preserve"> Problemi Tanıma aşaması sürecin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en kritik adımıdır</w:t>
      </w:r>
      <w:r w:rsidRPr="003C46E6">
        <w:rPr>
          <w:rFonts w:eastAsia="Times New Roman" w:cstheme="minorHAnsi"/>
          <w:color w:val="303030"/>
          <w:lang w:eastAsia="tr-TR"/>
        </w:rPr>
        <w:t>. Yanlış tanımlanan bir problem, yanlış çözümlere yönelmemize neden olur.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b/>
          <w:bCs/>
          <w:color w:val="00B050"/>
          <w:lang w:eastAsia="tr-TR"/>
        </w:rPr>
      </w:pPr>
      <w:r w:rsidRPr="003C46E6">
        <w:rPr>
          <w:rFonts w:ascii="Segoe UI Symbol" w:eastAsia="Times New Roman" w:hAnsi="Segoe UI Symbol" w:cs="Segoe UI Symbol"/>
          <w:color w:val="00B050"/>
          <w:lang w:eastAsia="tr-TR"/>
        </w:rPr>
        <w:t>💡</w:t>
      </w:r>
      <w:r w:rsidRPr="003C46E6">
        <w:rPr>
          <w:rFonts w:eastAsia="Times New Roman" w:cstheme="minorHAnsi"/>
          <w:color w:val="00B050"/>
          <w:lang w:eastAsia="tr-TR"/>
        </w:rPr>
        <w:t xml:space="preserve"> </w:t>
      </w:r>
      <w:r w:rsidRPr="003C46E6">
        <w:rPr>
          <w:rFonts w:eastAsia="Times New Roman" w:cstheme="minorHAnsi"/>
          <w:b/>
          <w:bCs/>
          <w:color w:val="00B050"/>
          <w:lang w:eastAsia="tr-TR"/>
        </w:rPr>
        <w:t>HAP BİLGİ: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eastAsia="Times New Roman" w:cstheme="minorHAnsi"/>
          <w:color w:val="303030"/>
          <w:lang w:eastAsia="tr-TR"/>
        </w:rPr>
        <w:t xml:space="preserve">Araştırma yaparken tahminlere veya duyumlara göre değil,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kanıtlara dayalı verilere</w:t>
      </w:r>
      <w:r w:rsidRPr="003C46E6">
        <w:rPr>
          <w:rFonts w:eastAsia="Times New Roman" w:cstheme="minorHAnsi"/>
          <w:color w:val="303030"/>
          <w:lang w:eastAsia="tr-TR"/>
        </w:rPr>
        <w:t xml:space="preserve"> göre hareket edilmelidir.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lang w:eastAsia="tr-TR"/>
        </w:rPr>
      </w:pP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3C46E6">
        <w:rPr>
          <w:rFonts w:eastAsia="Times New Roman" w:cstheme="minorHAnsi"/>
          <w:b/>
          <w:bCs/>
          <w:color w:val="FF0000"/>
          <w:lang w:eastAsia="tr-TR"/>
        </w:rPr>
        <w:t>ÇÖZÜM ÖNERİLERİNİ DEĞERLENDİRME ÖLÇÜTLERİ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eastAsia="Times New Roman" w:cstheme="minorHAnsi"/>
          <w:color w:val="303030"/>
          <w:lang w:eastAsia="tr-TR"/>
        </w:rPr>
        <w:t xml:space="preserve">Geliştirilen bir çözüm önerisinin sadece akla gelmesi yeterli değildir; belirli bilimsel </w:t>
      </w:r>
      <w:proofErr w:type="gramStart"/>
      <w:r w:rsidRPr="003C46E6">
        <w:rPr>
          <w:rFonts w:eastAsia="Times New Roman" w:cstheme="minorHAnsi"/>
          <w:color w:val="303030"/>
          <w:lang w:eastAsia="tr-TR"/>
        </w:rPr>
        <w:t>kriterlere</w:t>
      </w:r>
      <w:proofErr w:type="gramEnd"/>
      <w:r w:rsidRPr="003C46E6">
        <w:rPr>
          <w:rFonts w:eastAsia="Times New Roman" w:cstheme="minorHAnsi"/>
          <w:color w:val="303030"/>
          <w:lang w:eastAsia="tr-TR"/>
        </w:rPr>
        <w:t xml:space="preserve"> göre değerlendirilmesi gerekir.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lang w:eastAsia="tr-TR"/>
        </w:rPr>
      </w:pP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ascii="Segoe UI Symbol" w:eastAsia="Times New Roman" w:hAnsi="Segoe UI Symbol" w:cs="Segoe UI Symbol"/>
          <w:color w:val="00B050"/>
          <w:lang w:eastAsia="tr-TR"/>
        </w:rPr>
        <w:t>📌</w:t>
      </w:r>
      <w:r w:rsidRPr="003C46E6">
        <w:rPr>
          <w:rFonts w:eastAsia="Times New Roman" w:cstheme="minorHAnsi"/>
          <w:color w:val="00B050"/>
          <w:lang w:eastAsia="tr-TR"/>
        </w:rPr>
        <w:t xml:space="preserve"> </w:t>
      </w:r>
      <w:r w:rsidRPr="003C46E6">
        <w:rPr>
          <w:rFonts w:eastAsia="Times New Roman" w:cstheme="minorHAnsi"/>
          <w:b/>
          <w:bCs/>
          <w:color w:val="00B050"/>
          <w:lang w:eastAsia="tr-TR"/>
        </w:rPr>
        <w:t xml:space="preserve">TABLO 3: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Çözüm Değerlendirme Ölçütleri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686"/>
        <w:gridCol w:w="8651"/>
      </w:tblGrid>
      <w:tr w:rsidR="003C46E6" w:rsidRPr="003C46E6" w:rsidTr="003C46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Ölçüt Adı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Açıklama ve Anlamı</w:t>
            </w:r>
          </w:p>
        </w:tc>
      </w:tr>
      <w:tr w:rsidR="003C46E6" w:rsidRPr="003C46E6" w:rsidTr="003C46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Ekonomiklik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Çözüm önerisinin bütçeye uygun olması, az maliyetli olması ve gereksiz harcamalara yol açmamasıdır.</w:t>
            </w:r>
          </w:p>
        </w:tc>
      </w:tr>
      <w:tr w:rsidR="003C46E6" w:rsidRPr="003C46E6" w:rsidTr="003C46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Güvenilirlik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Çözümün doğru sonuç vermesi, insanlar için herhangi bir risk veya tehlike barındırmamasıdır.</w:t>
            </w:r>
          </w:p>
        </w:tc>
      </w:tr>
      <w:tr w:rsidR="003C46E6" w:rsidRPr="003C46E6" w:rsidTr="003C46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Verimlilik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Çözümün en az enerji ve kaynak harcayarak kısa sürede en yüksek olumlu sonucu sağlamasıdır.</w:t>
            </w:r>
          </w:p>
        </w:tc>
      </w:tr>
      <w:tr w:rsidR="003C46E6" w:rsidRPr="003C46E6" w:rsidTr="003C46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Yararlılık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Çözümün insanlara, topluma, çevreye ve ekosisteme somut fayda sunmasıdır.</w:t>
            </w:r>
          </w:p>
        </w:tc>
      </w:tr>
      <w:tr w:rsidR="003C46E6" w:rsidRPr="003C46E6" w:rsidTr="003C46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Sürdürülebilirlik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Çözümün tek kullanımlık olmaması; uzun süre kesintisiz uygulanabilir ve gelecekte de etkili kalabilmesidir.</w:t>
            </w:r>
          </w:p>
        </w:tc>
      </w:tr>
    </w:tbl>
    <w:p w:rsidR="003C46E6" w:rsidRPr="003C46E6" w:rsidRDefault="003C46E6" w:rsidP="003C46E6">
      <w:pPr>
        <w:spacing w:after="0" w:line="240" w:lineRule="auto"/>
        <w:rPr>
          <w:rFonts w:eastAsia="Times New Roman" w:cstheme="minorHAnsi"/>
          <w:lang w:eastAsia="tr-TR"/>
        </w:rPr>
      </w:pP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ascii="Segoe UI Symbol" w:eastAsia="Times New Roman" w:hAnsi="Segoe UI Symbol" w:cs="Segoe UI Symbol"/>
          <w:color w:val="00B050"/>
          <w:lang w:eastAsia="tr-TR"/>
        </w:rPr>
        <w:t>📌</w:t>
      </w:r>
      <w:r w:rsidRPr="003C46E6">
        <w:rPr>
          <w:rFonts w:eastAsia="Times New Roman" w:cstheme="minorHAnsi"/>
          <w:color w:val="00B050"/>
          <w:lang w:eastAsia="tr-TR"/>
        </w:rPr>
        <w:t xml:space="preserve"> </w:t>
      </w:r>
      <w:r w:rsidRPr="003C46E6">
        <w:rPr>
          <w:rFonts w:eastAsia="Times New Roman" w:cstheme="minorHAnsi"/>
          <w:b/>
          <w:bCs/>
          <w:color w:val="00B050"/>
          <w:lang w:eastAsia="tr-TR"/>
        </w:rPr>
        <w:t xml:space="preserve">TABLO 4: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Örnek Olay Değerlendirmesi (Çevre Kirliliği Çözüm Yolları)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042"/>
        <w:gridCol w:w="1678"/>
        <w:gridCol w:w="1568"/>
        <w:gridCol w:w="1459"/>
        <w:gridCol w:w="1589"/>
        <w:gridCol w:w="2001"/>
      </w:tblGrid>
      <w:tr w:rsidR="003C46E6" w:rsidRPr="003C46E6" w:rsidTr="003C46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Çözüm Önerisi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Ekonomiklik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Güvenilirlik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Verimlilik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Yararlılık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Sürdürülebilirlik</w:t>
            </w:r>
          </w:p>
        </w:tc>
      </w:tr>
      <w:tr w:rsidR="003C46E6" w:rsidRPr="003C46E6" w:rsidTr="003C46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İnsanların Bilinçlendirilmesi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Düşük Maliyet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(Eğitim odaklı)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Yüksek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(Kalıcı davranış değişimi)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Orta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(Zaman gerektirir)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Çok Yüksek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(Toplumsal farkındalık)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Yüksek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(Nesilden </w:t>
            </w:r>
            <w:proofErr w:type="spellStart"/>
            <w:r w:rsidRPr="003C46E6">
              <w:rPr>
                <w:rFonts w:eastAsia="Times New Roman" w:cstheme="minorHAnsi"/>
                <w:color w:val="303030"/>
                <w:lang w:eastAsia="tr-TR"/>
              </w:rPr>
              <w:t>nesile</w:t>
            </w:r>
            <w:proofErr w:type="spellEnd"/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aktarılır)</w:t>
            </w:r>
          </w:p>
        </w:tc>
      </w:tr>
      <w:tr w:rsidR="003C46E6" w:rsidRPr="003C46E6" w:rsidTr="003C46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Ağaçlandırma Çalışmaları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Orta Maliyet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(Fidan ve iş gücü)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Yüksek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(Doğal bir süreçtir)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Yüksek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(Karbon tutumu sağlar)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Çok Yüksek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(Ekosistemi korur)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Çok Yüksek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(Uzun vadeli çözüm)</w:t>
            </w:r>
          </w:p>
        </w:tc>
      </w:tr>
      <w:tr w:rsidR="003C46E6" w:rsidRPr="003C46E6" w:rsidTr="003C46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Fabrika Bacalarına Filtre Takılması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Yüksek Maliyet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(Teknolojik yatırım)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Yüksek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(Anlık </w:t>
            </w:r>
            <w:proofErr w:type="gramStart"/>
            <w:r w:rsidRPr="003C46E6">
              <w:rPr>
                <w:rFonts w:eastAsia="Times New Roman" w:cstheme="minorHAnsi"/>
                <w:color w:val="303030"/>
                <w:lang w:eastAsia="tr-TR"/>
              </w:rPr>
              <w:t>emisyon</w:t>
            </w:r>
            <w:proofErr w:type="gramEnd"/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kontrolü)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Çok Yüksek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(Hava kirliliğini keser)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Yüksek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(Halk sağlığını korur)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Orta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(Düzenli bakım ve denetim ister)</w:t>
            </w:r>
          </w:p>
        </w:tc>
      </w:tr>
    </w:tbl>
    <w:p w:rsidR="003C46E6" w:rsidRPr="003C46E6" w:rsidRDefault="003C46E6" w:rsidP="003C46E6">
      <w:pPr>
        <w:spacing w:after="0" w:line="240" w:lineRule="auto"/>
        <w:rPr>
          <w:rFonts w:eastAsia="Times New Roman" w:cstheme="minorHAnsi"/>
          <w:lang w:eastAsia="tr-TR"/>
        </w:rPr>
      </w:pP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FF0000"/>
          <w:lang w:eastAsia="tr-TR"/>
        </w:rPr>
      </w:pPr>
      <w:r w:rsidRPr="003C46E6">
        <w:rPr>
          <w:rFonts w:eastAsia="Times New Roman" w:cstheme="minorHAnsi"/>
          <w:b/>
          <w:bCs/>
          <w:color w:val="FF0000"/>
          <w:lang w:eastAsia="tr-TR"/>
        </w:rPr>
        <w:t>ÇALIŞKANLIK VE BİLİMSEL ETİK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eastAsia="Times New Roman" w:cstheme="minorHAnsi"/>
          <w:color w:val="303030"/>
          <w:lang w:eastAsia="tr-TR"/>
        </w:rPr>
        <w:t xml:space="preserve">Bilgiye ulaşmanın çok kolaylaştığı günümüzde, karşılaştığımız her bilgi doğru ve güvenilir olmayabilir. Bu nedenle bilgilerin kaynakları kontrol edilmeli ve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bilimsel etik</w:t>
      </w:r>
      <w:r w:rsidRPr="003C46E6">
        <w:rPr>
          <w:rFonts w:eastAsia="Times New Roman" w:cstheme="minorHAnsi"/>
          <w:color w:val="303030"/>
          <w:lang w:eastAsia="tr-TR"/>
        </w:rPr>
        <w:t xml:space="preserve"> kurallarına uyulmalıdır.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eastAsia="Times New Roman" w:cstheme="minorHAnsi"/>
          <w:b/>
          <w:bCs/>
          <w:color w:val="303030"/>
          <w:lang w:eastAsia="tr-TR"/>
        </w:rPr>
        <w:t>A. Bilimsel Etik Nedir?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eastAsia="Times New Roman" w:cstheme="minorHAnsi"/>
          <w:color w:val="303030"/>
          <w:lang w:eastAsia="tr-TR"/>
        </w:rPr>
        <w:t xml:space="preserve">Araştırma yaparken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dürüst, tarafsız, nesnel ve sorumlu</w:t>
      </w:r>
      <w:r w:rsidRPr="003C46E6">
        <w:rPr>
          <w:rFonts w:eastAsia="Times New Roman" w:cstheme="minorHAnsi"/>
          <w:color w:val="303030"/>
          <w:lang w:eastAsia="tr-TR"/>
        </w:rPr>
        <w:t xml:space="preserve"> davranmak, başkalarının emeğine saygı göstermektir.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eastAsia="Times New Roman" w:cstheme="minorHAnsi"/>
          <w:b/>
          <w:bCs/>
          <w:color w:val="303030"/>
          <w:lang w:eastAsia="tr-TR"/>
        </w:rPr>
        <w:t>B. Bilimsel Etik İhlalleri:</w:t>
      </w:r>
    </w:p>
    <w:p w:rsidR="003C46E6" w:rsidRPr="003C46E6" w:rsidRDefault="003C46E6" w:rsidP="003C46E6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eastAsia="Times New Roman" w:cstheme="minorHAnsi"/>
          <w:b/>
          <w:bCs/>
          <w:color w:val="303030"/>
          <w:lang w:eastAsia="tr-TR"/>
        </w:rPr>
        <w:t>Gerçek Dışı Veri Eklemek (Sahtecilik) veya Verileri Çarpıtmak:</w:t>
      </w:r>
      <w:r w:rsidRPr="003C46E6">
        <w:rPr>
          <w:rFonts w:eastAsia="Times New Roman" w:cstheme="minorHAnsi"/>
          <w:color w:val="303030"/>
          <w:lang w:eastAsia="tr-TR"/>
        </w:rPr>
        <w:t xml:space="preserve"> Araştırma sonuçlarını değiştirmek bilimsel etiğe aykırıdır.</w:t>
      </w:r>
    </w:p>
    <w:p w:rsidR="003C46E6" w:rsidRPr="003C46E6" w:rsidRDefault="003C46E6" w:rsidP="003C46E6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eastAsia="Times New Roman" w:cstheme="minorHAnsi"/>
          <w:b/>
          <w:bCs/>
          <w:color w:val="303030"/>
          <w:lang w:eastAsia="tr-TR"/>
        </w:rPr>
        <w:t>İntihal (Bilgi Hırsızlığı):</w:t>
      </w:r>
      <w:r w:rsidRPr="003C46E6">
        <w:rPr>
          <w:rFonts w:eastAsia="Times New Roman" w:cstheme="minorHAnsi"/>
          <w:color w:val="303030"/>
          <w:lang w:eastAsia="tr-TR"/>
        </w:rPr>
        <w:t xml:space="preserve"> Başkasına ait fikir, yazı, görsel veya buluşları izinsiz ve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kaynak göstermeden kullanmak</w:t>
      </w:r>
      <w:r w:rsidRPr="003C46E6">
        <w:rPr>
          <w:rFonts w:eastAsia="Times New Roman" w:cstheme="minorHAnsi"/>
          <w:color w:val="303030"/>
          <w:lang w:eastAsia="tr-TR"/>
        </w:rPr>
        <w:t>, kendi eseri gibi sunmaktır.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lang w:eastAsia="tr-TR"/>
        </w:rPr>
      </w:pP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ascii="Segoe UI Symbol" w:eastAsia="Times New Roman" w:hAnsi="Segoe UI Symbol" w:cs="Segoe UI Symbol"/>
          <w:color w:val="00B050"/>
          <w:lang w:eastAsia="tr-TR"/>
        </w:rPr>
        <w:t>📌</w:t>
      </w:r>
      <w:r w:rsidRPr="003C46E6">
        <w:rPr>
          <w:rFonts w:eastAsia="Times New Roman" w:cstheme="minorHAnsi"/>
          <w:color w:val="00B050"/>
          <w:lang w:eastAsia="tr-TR"/>
        </w:rPr>
        <w:t xml:space="preserve"> </w:t>
      </w:r>
      <w:r w:rsidRPr="003C46E6">
        <w:rPr>
          <w:rFonts w:eastAsia="Times New Roman" w:cstheme="minorHAnsi"/>
          <w:b/>
          <w:bCs/>
          <w:color w:val="00B050"/>
          <w:lang w:eastAsia="tr-TR"/>
        </w:rPr>
        <w:t xml:space="preserve">TABLO 5: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Bilimsel Araştırma ve Etik Kavramları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83"/>
        <w:gridCol w:w="9254"/>
      </w:tblGrid>
      <w:tr w:rsidR="003C46E6" w:rsidRPr="003C46E6" w:rsidTr="003C46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Kavram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Tanımı ve Kullanım Şekli</w:t>
            </w:r>
          </w:p>
        </w:tc>
      </w:tr>
      <w:tr w:rsidR="003C46E6" w:rsidRPr="003C46E6" w:rsidTr="003C46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Kaynakça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Araştırma sürecinde yararlanılan ve raporda atıf yapılan </w:t>
            </w:r>
            <w:r w:rsidRPr="003C46E6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tüm kaynakların</w:t>
            </w:r>
            <w:r w:rsidRPr="003C46E6">
              <w:rPr>
                <w:rFonts w:eastAsia="Times New Roman" w:cstheme="minorHAnsi"/>
                <w:color w:val="303030"/>
                <w:lang w:eastAsia="tr-TR"/>
              </w:rPr>
              <w:t xml:space="preserve"> çalışmanın en sonunda liste hâlinde verilmesidir.</w:t>
            </w:r>
          </w:p>
        </w:tc>
      </w:tr>
      <w:tr w:rsidR="003C46E6" w:rsidRPr="003C46E6" w:rsidTr="003C46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Dipnot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Metin içindeki bir bilgiyle ilgili sayfa altına konulan açıklama veya kaynak detayıdır (Yazarın soyadı, yayın yılı, sayfa numarası).</w:t>
            </w:r>
          </w:p>
        </w:tc>
      </w:tr>
      <w:tr w:rsidR="003C46E6" w:rsidRPr="003C46E6" w:rsidTr="003C46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C46E6" w:rsidRPr="003C46E6" w:rsidRDefault="003C46E6" w:rsidP="003C46E6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İntihal</w:t>
            </w:r>
          </w:p>
        </w:tc>
        <w:tc>
          <w:tcPr>
            <w:tcW w:w="0" w:type="auto"/>
            <w:hideMark/>
          </w:tcPr>
          <w:p w:rsidR="003C46E6" w:rsidRPr="003C46E6" w:rsidRDefault="003C46E6" w:rsidP="003C46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3C46E6">
              <w:rPr>
                <w:rFonts w:eastAsia="Times New Roman" w:cstheme="minorHAnsi"/>
                <w:color w:val="303030"/>
                <w:lang w:eastAsia="tr-TR"/>
              </w:rPr>
              <w:t>Başkasının emeğini ve bilgisini kaynak belirtmeden çalma/kullanma durumudur.</w:t>
            </w:r>
          </w:p>
        </w:tc>
      </w:tr>
    </w:tbl>
    <w:p w:rsidR="003C46E6" w:rsidRPr="003C46E6" w:rsidRDefault="003C46E6" w:rsidP="003C46E6">
      <w:pPr>
        <w:spacing w:after="0" w:line="240" w:lineRule="auto"/>
        <w:rPr>
          <w:rFonts w:eastAsia="Times New Roman" w:cstheme="minorHAnsi"/>
          <w:lang w:eastAsia="tr-TR"/>
        </w:rPr>
      </w:pP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3C46E6">
        <w:rPr>
          <w:rFonts w:ascii="Segoe UI Symbol" w:eastAsia="Times New Roman" w:hAnsi="Segoe UI Symbol" w:cs="Segoe UI Symbol"/>
          <w:color w:val="00B050"/>
          <w:lang w:eastAsia="tr-TR"/>
        </w:rPr>
        <w:t>⚠️</w:t>
      </w:r>
      <w:r w:rsidRPr="003C46E6">
        <w:rPr>
          <w:rFonts w:eastAsia="Times New Roman" w:cstheme="minorHAnsi"/>
          <w:color w:val="00B050"/>
          <w:lang w:eastAsia="tr-TR"/>
        </w:rPr>
        <w:t xml:space="preserve"> </w:t>
      </w:r>
      <w:r w:rsidRPr="003C46E6">
        <w:rPr>
          <w:rFonts w:eastAsia="Times New Roman" w:cstheme="minorHAnsi"/>
          <w:b/>
          <w:bCs/>
          <w:color w:val="00B050"/>
          <w:lang w:eastAsia="tr-TR"/>
        </w:rPr>
        <w:t>UYARI:</w:t>
      </w:r>
      <w:r w:rsidRPr="003C46E6">
        <w:rPr>
          <w:rFonts w:eastAsia="Times New Roman" w:cstheme="minorHAnsi"/>
          <w:color w:val="00B050"/>
          <w:lang w:eastAsia="tr-TR"/>
        </w:rPr>
        <w:t xml:space="preserve"> </w:t>
      </w:r>
    </w:p>
    <w:p w:rsid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eastAsia="Times New Roman" w:cstheme="minorHAnsi"/>
          <w:color w:val="303030"/>
          <w:lang w:eastAsia="tr-TR"/>
        </w:rPr>
        <w:t xml:space="preserve">İnternette, sosyal medyada veya televizyonda her karşılaşılan bilgiye doğrudan inanılmamalıdır. Güvenilir bilgi için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kitaplar, bilimsel dergiler, resmî kurumların (ör. İçişleri Bakanlığı, TÜBİTAK vb.) genel ağ siteleri ve uzman kişilerden</w:t>
      </w:r>
      <w:r w:rsidRPr="003C46E6">
        <w:rPr>
          <w:rFonts w:eastAsia="Times New Roman" w:cstheme="minorHAnsi"/>
          <w:color w:val="303030"/>
          <w:lang w:eastAsia="tr-TR"/>
        </w:rPr>
        <w:t xml:space="preserve"> yararlanılmalıdır.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b/>
          <w:bCs/>
          <w:color w:val="00B050"/>
          <w:lang w:eastAsia="tr-TR"/>
        </w:rPr>
      </w:pPr>
      <w:r w:rsidRPr="003C46E6">
        <w:rPr>
          <w:rFonts w:ascii="Segoe UI Symbol" w:eastAsia="Times New Roman" w:hAnsi="Segoe UI Symbol" w:cs="Segoe UI Symbol"/>
          <w:color w:val="00B050"/>
          <w:lang w:eastAsia="tr-TR"/>
        </w:rPr>
        <w:t>💡</w:t>
      </w:r>
      <w:r w:rsidRPr="003C46E6">
        <w:rPr>
          <w:rFonts w:eastAsia="Times New Roman" w:cstheme="minorHAnsi"/>
          <w:color w:val="00B050"/>
          <w:lang w:eastAsia="tr-TR"/>
        </w:rPr>
        <w:t xml:space="preserve"> </w:t>
      </w:r>
      <w:r w:rsidRPr="003C46E6">
        <w:rPr>
          <w:rFonts w:eastAsia="Times New Roman" w:cstheme="minorHAnsi"/>
          <w:b/>
          <w:bCs/>
          <w:color w:val="00B050"/>
          <w:lang w:eastAsia="tr-TR"/>
        </w:rPr>
        <w:t>HAP BİLGİ:</w:t>
      </w:r>
    </w:p>
    <w:p w:rsidR="003C46E6" w:rsidRPr="003C46E6" w:rsidRDefault="003C46E6" w:rsidP="003C46E6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3C46E6">
        <w:rPr>
          <w:rFonts w:eastAsia="Times New Roman" w:cstheme="minorHAnsi"/>
          <w:color w:val="303030"/>
          <w:lang w:eastAsia="tr-TR"/>
        </w:rPr>
        <w:t xml:space="preserve">Bilimsel etik kurallarına uymak;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doğru bilgi üretmeyi sağlar</w:t>
      </w:r>
      <w:r w:rsidRPr="003C46E6">
        <w:rPr>
          <w:rFonts w:eastAsia="Times New Roman" w:cstheme="minorHAnsi"/>
          <w:color w:val="303030"/>
          <w:lang w:eastAsia="tr-TR"/>
        </w:rPr>
        <w:t xml:space="preserve">, araştırmacıya duyulan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güveni artırır</w:t>
      </w:r>
      <w:r w:rsidRPr="003C46E6">
        <w:rPr>
          <w:rFonts w:eastAsia="Times New Roman" w:cstheme="minorHAnsi"/>
          <w:color w:val="303030"/>
          <w:lang w:eastAsia="tr-TR"/>
        </w:rPr>
        <w:t xml:space="preserve">, bilimin gelişmesine katkıda bulunur ve </w:t>
      </w:r>
      <w:r w:rsidRPr="003C46E6">
        <w:rPr>
          <w:rFonts w:eastAsia="Times New Roman" w:cstheme="minorHAnsi"/>
          <w:b/>
          <w:bCs/>
          <w:color w:val="303030"/>
          <w:lang w:eastAsia="tr-TR"/>
        </w:rPr>
        <w:t>emeğe saygıyı güçlendirir</w:t>
      </w:r>
    </w:p>
    <w:bookmarkEnd w:id="0"/>
    <w:p w:rsidR="00991FDE" w:rsidRPr="003C46E6" w:rsidRDefault="00991FDE" w:rsidP="003C46E6">
      <w:pPr>
        <w:rPr>
          <w:rFonts w:cstheme="minorHAnsi"/>
        </w:rPr>
      </w:pPr>
    </w:p>
    <w:sectPr w:rsidR="00991FDE" w:rsidRPr="003C46E6" w:rsidSect="00CA00B9">
      <w:headerReference w:type="default" r:id="rId8"/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BCF" w:rsidRDefault="00604BCF" w:rsidP="009B7763">
      <w:pPr>
        <w:spacing w:after="0" w:line="240" w:lineRule="auto"/>
      </w:pPr>
      <w:r>
        <w:separator/>
      </w:r>
    </w:p>
  </w:endnote>
  <w:endnote w:type="continuationSeparator" w:id="0">
    <w:p w:rsidR="00604BCF" w:rsidRDefault="00604BCF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BCF" w:rsidRDefault="00604BCF" w:rsidP="009B7763">
      <w:pPr>
        <w:spacing w:after="0" w:line="240" w:lineRule="auto"/>
      </w:pPr>
      <w:r>
        <w:separator/>
      </w:r>
    </w:p>
  </w:footnote>
  <w:footnote w:type="continuationSeparator" w:id="0">
    <w:p w:rsidR="00604BCF" w:rsidRDefault="00604BCF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80789"/>
    <w:multiLevelType w:val="multilevel"/>
    <w:tmpl w:val="82625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2926EB"/>
    <w:multiLevelType w:val="multilevel"/>
    <w:tmpl w:val="69100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C50210"/>
    <w:multiLevelType w:val="multilevel"/>
    <w:tmpl w:val="8D5C7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001401"/>
    <w:multiLevelType w:val="multilevel"/>
    <w:tmpl w:val="5656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582161"/>
    <w:multiLevelType w:val="multilevel"/>
    <w:tmpl w:val="74A2D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F7BF2"/>
    <w:multiLevelType w:val="multilevel"/>
    <w:tmpl w:val="80689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1E20A5"/>
    <w:multiLevelType w:val="multilevel"/>
    <w:tmpl w:val="FE36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A3992"/>
    <w:multiLevelType w:val="multilevel"/>
    <w:tmpl w:val="97A4D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754DF1"/>
    <w:multiLevelType w:val="multilevel"/>
    <w:tmpl w:val="BC7A2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D557AF"/>
    <w:multiLevelType w:val="multilevel"/>
    <w:tmpl w:val="31701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041D9A"/>
    <w:multiLevelType w:val="multilevel"/>
    <w:tmpl w:val="CCD46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363B13"/>
    <w:multiLevelType w:val="multilevel"/>
    <w:tmpl w:val="F79A6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494475"/>
    <w:multiLevelType w:val="multilevel"/>
    <w:tmpl w:val="E55EC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F91DD2"/>
    <w:multiLevelType w:val="multilevel"/>
    <w:tmpl w:val="7D1E4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466CEB"/>
    <w:multiLevelType w:val="multilevel"/>
    <w:tmpl w:val="691CE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A50A9D"/>
    <w:multiLevelType w:val="multilevel"/>
    <w:tmpl w:val="D7A69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2B5209"/>
    <w:multiLevelType w:val="multilevel"/>
    <w:tmpl w:val="C4B6E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1A1F1B"/>
    <w:multiLevelType w:val="multilevel"/>
    <w:tmpl w:val="30405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66C6D0C"/>
    <w:multiLevelType w:val="multilevel"/>
    <w:tmpl w:val="58E83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CF6957"/>
    <w:multiLevelType w:val="multilevel"/>
    <w:tmpl w:val="DCC89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060D1B"/>
    <w:multiLevelType w:val="multilevel"/>
    <w:tmpl w:val="DC6E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C51A59"/>
    <w:multiLevelType w:val="multilevel"/>
    <w:tmpl w:val="DD405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8C2DD3"/>
    <w:multiLevelType w:val="multilevel"/>
    <w:tmpl w:val="5A12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1267C7"/>
    <w:multiLevelType w:val="multilevel"/>
    <w:tmpl w:val="FBA22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3B3780"/>
    <w:multiLevelType w:val="multilevel"/>
    <w:tmpl w:val="E408B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B443D7"/>
    <w:multiLevelType w:val="multilevel"/>
    <w:tmpl w:val="8F289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6036A31"/>
    <w:multiLevelType w:val="multilevel"/>
    <w:tmpl w:val="484AB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A60E7A"/>
    <w:multiLevelType w:val="multilevel"/>
    <w:tmpl w:val="0022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C060FE"/>
    <w:multiLevelType w:val="multilevel"/>
    <w:tmpl w:val="87788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800D88"/>
    <w:multiLevelType w:val="multilevel"/>
    <w:tmpl w:val="76A04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634463"/>
    <w:multiLevelType w:val="multilevel"/>
    <w:tmpl w:val="98AC8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1A1A77"/>
    <w:multiLevelType w:val="multilevel"/>
    <w:tmpl w:val="D4F2F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933866"/>
    <w:multiLevelType w:val="multilevel"/>
    <w:tmpl w:val="CA385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0025CE4"/>
    <w:multiLevelType w:val="multilevel"/>
    <w:tmpl w:val="D3F60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10A67F4"/>
    <w:multiLevelType w:val="multilevel"/>
    <w:tmpl w:val="A3F4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E4499D"/>
    <w:multiLevelType w:val="multilevel"/>
    <w:tmpl w:val="AE26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AE08A0"/>
    <w:multiLevelType w:val="multilevel"/>
    <w:tmpl w:val="3FF2B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5A1DB4"/>
    <w:multiLevelType w:val="multilevel"/>
    <w:tmpl w:val="62BAD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B2500FA"/>
    <w:multiLevelType w:val="multilevel"/>
    <w:tmpl w:val="52C6F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0"/>
  </w:num>
  <w:num w:numId="3">
    <w:abstractNumId w:val="32"/>
  </w:num>
  <w:num w:numId="4">
    <w:abstractNumId w:val="14"/>
  </w:num>
  <w:num w:numId="5">
    <w:abstractNumId w:val="22"/>
  </w:num>
  <w:num w:numId="6">
    <w:abstractNumId w:val="37"/>
  </w:num>
  <w:num w:numId="7">
    <w:abstractNumId w:val="34"/>
  </w:num>
  <w:num w:numId="8">
    <w:abstractNumId w:val="29"/>
  </w:num>
  <w:num w:numId="9">
    <w:abstractNumId w:val="1"/>
  </w:num>
  <w:num w:numId="10">
    <w:abstractNumId w:val="28"/>
  </w:num>
  <w:num w:numId="11">
    <w:abstractNumId w:val="9"/>
  </w:num>
  <w:num w:numId="12">
    <w:abstractNumId w:val="15"/>
  </w:num>
  <w:num w:numId="13">
    <w:abstractNumId w:val="6"/>
  </w:num>
  <w:num w:numId="14">
    <w:abstractNumId w:val="18"/>
  </w:num>
  <w:num w:numId="15">
    <w:abstractNumId w:val="21"/>
  </w:num>
  <w:num w:numId="16">
    <w:abstractNumId w:val="2"/>
  </w:num>
  <w:num w:numId="17">
    <w:abstractNumId w:val="19"/>
  </w:num>
  <w:num w:numId="18">
    <w:abstractNumId w:val="38"/>
  </w:num>
  <w:num w:numId="19">
    <w:abstractNumId w:val="33"/>
  </w:num>
  <w:num w:numId="20">
    <w:abstractNumId w:val="27"/>
  </w:num>
  <w:num w:numId="21">
    <w:abstractNumId w:val="35"/>
  </w:num>
  <w:num w:numId="22">
    <w:abstractNumId w:val="25"/>
  </w:num>
  <w:num w:numId="23">
    <w:abstractNumId w:val="30"/>
  </w:num>
  <w:num w:numId="24">
    <w:abstractNumId w:val="8"/>
  </w:num>
  <w:num w:numId="25">
    <w:abstractNumId w:val="16"/>
  </w:num>
  <w:num w:numId="26">
    <w:abstractNumId w:val="7"/>
  </w:num>
  <w:num w:numId="27">
    <w:abstractNumId w:val="36"/>
  </w:num>
  <w:num w:numId="28">
    <w:abstractNumId w:val="0"/>
  </w:num>
  <w:num w:numId="29">
    <w:abstractNumId w:val="11"/>
  </w:num>
  <w:num w:numId="30">
    <w:abstractNumId w:val="5"/>
  </w:num>
  <w:num w:numId="31">
    <w:abstractNumId w:val="10"/>
  </w:num>
  <w:num w:numId="32">
    <w:abstractNumId w:val="23"/>
  </w:num>
  <w:num w:numId="33">
    <w:abstractNumId w:val="13"/>
  </w:num>
  <w:num w:numId="34">
    <w:abstractNumId w:val="31"/>
  </w:num>
  <w:num w:numId="35">
    <w:abstractNumId w:val="26"/>
  </w:num>
  <w:num w:numId="36">
    <w:abstractNumId w:val="24"/>
  </w:num>
  <w:num w:numId="37">
    <w:abstractNumId w:val="17"/>
  </w:num>
  <w:num w:numId="38">
    <w:abstractNumId w:val="3"/>
  </w:num>
  <w:num w:numId="39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702E"/>
    <w:rsid w:val="00020D86"/>
    <w:rsid w:val="00021741"/>
    <w:rsid w:val="000219DF"/>
    <w:rsid w:val="00030DE4"/>
    <w:rsid w:val="00032A5E"/>
    <w:rsid w:val="00034404"/>
    <w:rsid w:val="00055042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18A1"/>
    <w:rsid w:val="00142576"/>
    <w:rsid w:val="00142CE7"/>
    <w:rsid w:val="001574F4"/>
    <w:rsid w:val="00174BF3"/>
    <w:rsid w:val="001762F7"/>
    <w:rsid w:val="0018733B"/>
    <w:rsid w:val="001A2F94"/>
    <w:rsid w:val="001C2603"/>
    <w:rsid w:val="001D6930"/>
    <w:rsid w:val="001E29A3"/>
    <w:rsid w:val="001E3CC9"/>
    <w:rsid w:val="001F1270"/>
    <w:rsid w:val="001F3D0A"/>
    <w:rsid w:val="002012A4"/>
    <w:rsid w:val="00215709"/>
    <w:rsid w:val="002223B8"/>
    <w:rsid w:val="0022319F"/>
    <w:rsid w:val="00242E45"/>
    <w:rsid w:val="002453B8"/>
    <w:rsid w:val="00252E67"/>
    <w:rsid w:val="002679BC"/>
    <w:rsid w:val="00274F83"/>
    <w:rsid w:val="002A2EAD"/>
    <w:rsid w:val="002B4DF5"/>
    <w:rsid w:val="002B78CF"/>
    <w:rsid w:val="002D1D86"/>
    <w:rsid w:val="002D2956"/>
    <w:rsid w:val="002D3383"/>
    <w:rsid w:val="002E4042"/>
    <w:rsid w:val="003167B9"/>
    <w:rsid w:val="0035113B"/>
    <w:rsid w:val="00352537"/>
    <w:rsid w:val="00362A55"/>
    <w:rsid w:val="00370083"/>
    <w:rsid w:val="00373DEA"/>
    <w:rsid w:val="00392465"/>
    <w:rsid w:val="00393AA7"/>
    <w:rsid w:val="003B4359"/>
    <w:rsid w:val="003B500D"/>
    <w:rsid w:val="003C230B"/>
    <w:rsid w:val="003C46E6"/>
    <w:rsid w:val="003D5043"/>
    <w:rsid w:val="003D7266"/>
    <w:rsid w:val="00421623"/>
    <w:rsid w:val="00427A05"/>
    <w:rsid w:val="00433F30"/>
    <w:rsid w:val="00440090"/>
    <w:rsid w:val="004728AD"/>
    <w:rsid w:val="004762DB"/>
    <w:rsid w:val="00480DAE"/>
    <w:rsid w:val="00492B1F"/>
    <w:rsid w:val="004939E0"/>
    <w:rsid w:val="004977B6"/>
    <w:rsid w:val="004A2861"/>
    <w:rsid w:val="004A4BB0"/>
    <w:rsid w:val="004A6B01"/>
    <w:rsid w:val="004B019C"/>
    <w:rsid w:val="004B1F35"/>
    <w:rsid w:val="004C20FD"/>
    <w:rsid w:val="004E321C"/>
    <w:rsid w:val="004E5EE8"/>
    <w:rsid w:val="005117BB"/>
    <w:rsid w:val="00524CB6"/>
    <w:rsid w:val="00543AF3"/>
    <w:rsid w:val="005638AD"/>
    <w:rsid w:val="00566AFE"/>
    <w:rsid w:val="005B1D5A"/>
    <w:rsid w:val="005B30C8"/>
    <w:rsid w:val="005B3EC9"/>
    <w:rsid w:val="005C3735"/>
    <w:rsid w:val="005E77E0"/>
    <w:rsid w:val="005F5900"/>
    <w:rsid w:val="00600307"/>
    <w:rsid w:val="00604BCF"/>
    <w:rsid w:val="00605CFC"/>
    <w:rsid w:val="006061EB"/>
    <w:rsid w:val="00606406"/>
    <w:rsid w:val="00650D8A"/>
    <w:rsid w:val="00656AD9"/>
    <w:rsid w:val="0068780A"/>
    <w:rsid w:val="006B390D"/>
    <w:rsid w:val="007010D0"/>
    <w:rsid w:val="00705D4F"/>
    <w:rsid w:val="007070A6"/>
    <w:rsid w:val="00711AE0"/>
    <w:rsid w:val="00737AA6"/>
    <w:rsid w:val="00756856"/>
    <w:rsid w:val="0076217B"/>
    <w:rsid w:val="0078339E"/>
    <w:rsid w:val="00784D05"/>
    <w:rsid w:val="00797F00"/>
    <w:rsid w:val="007A418C"/>
    <w:rsid w:val="007A48A8"/>
    <w:rsid w:val="007B241B"/>
    <w:rsid w:val="007B28CD"/>
    <w:rsid w:val="007C04E5"/>
    <w:rsid w:val="007D4543"/>
    <w:rsid w:val="007E6C42"/>
    <w:rsid w:val="007F24F1"/>
    <w:rsid w:val="007F4EF6"/>
    <w:rsid w:val="007F50B7"/>
    <w:rsid w:val="00816D8C"/>
    <w:rsid w:val="00831677"/>
    <w:rsid w:val="008331E6"/>
    <w:rsid w:val="00837431"/>
    <w:rsid w:val="00843FFA"/>
    <w:rsid w:val="008552BC"/>
    <w:rsid w:val="00855AA8"/>
    <w:rsid w:val="00857E48"/>
    <w:rsid w:val="008640FA"/>
    <w:rsid w:val="00872E92"/>
    <w:rsid w:val="008B4CD4"/>
    <w:rsid w:val="008C0A9F"/>
    <w:rsid w:val="008C2FC7"/>
    <w:rsid w:val="008C4E80"/>
    <w:rsid w:val="008C4EC8"/>
    <w:rsid w:val="008D0356"/>
    <w:rsid w:val="008F0A52"/>
    <w:rsid w:val="009074E7"/>
    <w:rsid w:val="009100FA"/>
    <w:rsid w:val="00920ADE"/>
    <w:rsid w:val="009217E1"/>
    <w:rsid w:val="00924735"/>
    <w:rsid w:val="00940C95"/>
    <w:rsid w:val="00941D7C"/>
    <w:rsid w:val="00950544"/>
    <w:rsid w:val="0095556A"/>
    <w:rsid w:val="009630E1"/>
    <w:rsid w:val="0097209D"/>
    <w:rsid w:val="00982D05"/>
    <w:rsid w:val="0098562A"/>
    <w:rsid w:val="00991FDE"/>
    <w:rsid w:val="00997544"/>
    <w:rsid w:val="009B4898"/>
    <w:rsid w:val="009B7763"/>
    <w:rsid w:val="009C7D14"/>
    <w:rsid w:val="009E02F6"/>
    <w:rsid w:val="009E0A4A"/>
    <w:rsid w:val="009E2795"/>
    <w:rsid w:val="009E316E"/>
    <w:rsid w:val="009F26DB"/>
    <w:rsid w:val="00A0343D"/>
    <w:rsid w:val="00A04BD3"/>
    <w:rsid w:val="00A24684"/>
    <w:rsid w:val="00A24DCF"/>
    <w:rsid w:val="00A3657A"/>
    <w:rsid w:val="00A3794F"/>
    <w:rsid w:val="00A40A61"/>
    <w:rsid w:val="00A51BB3"/>
    <w:rsid w:val="00A52989"/>
    <w:rsid w:val="00A843B1"/>
    <w:rsid w:val="00A95DF9"/>
    <w:rsid w:val="00AA30D6"/>
    <w:rsid w:val="00AA7269"/>
    <w:rsid w:val="00AA7F25"/>
    <w:rsid w:val="00AB1F7E"/>
    <w:rsid w:val="00AB5052"/>
    <w:rsid w:val="00AC39AF"/>
    <w:rsid w:val="00AC5575"/>
    <w:rsid w:val="00AC5BE8"/>
    <w:rsid w:val="00AD6916"/>
    <w:rsid w:val="00AF3FD3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3D25"/>
    <w:rsid w:val="00BA727F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619B8"/>
    <w:rsid w:val="00C72B8B"/>
    <w:rsid w:val="00C83787"/>
    <w:rsid w:val="00C83EE6"/>
    <w:rsid w:val="00C8781A"/>
    <w:rsid w:val="00CA00B9"/>
    <w:rsid w:val="00CA13FA"/>
    <w:rsid w:val="00CB12A9"/>
    <w:rsid w:val="00CC2FD4"/>
    <w:rsid w:val="00CC7308"/>
    <w:rsid w:val="00CD15F8"/>
    <w:rsid w:val="00CE0894"/>
    <w:rsid w:val="00CE23C0"/>
    <w:rsid w:val="00CE4421"/>
    <w:rsid w:val="00CF0B30"/>
    <w:rsid w:val="00CF64B1"/>
    <w:rsid w:val="00CF7944"/>
    <w:rsid w:val="00D06725"/>
    <w:rsid w:val="00D352CC"/>
    <w:rsid w:val="00D4334F"/>
    <w:rsid w:val="00D47E5A"/>
    <w:rsid w:val="00D52C4B"/>
    <w:rsid w:val="00D57967"/>
    <w:rsid w:val="00D70EC9"/>
    <w:rsid w:val="00D7348F"/>
    <w:rsid w:val="00D8342A"/>
    <w:rsid w:val="00D8479A"/>
    <w:rsid w:val="00D84FDA"/>
    <w:rsid w:val="00DD605D"/>
    <w:rsid w:val="00DE6A15"/>
    <w:rsid w:val="00DF61AA"/>
    <w:rsid w:val="00E17139"/>
    <w:rsid w:val="00E30B3F"/>
    <w:rsid w:val="00E337A8"/>
    <w:rsid w:val="00E35932"/>
    <w:rsid w:val="00E47ED6"/>
    <w:rsid w:val="00E51203"/>
    <w:rsid w:val="00E5595D"/>
    <w:rsid w:val="00E70820"/>
    <w:rsid w:val="00E77AE5"/>
    <w:rsid w:val="00E80C29"/>
    <w:rsid w:val="00E86EAB"/>
    <w:rsid w:val="00E87C67"/>
    <w:rsid w:val="00EB0ED0"/>
    <w:rsid w:val="00EC417F"/>
    <w:rsid w:val="00EF6C85"/>
    <w:rsid w:val="00F10503"/>
    <w:rsid w:val="00F10CD5"/>
    <w:rsid w:val="00F1272B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973F0"/>
    <w:rsid w:val="00FA0BEC"/>
    <w:rsid w:val="00FB2772"/>
    <w:rsid w:val="00FC2FA4"/>
    <w:rsid w:val="00FC57A7"/>
    <w:rsid w:val="00FE2BB8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3CCB0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7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4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0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89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2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4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8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1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9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4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7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3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0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1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8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8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2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0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4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7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02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70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4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0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6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8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0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8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0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7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1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6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1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1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0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1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3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7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0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2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1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3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8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4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7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5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7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0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9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9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0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9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4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8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2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8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8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9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0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6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2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4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4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3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0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3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9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3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5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2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8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76E19-3984-40E7-A322-B57E7205D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1248</TotalTime>
  <Pages>3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126</cp:revision>
  <dcterms:created xsi:type="dcterms:W3CDTF">2025-09-29T09:18:00Z</dcterms:created>
  <dcterms:modified xsi:type="dcterms:W3CDTF">2026-07-28T21:03:00Z</dcterms:modified>
</cp:coreProperties>
</file>