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559A" w:rsidRPr="0012559A" w:rsidRDefault="0012559A" w:rsidP="0012559A">
      <w:pPr>
        <w:pStyle w:val="Balk1"/>
        <w:jc w:val="center"/>
        <w:rPr>
          <w:rFonts w:asciiTheme="minorHAnsi" w:hAnsiTheme="minorHAnsi" w:cstheme="minorHAnsi"/>
          <w:sz w:val="22"/>
          <w:szCs w:val="22"/>
        </w:rPr>
      </w:pPr>
      <w:bookmarkStart w:id="0" w:name="_GoBack"/>
      <w:r w:rsidRPr="0012559A">
        <w:rPr>
          <w:rFonts w:asciiTheme="minorHAnsi" w:hAnsiTheme="minorHAnsi" w:cstheme="minorHAnsi"/>
          <w:sz w:val="22"/>
          <w:szCs w:val="22"/>
        </w:rPr>
        <w:t>DÜŞÜNME EĞİTİMİ</w:t>
      </w:r>
    </w:p>
    <w:p w:rsidR="0012559A" w:rsidRPr="0012559A" w:rsidRDefault="0012559A" w:rsidP="0012559A">
      <w:pPr>
        <w:pStyle w:val="Balk2"/>
        <w:rPr>
          <w:rFonts w:asciiTheme="minorHAnsi" w:hAnsiTheme="minorHAnsi" w:cstheme="minorHAnsi"/>
          <w:sz w:val="22"/>
          <w:szCs w:val="22"/>
        </w:rPr>
      </w:pPr>
      <w:r w:rsidRPr="0012559A">
        <w:rPr>
          <w:rFonts w:asciiTheme="minorHAnsi" w:hAnsiTheme="minorHAnsi" w:cstheme="minorHAnsi"/>
          <w:sz w:val="22"/>
          <w:szCs w:val="22"/>
        </w:rPr>
        <w:t>3. ÜNİTE: VERİ, MALUMAT VE BİLGİ DERS NOTU</w:t>
      </w:r>
    </w:p>
    <w:p w:rsidR="0012559A" w:rsidRPr="0012559A" w:rsidRDefault="0012559A" w:rsidP="0012559A">
      <w:pPr>
        <w:pStyle w:val="Balk3"/>
        <w:rPr>
          <w:rFonts w:asciiTheme="minorHAnsi" w:hAnsiTheme="minorHAnsi" w:cstheme="minorHAnsi"/>
          <w:sz w:val="22"/>
          <w:szCs w:val="22"/>
        </w:rPr>
      </w:pPr>
      <w:r w:rsidRPr="0012559A">
        <w:rPr>
          <w:rFonts w:asciiTheme="minorHAnsi" w:hAnsiTheme="minorHAnsi" w:cstheme="minorHAnsi"/>
          <w:sz w:val="22"/>
          <w:szCs w:val="22"/>
        </w:rPr>
        <w:t>1. Veri, Malumat ve Bilgi Piramidi</w:t>
      </w:r>
    </w:p>
    <w:p w:rsidR="0012559A" w:rsidRPr="0012559A" w:rsidRDefault="0012559A" w:rsidP="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Düşünme sürecinde zihnimiz ham bir bilgiden işlenmiş ve doğrulanmış bilgiye doğru adım adım ilerler. Bu üç kavram arasındaki geçiş ve farklar şunlardır: </w:t>
      </w:r>
    </w:p>
    <w:p w:rsidR="0012559A" w:rsidRPr="0012559A" w:rsidRDefault="0012559A" w:rsidP="0012559A">
      <w:pPr>
        <w:pStyle w:val="NormalWeb"/>
        <w:numPr>
          <w:ilvl w:val="0"/>
          <w:numId w:val="15"/>
        </w:numPr>
        <w:rPr>
          <w:rFonts w:asciiTheme="minorHAnsi" w:hAnsiTheme="minorHAnsi" w:cstheme="minorHAnsi"/>
          <w:sz w:val="22"/>
          <w:szCs w:val="22"/>
        </w:rPr>
      </w:pPr>
      <w:r w:rsidRPr="0012559A">
        <w:rPr>
          <w:rFonts w:asciiTheme="minorHAnsi" w:hAnsiTheme="minorHAnsi" w:cstheme="minorHAnsi"/>
          <w:b/>
          <w:bCs/>
          <w:sz w:val="22"/>
          <w:szCs w:val="22"/>
        </w:rPr>
        <w:t>Veri:</w:t>
      </w:r>
      <w:r w:rsidRPr="0012559A">
        <w:rPr>
          <w:rFonts w:asciiTheme="minorHAnsi" w:hAnsiTheme="minorHAnsi" w:cstheme="minorHAnsi"/>
          <w:sz w:val="22"/>
          <w:szCs w:val="22"/>
        </w:rPr>
        <w:t xml:space="preserve"> Bir konu hakkında gözlem yaparak, ölçerek ya da sayarak elde edilen, tek başına anlam taşımayan ham, işlenmemiş gerçeklerdir. </w:t>
      </w:r>
    </w:p>
    <w:p w:rsidR="0012559A" w:rsidRPr="0012559A" w:rsidRDefault="0012559A" w:rsidP="0012559A">
      <w:pPr>
        <w:pStyle w:val="NormalWeb"/>
        <w:numPr>
          <w:ilvl w:val="1"/>
          <w:numId w:val="15"/>
        </w:numPr>
        <w:rPr>
          <w:rFonts w:asciiTheme="minorHAnsi" w:hAnsiTheme="minorHAnsi" w:cstheme="minorHAnsi"/>
          <w:sz w:val="22"/>
          <w:szCs w:val="22"/>
        </w:rPr>
      </w:pPr>
      <w:r w:rsidRPr="0012559A">
        <w:rPr>
          <w:rFonts w:asciiTheme="minorHAnsi" w:hAnsiTheme="minorHAnsi" w:cstheme="minorHAnsi"/>
          <w:i/>
          <w:iCs/>
          <w:sz w:val="22"/>
          <w:szCs w:val="22"/>
        </w:rPr>
        <w:t>Örnek:</w:t>
      </w:r>
      <w:r w:rsidRPr="0012559A">
        <w:rPr>
          <w:rFonts w:asciiTheme="minorHAnsi" w:hAnsiTheme="minorHAnsi" w:cstheme="minorHAnsi"/>
          <w:sz w:val="22"/>
          <w:szCs w:val="22"/>
        </w:rPr>
        <w:t xml:space="preserve"> "38" sayısı veya "Kütüphanede 1200 kitap var." ifadesindeki "1200 kitap". "Vitrindeki mont 750 TL." veya "Sıcaklık 22 derecedir." cümleleri birer veridir. </w:t>
      </w:r>
    </w:p>
    <w:p w:rsidR="0012559A" w:rsidRPr="0012559A" w:rsidRDefault="0012559A" w:rsidP="0012559A">
      <w:pPr>
        <w:pStyle w:val="NormalWeb"/>
        <w:numPr>
          <w:ilvl w:val="0"/>
          <w:numId w:val="15"/>
        </w:numPr>
        <w:rPr>
          <w:rFonts w:asciiTheme="minorHAnsi" w:hAnsiTheme="minorHAnsi" w:cstheme="minorHAnsi"/>
          <w:sz w:val="22"/>
          <w:szCs w:val="22"/>
        </w:rPr>
      </w:pPr>
      <w:r w:rsidRPr="0012559A">
        <w:rPr>
          <w:rFonts w:asciiTheme="minorHAnsi" w:hAnsiTheme="minorHAnsi" w:cstheme="minorHAnsi"/>
          <w:b/>
          <w:bCs/>
          <w:sz w:val="22"/>
          <w:szCs w:val="22"/>
        </w:rPr>
        <w:t>Malumat (Enformasyon):</w:t>
      </w:r>
      <w:r w:rsidRPr="0012559A">
        <w:rPr>
          <w:rFonts w:asciiTheme="minorHAnsi" w:hAnsiTheme="minorHAnsi" w:cstheme="minorHAnsi"/>
          <w:sz w:val="22"/>
          <w:szCs w:val="22"/>
        </w:rPr>
        <w:t xml:space="preserve"> Duyu organları, algılama veya bellek yoluyla ham verilerin bir araya getirilip anlamlı hâle getirilmiş temel düşünceleridir. Henüz kesin olarak doğrulanmamış olabilir. </w:t>
      </w:r>
    </w:p>
    <w:p w:rsidR="0012559A" w:rsidRPr="0012559A" w:rsidRDefault="0012559A" w:rsidP="0012559A">
      <w:pPr>
        <w:pStyle w:val="NormalWeb"/>
        <w:numPr>
          <w:ilvl w:val="1"/>
          <w:numId w:val="15"/>
        </w:numPr>
        <w:rPr>
          <w:rFonts w:asciiTheme="minorHAnsi" w:hAnsiTheme="minorHAnsi" w:cstheme="minorHAnsi"/>
          <w:sz w:val="22"/>
          <w:szCs w:val="22"/>
        </w:rPr>
      </w:pPr>
      <w:r w:rsidRPr="0012559A">
        <w:rPr>
          <w:rFonts w:asciiTheme="minorHAnsi" w:hAnsiTheme="minorHAnsi" w:cstheme="minorHAnsi"/>
          <w:i/>
          <w:iCs/>
          <w:sz w:val="22"/>
          <w:szCs w:val="22"/>
        </w:rPr>
        <w:t>Örnek:</w:t>
      </w:r>
      <w:r w:rsidRPr="0012559A">
        <w:rPr>
          <w:rFonts w:asciiTheme="minorHAnsi" w:hAnsiTheme="minorHAnsi" w:cstheme="minorHAnsi"/>
          <w:sz w:val="22"/>
          <w:szCs w:val="22"/>
        </w:rPr>
        <w:t xml:space="preserve"> "Kerem'in ateşi 38 derecedir." (Sayının vücut ısısı olduğunu anlarız.) "Muz, ayvadan daha pahalıdır." ya da "Bugün hava çok sıcaktır." cümleleri malumattır. </w:t>
      </w:r>
    </w:p>
    <w:p w:rsidR="0012559A" w:rsidRPr="0012559A" w:rsidRDefault="0012559A" w:rsidP="0012559A">
      <w:pPr>
        <w:pStyle w:val="NormalWeb"/>
        <w:numPr>
          <w:ilvl w:val="0"/>
          <w:numId w:val="15"/>
        </w:numPr>
        <w:rPr>
          <w:rFonts w:asciiTheme="minorHAnsi" w:hAnsiTheme="minorHAnsi" w:cstheme="minorHAnsi"/>
          <w:sz w:val="22"/>
          <w:szCs w:val="22"/>
        </w:rPr>
      </w:pPr>
      <w:r w:rsidRPr="0012559A">
        <w:rPr>
          <w:rFonts w:asciiTheme="minorHAnsi" w:hAnsiTheme="minorHAnsi" w:cstheme="minorHAnsi"/>
          <w:b/>
          <w:bCs/>
          <w:sz w:val="22"/>
          <w:szCs w:val="22"/>
        </w:rPr>
        <w:t>Bilgi:</w:t>
      </w:r>
      <w:r w:rsidRPr="0012559A">
        <w:rPr>
          <w:rFonts w:asciiTheme="minorHAnsi" w:hAnsiTheme="minorHAnsi" w:cstheme="minorHAnsi"/>
          <w:sz w:val="22"/>
          <w:szCs w:val="22"/>
        </w:rPr>
        <w:t xml:space="preserve"> Anlaşılan, akıl süzgecinden geçirilen, verilerle örtüşecek şekilde deney ve gözlemle </w:t>
      </w:r>
      <w:r w:rsidRPr="0012559A">
        <w:rPr>
          <w:rFonts w:asciiTheme="minorHAnsi" w:hAnsiTheme="minorHAnsi" w:cstheme="minorHAnsi"/>
          <w:b/>
          <w:bCs/>
          <w:sz w:val="22"/>
          <w:szCs w:val="22"/>
        </w:rPr>
        <w:t>doğrulanan</w:t>
      </w:r>
      <w:r w:rsidRPr="0012559A">
        <w:rPr>
          <w:rFonts w:asciiTheme="minorHAnsi" w:hAnsiTheme="minorHAnsi" w:cstheme="minorHAnsi"/>
          <w:sz w:val="22"/>
          <w:szCs w:val="22"/>
        </w:rPr>
        <w:t xml:space="preserve"> malumatlardır. Eyleme ve karara dönüştürülebilir. </w:t>
      </w:r>
    </w:p>
    <w:p w:rsidR="0012559A" w:rsidRPr="0012559A" w:rsidRDefault="0012559A" w:rsidP="0012559A">
      <w:pPr>
        <w:pStyle w:val="NormalWeb"/>
        <w:numPr>
          <w:ilvl w:val="1"/>
          <w:numId w:val="15"/>
        </w:numPr>
        <w:rPr>
          <w:rFonts w:asciiTheme="minorHAnsi" w:hAnsiTheme="minorHAnsi" w:cstheme="minorHAnsi"/>
          <w:sz w:val="22"/>
          <w:szCs w:val="22"/>
        </w:rPr>
      </w:pPr>
      <w:r w:rsidRPr="0012559A">
        <w:rPr>
          <w:rFonts w:asciiTheme="minorHAnsi" w:hAnsiTheme="minorHAnsi" w:cstheme="minorHAnsi"/>
          <w:i/>
          <w:iCs/>
          <w:sz w:val="22"/>
          <w:szCs w:val="22"/>
        </w:rPr>
        <w:t>Örnek:</w:t>
      </w:r>
      <w:r w:rsidRPr="0012559A">
        <w:rPr>
          <w:rFonts w:asciiTheme="minorHAnsi" w:hAnsiTheme="minorHAnsi" w:cstheme="minorHAnsi"/>
          <w:sz w:val="22"/>
          <w:szCs w:val="22"/>
        </w:rPr>
        <w:t xml:space="preserve"> "38 derece vücut ısısı bir çocuk için yüksek ateştir; doktora gidilmeli ve ateş düşürücü önlem alınmalıdır." yargısı bilgidir. Pencere kenarındaki fidenin boyunu ölçerek "Işık alan fide daha hızlı büyür." sonucuna ulaşmak bir bilgidir. </w:t>
      </w:r>
    </w:p>
    <w:p w:rsidR="0012559A" w:rsidRPr="0012559A" w:rsidRDefault="0012559A" w:rsidP="0012559A">
      <w:pPr>
        <w:pStyle w:val="Balk4"/>
        <w:rPr>
          <w:rFonts w:asciiTheme="minorHAnsi" w:hAnsiTheme="minorHAnsi" w:cstheme="minorHAnsi"/>
        </w:rPr>
      </w:pPr>
      <w:r w:rsidRPr="0012559A">
        <w:rPr>
          <w:rFonts w:asciiTheme="minorHAnsi" w:hAnsiTheme="minorHAnsi" w:cstheme="minorHAnsi"/>
        </w:rPr>
        <w:t>Veri - Malumat - Bilgi Dönüşüm Tablosu</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3"/>
        <w:gridCol w:w="1891"/>
        <w:gridCol w:w="2660"/>
        <w:gridCol w:w="2106"/>
        <w:gridCol w:w="1920"/>
      </w:tblGrid>
      <w:tr w:rsidR="0012559A" w:rsidRPr="0012559A" w:rsidTr="0012559A">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spacing w:after="480"/>
              <w:rPr>
                <w:rFonts w:cstheme="minorHAnsi"/>
              </w:rPr>
            </w:pPr>
            <w:r w:rsidRPr="0012559A">
              <w:rPr>
                <w:rStyle w:val="Gl"/>
                <w:rFonts w:cstheme="minorHAnsi"/>
              </w:rPr>
              <w:t>Aşama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spacing w:after="480"/>
              <w:rPr>
                <w:rFonts w:cstheme="minorHAnsi"/>
              </w:rPr>
            </w:pPr>
            <w:r w:rsidRPr="0012559A">
              <w:rPr>
                <w:rStyle w:val="Gl"/>
                <w:rFonts w:cstheme="minorHAnsi"/>
              </w:rPr>
              <w:t>Nitelik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spacing w:after="480"/>
              <w:rPr>
                <w:rFonts w:cstheme="minorHAnsi"/>
              </w:rPr>
            </w:pPr>
            <w:r w:rsidRPr="0012559A">
              <w:rPr>
                <w:rStyle w:val="Gl"/>
                <w:rFonts w:cstheme="minorHAnsi"/>
              </w:rPr>
              <w:t>Örnek 1 (Sağlık)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spacing w:after="480"/>
              <w:rPr>
                <w:rFonts w:cstheme="minorHAnsi"/>
              </w:rPr>
            </w:pPr>
            <w:r w:rsidRPr="0012559A">
              <w:rPr>
                <w:rStyle w:val="Gl"/>
                <w:rFonts w:cstheme="minorHAnsi"/>
              </w:rPr>
              <w:t>Örnek 2 (Alışveriş)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spacing w:after="480"/>
              <w:rPr>
                <w:rFonts w:cstheme="minorHAnsi"/>
              </w:rPr>
            </w:pPr>
            <w:r w:rsidRPr="0012559A">
              <w:rPr>
                <w:rStyle w:val="Gl"/>
                <w:rFonts w:cstheme="minorHAnsi"/>
              </w:rPr>
              <w:t>Örnek 3 (Hava Durumu) PDF</w:t>
            </w:r>
          </w:p>
        </w:tc>
      </w:tr>
      <w:tr w:rsidR="0012559A" w:rsidRPr="0012559A" w:rsidTr="001255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spacing w:after="480"/>
              <w:rPr>
                <w:rFonts w:cstheme="minorHAnsi"/>
              </w:rPr>
            </w:pPr>
            <w:r w:rsidRPr="0012559A">
              <w:rPr>
                <w:rFonts w:cstheme="minorHAnsi"/>
                <w:b/>
                <w:bCs/>
              </w:rPr>
              <w:t>Veri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Ölçülen, sayılan ham değer.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38 °C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Muz: 150 TL, Ayva: 90 TL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22 °C </w:t>
            </w:r>
          </w:p>
        </w:tc>
      </w:tr>
      <w:tr w:rsidR="0012559A" w:rsidRPr="0012559A" w:rsidTr="001255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rPr>
                <w:rFonts w:cstheme="minorHAnsi"/>
              </w:rPr>
            </w:pPr>
            <w:r w:rsidRPr="0012559A">
              <w:rPr>
                <w:rFonts w:cstheme="minorHAnsi"/>
                <w:b/>
                <w:bCs/>
              </w:rPr>
              <w:t>Malumat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Verinin bağlam kazanmış hâli.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Kerem'in vücut ısısı 38 °C'dir.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Muz ayvadan daha pahalı bir meyvedir.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Bugün hava 22 derece, ılıktır. </w:t>
            </w:r>
          </w:p>
        </w:tc>
      </w:tr>
      <w:tr w:rsidR="0012559A" w:rsidRPr="0012559A" w:rsidTr="001255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rPr>
                <w:rFonts w:cstheme="minorHAnsi"/>
              </w:rPr>
            </w:pPr>
            <w:r w:rsidRPr="0012559A">
              <w:rPr>
                <w:rFonts w:cstheme="minorHAnsi"/>
                <w:b/>
                <w:bCs/>
              </w:rPr>
              <w:t>Bilgi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Doğrulanmış, gerekçeli sonuç.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38 °C çocuk için ateştir; dinlenmeli ve doktora başvurulmalıdır.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Bütçeme göre ayva almak daha ekonomiktir.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12559A" w:rsidRPr="0012559A" w:rsidRDefault="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İnce bir ceket giyerek dışarı çıkmalıyım. </w:t>
            </w:r>
          </w:p>
        </w:tc>
      </w:tr>
    </w:tbl>
    <w:p w:rsidR="0012559A" w:rsidRPr="0012559A" w:rsidRDefault="0012559A" w:rsidP="0012559A">
      <w:pPr>
        <w:pStyle w:val="Balk3"/>
        <w:rPr>
          <w:rFonts w:asciiTheme="minorHAnsi" w:hAnsiTheme="minorHAnsi" w:cstheme="minorHAnsi"/>
          <w:sz w:val="22"/>
          <w:szCs w:val="22"/>
        </w:rPr>
      </w:pPr>
      <w:r w:rsidRPr="0012559A">
        <w:rPr>
          <w:rFonts w:asciiTheme="minorHAnsi" w:hAnsiTheme="minorHAnsi" w:cstheme="minorHAnsi"/>
          <w:sz w:val="22"/>
          <w:szCs w:val="22"/>
        </w:rPr>
        <w:t>2. Ham Verileri Düzenleme ve İşleme Teknikleri</w:t>
      </w:r>
    </w:p>
    <w:p w:rsidR="0012559A" w:rsidRPr="0012559A" w:rsidRDefault="0012559A" w:rsidP="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Toplanan ham verilerin kafa karıştırmaması ve güvenilir bir malumata dönüşmesi için beş temel aşamadan geçmesi gerekir: </w:t>
      </w:r>
    </w:p>
    <w:p w:rsidR="0012559A" w:rsidRPr="0012559A" w:rsidRDefault="0012559A" w:rsidP="0012559A">
      <w:pPr>
        <w:pStyle w:val="NormalWeb"/>
        <w:numPr>
          <w:ilvl w:val="0"/>
          <w:numId w:val="16"/>
        </w:numPr>
        <w:rPr>
          <w:rFonts w:asciiTheme="minorHAnsi" w:hAnsiTheme="minorHAnsi" w:cstheme="minorHAnsi"/>
          <w:sz w:val="22"/>
          <w:szCs w:val="22"/>
        </w:rPr>
      </w:pPr>
      <w:r w:rsidRPr="0012559A">
        <w:rPr>
          <w:rFonts w:asciiTheme="minorHAnsi" w:hAnsiTheme="minorHAnsi" w:cstheme="minorHAnsi"/>
          <w:b/>
          <w:bCs/>
          <w:sz w:val="22"/>
          <w:szCs w:val="22"/>
        </w:rPr>
        <w:t>1. Veri Temizleme:</w:t>
      </w:r>
      <w:r w:rsidRPr="0012559A">
        <w:rPr>
          <w:rFonts w:asciiTheme="minorHAnsi" w:hAnsiTheme="minorHAnsi" w:cstheme="minorHAnsi"/>
          <w:sz w:val="22"/>
          <w:szCs w:val="22"/>
        </w:rPr>
        <w:t xml:space="preserve"> Elde edilen veriler içerisindeki eksik, hatalı, iki kere yazılmış veya konuyla ilgisi olmayan kısımların ayıklanmasıdır. </w:t>
      </w:r>
    </w:p>
    <w:p w:rsidR="0012559A" w:rsidRPr="0012559A" w:rsidRDefault="0012559A" w:rsidP="0012559A">
      <w:pPr>
        <w:pStyle w:val="NormalWeb"/>
        <w:numPr>
          <w:ilvl w:val="0"/>
          <w:numId w:val="16"/>
        </w:numPr>
        <w:rPr>
          <w:rFonts w:asciiTheme="minorHAnsi" w:hAnsiTheme="minorHAnsi" w:cstheme="minorHAnsi"/>
          <w:sz w:val="22"/>
          <w:szCs w:val="22"/>
        </w:rPr>
      </w:pPr>
      <w:r w:rsidRPr="0012559A">
        <w:rPr>
          <w:rFonts w:asciiTheme="minorHAnsi" w:hAnsiTheme="minorHAnsi" w:cstheme="minorHAnsi"/>
          <w:b/>
          <w:bCs/>
          <w:sz w:val="22"/>
          <w:szCs w:val="22"/>
        </w:rPr>
        <w:t>2. Sınıflandırma:</w:t>
      </w:r>
      <w:r w:rsidRPr="0012559A">
        <w:rPr>
          <w:rFonts w:asciiTheme="minorHAnsi" w:hAnsiTheme="minorHAnsi" w:cstheme="minorHAnsi"/>
          <w:sz w:val="22"/>
          <w:szCs w:val="22"/>
        </w:rPr>
        <w:t xml:space="preserve"> Verilerin ortak özelliklerine, benzerliklerine ya da türlerine göre gruplara ayrılmasıdır (Örn: Meyveleri Akdeniz ve İç Anadolu meyveleri diye ayırmak). </w:t>
      </w:r>
    </w:p>
    <w:p w:rsidR="0012559A" w:rsidRPr="0012559A" w:rsidRDefault="0012559A" w:rsidP="0012559A">
      <w:pPr>
        <w:pStyle w:val="NormalWeb"/>
        <w:numPr>
          <w:ilvl w:val="0"/>
          <w:numId w:val="16"/>
        </w:numPr>
        <w:rPr>
          <w:rFonts w:asciiTheme="minorHAnsi" w:hAnsiTheme="minorHAnsi" w:cstheme="minorHAnsi"/>
          <w:sz w:val="22"/>
          <w:szCs w:val="22"/>
        </w:rPr>
      </w:pPr>
      <w:r w:rsidRPr="0012559A">
        <w:rPr>
          <w:rFonts w:asciiTheme="minorHAnsi" w:hAnsiTheme="minorHAnsi" w:cstheme="minorHAnsi"/>
          <w:b/>
          <w:bCs/>
          <w:sz w:val="22"/>
          <w:szCs w:val="22"/>
        </w:rPr>
        <w:t>3. Kodlama:</w:t>
      </w:r>
      <w:r w:rsidRPr="0012559A">
        <w:rPr>
          <w:rFonts w:asciiTheme="minorHAnsi" w:hAnsiTheme="minorHAnsi" w:cstheme="minorHAnsi"/>
          <w:sz w:val="22"/>
          <w:szCs w:val="22"/>
        </w:rPr>
        <w:t xml:space="preserve"> Analiz edebilmek için verilere harfler, sayılar ya da semboller vererek ölçülebilir hâle getirmektir (Örn: Anketteki "Evet" için 1, "Hayır" için 0 kullanmak). </w:t>
      </w:r>
    </w:p>
    <w:p w:rsidR="0012559A" w:rsidRPr="0012559A" w:rsidRDefault="0012559A" w:rsidP="0012559A">
      <w:pPr>
        <w:pStyle w:val="NormalWeb"/>
        <w:numPr>
          <w:ilvl w:val="0"/>
          <w:numId w:val="16"/>
        </w:numPr>
        <w:rPr>
          <w:rFonts w:asciiTheme="minorHAnsi" w:hAnsiTheme="minorHAnsi" w:cstheme="minorHAnsi"/>
          <w:sz w:val="22"/>
          <w:szCs w:val="22"/>
        </w:rPr>
      </w:pPr>
      <w:r w:rsidRPr="0012559A">
        <w:rPr>
          <w:rFonts w:asciiTheme="minorHAnsi" w:hAnsiTheme="minorHAnsi" w:cstheme="minorHAnsi"/>
          <w:b/>
          <w:bCs/>
          <w:sz w:val="22"/>
          <w:szCs w:val="22"/>
        </w:rPr>
        <w:lastRenderedPageBreak/>
        <w:t>4. Sıralama:</w:t>
      </w:r>
      <w:r w:rsidRPr="0012559A">
        <w:rPr>
          <w:rFonts w:asciiTheme="minorHAnsi" w:hAnsiTheme="minorHAnsi" w:cstheme="minorHAnsi"/>
          <w:sz w:val="22"/>
          <w:szCs w:val="22"/>
        </w:rPr>
        <w:t xml:space="preserve"> Verilerin belirli bir mantık kuralına göre ardışık dizilmesidir (Kronolojik, alfabetik, fiyata göre küçükten büyüğe vb.). </w:t>
      </w:r>
    </w:p>
    <w:p w:rsidR="0012559A" w:rsidRPr="0012559A" w:rsidRDefault="0012559A" w:rsidP="0012559A">
      <w:pPr>
        <w:pStyle w:val="NormalWeb"/>
        <w:numPr>
          <w:ilvl w:val="0"/>
          <w:numId w:val="16"/>
        </w:numPr>
        <w:rPr>
          <w:rFonts w:asciiTheme="minorHAnsi" w:hAnsiTheme="minorHAnsi" w:cstheme="minorHAnsi"/>
          <w:sz w:val="22"/>
          <w:szCs w:val="22"/>
        </w:rPr>
      </w:pPr>
      <w:r w:rsidRPr="0012559A">
        <w:rPr>
          <w:rFonts w:asciiTheme="minorHAnsi" w:hAnsiTheme="minorHAnsi" w:cstheme="minorHAnsi"/>
          <w:b/>
          <w:bCs/>
          <w:sz w:val="22"/>
          <w:szCs w:val="22"/>
        </w:rPr>
        <w:t>5. Özetleme:</w:t>
      </w:r>
      <w:r w:rsidRPr="0012559A">
        <w:rPr>
          <w:rFonts w:asciiTheme="minorHAnsi" w:hAnsiTheme="minorHAnsi" w:cstheme="minorHAnsi"/>
          <w:sz w:val="22"/>
          <w:szCs w:val="22"/>
        </w:rPr>
        <w:t xml:space="preserve"> Düzenlenmiş verilerin temel noktalarını alarak kısa, anlaşılır tablo veya grafiklere dönüştürmektir. </w:t>
      </w:r>
    </w:p>
    <w:p w:rsidR="0012559A" w:rsidRPr="0012559A" w:rsidRDefault="0012559A" w:rsidP="0012559A">
      <w:pPr>
        <w:pStyle w:val="Balk3"/>
        <w:rPr>
          <w:rFonts w:asciiTheme="minorHAnsi" w:hAnsiTheme="minorHAnsi" w:cstheme="minorHAnsi"/>
          <w:sz w:val="22"/>
          <w:szCs w:val="22"/>
        </w:rPr>
      </w:pPr>
      <w:r w:rsidRPr="0012559A">
        <w:rPr>
          <w:rFonts w:asciiTheme="minorHAnsi" w:hAnsiTheme="minorHAnsi" w:cstheme="minorHAnsi"/>
          <w:sz w:val="22"/>
          <w:szCs w:val="22"/>
        </w:rPr>
        <w:t>3. Mantıksal Düşünmede Temel Kavramlar ve İlişkiler</w:t>
      </w:r>
    </w:p>
    <w:p w:rsidR="0012559A" w:rsidRPr="0012559A" w:rsidRDefault="0012559A" w:rsidP="0012559A">
      <w:pPr>
        <w:pStyle w:val="NormalWeb"/>
        <w:numPr>
          <w:ilvl w:val="0"/>
          <w:numId w:val="17"/>
        </w:numPr>
        <w:rPr>
          <w:rFonts w:asciiTheme="minorHAnsi" w:hAnsiTheme="minorHAnsi" w:cstheme="minorHAnsi"/>
          <w:sz w:val="22"/>
          <w:szCs w:val="22"/>
        </w:rPr>
      </w:pPr>
      <w:r w:rsidRPr="0012559A">
        <w:rPr>
          <w:rFonts w:asciiTheme="minorHAnsi" w:hAnsiTheme="minorHAnsi" w:cstheme="minorHAnsi"/>
          <w:b/>
          <w:bCs/>
          <w:sz w:val="22"/>
          <w:szCs w:val="22"/>
        </w:rPr>
        <w:t>Örüntü Tanıma:</w:t>
      </w:r>
      <w:r w:rsidRPr="0012559A">
        <w:rPr>
          <w:rFonts w:asciiTheme="minorHAnsi" w:hAnsiTheme="minorHAnsi" w:cstheme="minorHAnsi"/>
          <w:sz w:val="22"/>
          <w:szCs w:val="22"/>
        </w:rPr>
        <w:t xml:space="preserve"> Veri ve olaylar arasındaki tekrarları, düzenlilikleri ve gizli bağlantıları fark etme becerisidir. </w:t>
      </w:r>
    </w:p>
    <w:p w:rsidR="0012559A" w:rsidRPr="0012559A" w:rsidRDefault="0012559A" w:rsidP="0012559A">
      <w:pPr>
        <w:pStyle w:val="NormalWeb"/>
        <w:numPr>
          <w:ilvl w:val="1"/>
          <w:numId w:val="17"/>
        </w:numPr>
        <w:rPr>
          <w:rFonts w:asciiTheme="minorHAnsi" w:hAnsiTheme="minorHAnsi" w:cstheme="minorHAnsi"/>
          <w:sz w:val="22"/>
          <w:szCs w:val="22"/>
        </w:rPr>
      </w:pPr>
      <w:r w:rsidRPr="0012559A">
        <w:rPr>
          <w:rFonts w:asciiTheme="minorHAnsi" w:hAnsiTheme="minorHAnsi" w:cstheme="minorHAnsi"/>
          <w:i/>
          <w:iCs/>
          <w:sz w:val="22"/>
          <w:szCs w:val="22"/>
        </w:rPr>
        <w:t>Örnek:</w:t>
      </w:r>
      <w:r w:rsidRPr="0012559A">
        <w:rPr>
          <w:rFonts w:asciiTheme="minorHAnsi" w:hAnsiTheme="minorHAnsi" w:cstheme="minorHAnsi"/>
          <w:sz w:val="22"/>
          <w:szCs w:val="22"/>
        </w:rPr>
        <w:t xml:space="preserve"> Bir öğrencinin servis aracının sadece </w:t>
      </w:r>
      <w:r w:rsidRPr="0012559A">
        <w:rPr>
          <w:rFonts w:asciiTheme="minorHAnsi" w:hAnsiTheme="minorHAnsi" w:cstheme="minorHAnsi"/>
          <w:b/>
          <w:bCs/>
          <w:sz w:val="22"/>
          <w:szCs w:val="22"/>
        </w:rPr>
        <w:t>yağmurlu günlerde</w:t>
      </w:r>
      <w:r w:rsidRPr="0012559A">
        <w:rPr>
          <w:rFonts w:asciiTheme="minorHAnsi" w:hAnsiTheme="minorHAnsi" w:cstheme="minorHAnsi"/>
          <w:sz w:val="22"/>
          <w:szCs w:val="22"/>
        </w:rPr>
        <w:t xml:space="preserve"> ve trafiğin çok yoğun olduğu saatlerde 15-20 dakika geç kaldığını fark etmesi bir örüntüdür. </w:t>
      </w:r>
    </w:p>
    <w:p w:rsidR="0012559A" w:rsidRPr="0012559A" w:rsidRDefault="0012559A" w:rsidP="0012559A">
      <w:pPr>
        <w:pStyle w:val="NormalWeb"/>
        <w:numPr>
          <w:ilvl w:val="0"/>
          <w:numId w:val="17"/>
        </w:numPr>
        <w:rPr>
          <w:rFonts w:asciiTheme="minorHAnsi" w:hAnsiTheme="minorHAnsi" w:cstheme="minorHAnsi"/>
          <w:sz w:val="22"/>
          <w:szCs w:val="22"/>
        </w:rPr>
      </w:pPr>
      <w:r w:rsidRPr="0012559A">
        <w:rPr>
          <w:rFonts w:asciiTheme="minorHAnsi" w:hAnsiTheme="minorHAnsi" w:cstheme="minorHAnsi"/>
          <w:b/>
          <w:bCs/>
          <w:sz w:val="22"/>
          <w:szCs w:val="22"/>
        </w:rPr>
        <w:t>Eksik / Yetersiz Veri:</w:t>
      </w:r>
      <w:r w:rsidRPr="0012559A">
        <w:rPr>
          <w:rFonts w:asciiTheme="minorHAnsi" w:hAnsiTheme="minorHAnsi" w:cstheme="minorHAnsi"/>
          <w:sz w:val="22"/>
          <w:szCs w:val="22"/>
        </w:rPr>
        <w:t xml:space="preserve"> Bir konuda doğru sonuca varmak için gereken değerlerin belirtilmemesi, ölçülmemesi ya da gizli kalmasıdır. </w:t>
      </w:r>
    </w:p>
    <w:p w:rsidR="0012559A" w:rsidRPr="0012559A" w:rsidRDefault="0012559A" w:rsidP="0012559A">
      <w:pPr>
        <w:pStyle w:val="NormalWeb"/>
        <w:numPr>
          <w:ilvl w:val="1"/>
          <w:numId w:val="17"/>
        </w:numPr>
        <w:rPr>
          <w:rFonts w:asciiTheme="minorHAnsi" w:hAnsiTheme="minorHAnsi" w:cstheme="minorHAnsi"/>
          <w:sz w:val="22"/>
          <w:szCs w:val="22"/>
        </w:rPr>
      </w:pPr>
      <w:r w:rsidRPr="0012559A">
        <w:rPr>
          <w:rFonts w:asciiTheme="minorHAnsi" w:hAnsiTheme="minorHAnsi" w:cstheme="minorHAnsi"/>
          <w:i/>
          <w:iCs/>
          <w:sz w:val="22"/>
          <w:szCs w:val="22"/>
        </w:rPr>
        <w:t>Örnek:</w:t>
      </w:r>
      <w:r w:rsidRPr="0012559A">
        <w:rPr>
          <w:rFonts w:asciiTheme="minorHAnsi" w:hAnsiTheme="minorHAnsi" w:cstheme="minorHAnsi"/>
          <w:sz w:val="22"/>
          <w:szCs w:val="22"/>
        </w:rPr>
        <w:t xml:space="preserve"> "Takımımız bu sezon 3 maç kazandı." ifadesi eksik veridir; çünkü toplam kaç maç yapıldığı bilinmeden takımın başarılı olup olmadığı anlaşılamaz. </w:t>
      </w:r>
    </w:p>
    <w:p w:rsidR="0012559A" w:rsidRPr="0012559A" w:rsidRDefault="0012559A" w:rsidP="0012559A">
      <w:pPr>
        <w:pStyle w:val="NormalWeb"/>
        <w:numPr>
          <w:ilvl w:val="0"/>
          <w:numId w:val="17"/>
        </w:numPr>
        <w:rPr>
          <w:rFonts w:asciiTheme="minorHAnsi" w:hAnsiTheme="minorHAnsi" w:cstheme="minorHAnsi"/>
          <w:sz w:val="22"/>
          <w:szCs w:val="22"/>
        </w:rPr>
      </w:pPr>
      <w:r w:rsidRPr="0012559A">
        <w:rPr>
          <w:rFonts w:asciiTheme="minorHAnsi" w:hAnsiTheme="minorHAnsi" w:cstheme="minorHAnsi"/>
          <w:b/>
          <w:bCs/>
          <w:sz w:val="22"/>
          <w:szCs w:val="22"/>
        </w:rPr>
        <w:t>Nedensel Bağ (Sebep-Sonuç İlişkisi):</w:t>
      </w:r>
      <w:r w:rsidRPr="0012559A">
        <w:rPr>
          <w:rFonts w:asciiTheme="minorHAnsi" w:hAnsiTheme="minorHAnsi" w:cstheme="minorHAnsi"/>
          <w:sz w:val="22"/>
          <w:szCs w:val="22"/>
        </w:rPr>
        <w:t xml:space="preserve"> İki olay arasında gerçek ve mantıklı bir neden-sonuç bağının kurulmasıdır. </w:t>
      </w:r>
    </w:p>
    <w:p w:rsidR="0012559A" w:rsidRPr="0012559A" w:rsidRDefault="0012559A" w:rsidP="0012559A">
      <w:pPr>
        <w:pStyle w:val="NormalWeb"/>
        <w:numPr>
          <w:ilvl w:val="1"/>
          <w:numId w:val="17"/>
        </w:numPr>
        <w:rPr>
          <w:rFonts w:asciiTheme="minorHAnsi" w:hAnsiTheme="minorHAnsi" w:cstheme="minorHAnsi"/>
          <w:sz w:val="22"/>
          <w:szCs w:val="22"/>
        </w:rPr>
      </w:pPr>
      <w:r w:rsidRPr="0012559A">
        <w:rPr>
          <w:rFonts w:asciiTheme="minorHAnsi" w:hAnsiTheme="minorHAnsi" w:cstheme="minorHAnsi"/>
          <w:i/>
          <w:iCs/>
          <w:sz w:val="22"/>
          <w:szCs w:val="22"/>
        </w:rPr>
        <w:t>Örnek:</w:t>
      </w:r>
      <w:r w:rsidRPr="0012559A">
        <w:rPr>
          <w:rFonts w:asciiTheme="minorHAnsi" w:hAnsiTheme="minorHAnsi" w:cstheme="minorHAnsi"/>
          <w:sz w:val="22"/>
          <w:szCs w:val="22"/>
        </w:rPr>
        <w:t xml:space="preserve"> "Uykusuz kalan öğrencinin derste dikkati dağılır." ifadesinde uyku azlığı ile dikkat arasında doğrudan nedensel bir bağ vardır. </w:t>
      </w:r>
    </w:p>
    <w:p w:rsidR="0012559A" w:rsidRPr="0012559A" w:rsidRDefault="0012559A" w:rsidP="0012559A">
      <w:pPr>
        <w:pStyle w:val="Balk3"/>
        <w:rPr>
          <w:rFonts w:asciiTheme="minorHAnsi" w:hAnsiTheme="minorHAnsi" w:cstheme="minorHAnsi"/>
          <w:sz w:val="22"/>
          <w:szCs w:val="22"/>
        </w:rPr>
      </w:pPr>
      <w:r w:rsidRPr="0012559A">
        <w:rPr>
          <w:rFonts w:asciiTheme="minorHAnsi" w:hAnsiTheme="minorHAnsi" w:cstheme="minorHAnsi"/>
          <w:sz w:val="22"/>
          <w:szCs w:val="22"/>
        </w:rPr>
        <w:t>4. Yanlış Nedensellik Hataları ve Mantık Yanılgıları</w:t>
      </w:r>
    </w:p>
    <w:p w:rsidR="0012559A" w:rsidRPr="0012559A" w:rsidRDefault="0012559A" w:rsidP="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İnsanlar bazen iki olayın aynı anda gerçekleşmesini veya art arda gelmesini birbirinin sebebi zannederek mantık hatasına düşerler: </w:t>
      </w:r>
    </w:p>
    <w:p w:rsidR="0012559A" w:rsidRPr="0012559A" w:rsidRDefault="0012559A" w:rsidP="0012559A">
      <w:pPr>
        <w:pStyle w:val="NormalWeb"/>
        <w:numPr>
          <w:ilvl w:val="0"/>
          <w:numId w:val="18"/>
        </w:numPr>
        <w:rPr>
          <w:rFonts w:asciiTheme="minorHAnsi" w:hAnsiTheme="minorHAnsi" w:cstheme="minorHAnsi"/>
          <w:sz w:val="22"/>
          <w:szCs w:val="22"/>
        </w:rPr>
      </w:pPr>
      <w:r w:rsidRPr="0012559A">
        <w:rPr>
          <w:rFonts w:asciiTheme="minorHAnsi" w:hAnsiTheme="minorHAnsi" w:cstheme="minorHAnsi"/>
          <w:b/>
          <w:bCs/>
          <w:sz w:val="22"/>
          <w:szCs w:val="22"/>
        </w:rPr>
        <w:t>İskoçya Hebrid Adaları ve Bit Hikâyesi:</w:t>
      </w:r>
    </w:p>
    <w:p w:rsidR="0012559A" w:rsidRPr="0012559A" w:rsidRDefault="0012559A" w:rsidP="0012559A">
      <w:pPr>
        <w:pStyle w:val="NormalWeb"/>
        <w:ind w:left="720"/>
        <w:rPr>
          <w:rFonts w:asciiTheme="minorHAnsi" w:hAnsiTheme="minorHAnsi" w:cstheme="minorHAnsi"/>
          <w:sz w:val="22"/>
          <w:szCs w:val="22"/>
        </w:rPr>
      </w:pPr>
      <w:r w:rsidRPr="0012559A">
        <w:rPr>
          <w:rFonts w:asciiTheme="minorHAnsi" w:hAnsiTheme="minorHAnsi" w:cstheme="minorHAnsi"/>
          <w:sz w:val="22"/>
          <w:szCs w:val="22"/>
        </w:rPr>
        <w:t xml:space="preserve">Adada yaşayan insanlar, saçlarında bit yaşayan kişilerin ateşlenmediğini; hastalanıp ateşi çıkanların ise saçlarındaki bitlerin döküldüğünü görürler. Bu yüzden "Bit ateşi düşürür." diyerek hastaların saçına bit koyarlar. </w:t>
      </w:r>
    </w:p>
    <w:p w:rsidR="0012559A" w:rsidRPr="0012559A" w:rsidRDefault="0012559A" w:rsidP="0012559A">
      <w:pPr>
        <w:pStyle w:val="NormalWeb"/>
        <w:numPr>
          <w:ilvl w:val="1"/>
          <w:numId w:val="18"/>
        </w:numPr>
        <w:rPr>
          <w:rFonts w:asciiTheme="minorHAnsi" w:hAnsiTheme="minorHAnsi" w:cstheme="minorHAnsi"/>
          <w:sz w:val="22"/>
          <w:szCs w:val="22"/>
        </w:rPr>
      </w:pPr>
      <w:r w:rsidRPr="0012559A">
        <w:rPr>
          <w:rFonts w:asciiTheme="minorHAnsi" w:hAnsiTheme="minorHAnsi" w:cstheme="minorHAnsi"/>
          <w:i/>
          <w:iCs/>
          <w:sz w:val="22"/>
          <w:szCs w:val="22"/>
        </w:rPr>
        <w:t>Gerçek Nedensel Bağ:</w:t>
      </w:r>
      <w:r w:rsidRPr="0012559A">
        <w:rPr>
          <w:rFonts w:asciiTheme="minorHAnsi" w:hAnsiTheme="minorHAnsi" w:cstheme="minorHAnsi"/>
          <w:sz w:val="22"/>
          <w:szCs w:val="22"/>
        </w:rPr>
        <w:t xml:space="preserve"> Bitler ateşi düşürmez; aksine bitler yüksek vücut sıcaklığını sevmedikleri için ateşlenen hastayı terk ederler! Burada sebep ile sonuç birbirine karıştırılmıştır. </w:t>
      </w:r>
    </w:p>
    <w:p w:rsidR="0012559A" w:rsidRPr="0012559A" w:rsidRDefault="0012559A" w:rsidP="0012559A">
      <w:pPr>
        <w:pStyle w:val="NormalWeb"/>
        <w:numPr>
          <w:ilvl w:val="0"/>
          <w:numId w:val="18"/>
        </w:numPr>
        <w:rPr>
          <w:rFonts w:asciiTheme="minorHAnsi" w:hAnsiTheme="minorHAnsi" w:cstheme="minorHAnsi"/>
          <w:sz w:val="22"/>
          <w:szCs w:val="22"/>
        </w:rPr>
      </w:pPr>
      <w:r w:rsidRPr="0012559A">
        <w:rPr>
          <w:rFonts w:asciiTheme="minorHAnsi" w:hAnsiTheme="minorHAnsi" w:cstheme="minorHAnsi"/>
          <w:b/>
          <w:bCs/>
          <w:sz w:val="22"/>
          <w:szCs w:val="22"/>
        </w:rPr>
        <w:t>Zengin Kütüphane ve Başarılı Çocuklar:</w:t>
      </w:r>
    </w:p>
    <w:p w:rsidR="0012559A" w:rsidRPr="0012559A" w:rsidRDefault="0012559A" w:rsidP="0012559A">
      <w:pPr>
        <w:pStyle w:val="NormalWeb"/>
        <w:ind w:left="720"/>
        <w:rPr>
          <w:rFonts w:asciiTheme="minorHAnsi" w:hAnsiTheme="minorHAnsi" w:cstheme="minorHAnsi"/>
          <w:sz w:val="22"/>
          <w:szCs w:val="22"/>
        </w:rPr>
      </w:pPr>
      <w:r w:rsidRPr="0012559A">
        <w:rPr>
          <w:rFonts w:asciiTheme="minorHAnsi" w:hAnsiTheme="minorHAnsi" w:cstheme="minorHAnsi"/>
          <w:sz w:val="22"/>
          <w:szCs w:val="22"/>
        </w:rPr>
        <w:t xml:space="preserve">Evinde çok kitap olan çocukların okulda daha yüksek not aldığı görülünce bazı aileler sadece kitap alarak çocuklarının başarılı olacağını sanır. </w:t>
      </w:r>
    </w:p>
    <w:p w:rsidR="0012559A" w:rsidRPr="0012559A" w:rsidRDefault="0012559A" w:rsidP="0012559A">
      <w:pPr>
        <w:pStyle w:val="NormalWeb"/>
        <w:numPr>
          <w:ilvl w:val="1"/>
          <w:numId w:val="18"/>
        </w:numPr>
        <w:rPr>
          <w:rFonts w:asciiTheme="minorHAnsi" w:hAnsiTheme="minorHAnsi" w:cstheme="minorHAnsi"/>
          <w:sz w:val="22"/>
          <w:szCs w:val="22"/>
        </w:rPr>
      </w:pPr>
      <w:r w:rsidRPr="0012559A">
        <w:rPr>
          <w:rFonts w:asciiTheme="minorHAnsi" w:hAnsiTheme="minorHAnsi" w:cstheme="minorHAnsi"/>
          <w:i/>
          <w:iCs/>
          <w:sz w:val="22"/>
          <w:szCs w:val="22"/>
        </w:rPr>
        <w:t>Gerçek Nedensel Bağ:</w:t>
      </w:r>
      <w:r w:rsidRPr="0012559A">
        <w:rPr>
          <w:rFonts w:asciiTheme="minorHAnsi" w:hAnsiTheme="minorHAnsi" w:cstheme="minorHAnsi"/>
          <w:sz w:val="22"/>
          <w:szCs w:val="22"/>
        </w:rPr>
        <w:t xml:space="preserve"> Başarıyı sağlayan kütüphanedeki kitap sayısı değil; eğitimli anne-babaların çocuklarıyla ilgilenmesi, onlara rehberlik etmesidir. </w:t>
      </w:r>
    </w:p>
    <w:p w:rsidR="0012559A" w:rsidRPr="0012559A" w:rsidRDefault="0012559A" w:rsidP="0012559A">
      <w:pPr>
        <w:pStyle w:val="NormalWeb"/>
        <w:numPr>
          <w:ilvl w:val="0"/>
          <w:numId w:val="18"/>
        </w:numPr>
        <w:rPr>
          <w:rFonts w:asciiTheme="minorHAnsi" w:hAnsiTheme="minorHAnsi" w:cstheme="minorHAnsi"/>
          <w:sz w:val="22"/>
          <w:szCs w:val="22"/>
        </w:rPr>
      </w:pPr>
      <w:r w:rsidRPr="0012559A">
        <w:rPr>
          <w:rFonts w:asciiTheme="minorHAnsi" w:hAnsiTheme="minorHAnsi" w:cstheme="minorHAnsi"/>
          <w:b/>
          <w:bCs/>
          <w:sz w:val="22"/>
          <w:szCs w:val="22"/>
        </w:rPr>
        <w:t>Mevlânâ'nın "Bakkal ve Papağan" Meseli:</w:t>
      </w:r>
    </w:p>
    <w:p w:rsidR="0012559A" w:rsidRPr="0012559A" w:rsidRDefault="0012559A" w:rsidP="0012559A">
      <w:pPr>
        <w:pStyle w:val="NormalWeb"/>
        <w:ind w:left="720"/>
        <w:rPr>
          <w:rFonts w:asciiTheme="minorHAnsi" w:hAnsiTheme="minorHAnsi" w:cstheme="minorHAnsi"/>
          <w:sz w:val="22"/>
          <w:szCs w:val="22"/>
        </w:rPr>
      </w:pPr>
      <w:r w:rsidRPr="0012559A">
        <w:rPr>
          <w:rFonts w:asciiTheme="minorHAnsi" w:hAnsiTheme="minorHAnsi" w:cstheme="minorHAnsi"/>
          <w:sz w:val="22"/>
          <w:szCs w:val="22"/>
        </w:rPr>
        <w:t xml:space="preserve">Bakkalın konuşan papağanı dükkânda fare kovalayan kediden korkup kaçarken gülyağı şişelerini kırar. Bakkal öfkeyle papağanın başına vurur ve tüyleri dökülüp keli çıkan papağan konuşmayı bırakır. Günler sonra dükkânın önünden kel bir derviş geçtiğini gören papağan: </w:t>
      </w:r>
      <w:r w:rsidRPr="0012559A">
        <w:rPr>
          <w:rFonts w:asciiTheme="minorHAnsi" w:hAnsiTheme="minorHAnsi" w:cstheme="minorHAnsi"/>
          <w:i/>
          <w:iCs/>
          <w:sz w:val="22"/>
          <w:szCs w:val="22"/>
        </w:rPr>
        <w:t>"Sen de mi gülyağı şişelerini kırdın da başın kel oldu?"</w:t>
      </w:r>
      <w:r w:rsidRPr="0012559A">
        <w:rPr>
          <w:rFonts w:asciiTheme="minorHAnsi" w:hAnsiTheme="minorHAnsi" w:cstheme="minorHAnsi"/>
          <w:sz w:val="22"/>
          <w:szCs w:val="22"/>
        </w:rPr>
        <w:t xml:space="preserve"> diye sorar. </w:t>
      </w:r>
    </w:p>
    <w:p w:rsidR="0012559A" w:rsidRPr="0012559A" w:rsidRDefault="0012559A" w:rsidP="0012559A">
      <w:pPr>
        <w:pStyle w:val="NormalWeb"/>
        <w:numPr>
          <w:ilvl w:val="1"/>
          <w:numId w:val="18"/>
        </w:numPr>
        <w:rPr>
          <w:rFonts w:asciiTheme="minorHAnsi" w:hAnsiTheme="minorHAnsi" w:cstheme="minorHAnsi"/>
          <w:sz w:val="22"/>
          <w:szCs w:val="22"/>
        </w:rPr>
      </w:pPr>
      <w:r w:rsidRPr="0012559A">
        <w:rPr>
          <w:rFonts w:asciiTheme="minorHAnsi" w:hAnsiTheme="minorHAnsi" w:cstheme="minorHAnsi"/>
          <w:i/>
          <w:iCs/>
          <w:sz w:val="22"/>
          <w:szCs w:val="22"/>
        </w:rPr>
        <w:t>Mantık Dersi:</w:t>
      </w:r>
      <w:r w:rsidRPr="0012559A">
        <w:rPr>
          <w:rFonts w:asciiTheme="minorHAnsi" w:hAnsiTheme="minorHAnsi" w:cstheme="minorHAnsi"/>
          <w:sz w:val="22"/>
          <w:szCs w:val="22"/>
        </w:rPr>
        <w:t xml:space="preserve"> Papağan, kendi kelliğinin sebebini dervişin kelliğinin de sebebi zannederek </w:t>
      </w:r>
      <w:r w:rsidRPr="0012559A">
        <w:rPr>
          <w:rFonts w:asciiTheme="minorHAnsi" w:hAnsiTheme="minorHAnsi" w:cstheme="minorHAnsi"/>
          <w:b/>
          <w:bCs/>
          <w:sz w:val="22"/>
          <w:szCs w:val="22"/>
        </w:rPr>
        <w:t>yetersiz veri ve hatalı benzerlik</w:t>
      </w:r>
      <w:r w:rsidRPr="0012559A">
        <w:rPr>
          <w:rFonts w:asciiTheme="minorHAnsi" w:hAnsiTheme="minorHAnsi" w:cstheme="minorHAnsi"/>
          <w:sz w:val="22"/>
          <w:szCs w:val="22"/>
        </w:rPr>
        <w:t xml:space="preserve"> üzerinden yanlış nedensellik kurmuştur. </w:t>
      </w:r>
    </w:p>
    <w:p w:rsidR="0012559A" w:rsidRPr="0012559A" w:rsidRDefault="0012559A" w:rsidP="0012559A">
      <w:pPr>
        <w:pStyle w:val="Balk3"/>
        <w:rPr>
          <w:rFonts w:asciiTheme="minorHAnsi" w:hAnsiTheme="minorHAnsi" w:cstheme="minorHAnsi"/>
          <w:sz w:val="22"/>
          <w:szCs w:val="22"/>
        </w:rPr>
      </w:pPr>
      <w:r w:rsidRPr="0012559A">
        <w:rPr>
          <w:rFonts w:asciiTheme="minorHAnsi" w:hAnsiTheme="minorHAnsi" w:cstheme="minorHAnsi"/>
          <w:sz w:val="22"/>
          <w:szCs w:val="22"/>
        </w:rPr>
        <w:t>5. Veri ve Malumatların Güvenilirliği Nasıl Denetlenir?</w:t>
      </w:r>
    </w:p>
    <w:p w:rsidR="0012559A" w:rsidRPr="0012559A" w:rsidRDefault="0012559A" w:rsidP="0012559A">
      <w:pPr>
        <w:pStyle w:val="NormalWeb"/>
        <w:rPr>
          <w:rFonts w:asciiTheme="minorHAnsi" w:hAnsiTheme="minorHAnsi" w:cstheme="minorHAnsi"/>
          <w:sz w:val="22"/>
          <w:szCs w:val="22"/>
        </w:rPr>
      </w:pPr>
      <w:r w:rsidRPr="0012559A">
        <w:rPr>
          <w:rFonts w:asciiTheme="minorHAnsi" w:hAnsiTheme="minorHAnsi" w:cstheme="minorHAnsi"/>
          <w:sz w:val="22"/>
          <w:szCs w:val="22"/>
        </w:rPr>
        <w:t xml:space="preserve">Karşılaştığımız her habere, reklama veya sosyal medya paylaşımına hemen inanmamak için şu denetim adımları uygulanmalıdır: </w:t>
      </w:r>
    </w:p>
    <w:p w:rsidR="0012559A" w:rsidRPr="0012559A" w:rsidRDefault="0012559A" w:rsidP="0012559A">
      <w:pPr>
        <w:pStyle w:val="NormalWeb"/>
        <w:numPr>
          <w:ilvl w:val="0"/>
          <w:numId w:val="19"/>
        </w:numPr>
        <w:rPr>
          <w:rFonts w:asciiTheme="minorHAnsi" w:hAnsiTheme="minorHAnsi" w:cstheme="minorHAnsi"/>
          <w:sz w:val="22"/>
          <w:szCs w:val="22"/>
        </w:rPr>
      </w:pPr>
      <w:r w:rsidRPr="0012559A">
        <w:rPr>
          <w:rFonts w:asciiTheme="minorHAnsi" w:hAnsiTheme="minorHAnsi" w:cstheme="minorHAnsi"/>
          <w:b/>
          <w:bCs/>
          <w:sz w:val="22"/>
          <w:szCs w:val="22"/>
        </w:rPr>
        <w:lastRenderedPageBreak/>
        <w:t>Araştırma Süresi ve Derinlik:</w:t>
      </w:r>
      <w:r w:rsidRPr="0012559A">
        <w:rPr>
          <w:rFonts w:asciiTheme="minorHAnsi" w:hAnsiTheme="minorHAnsi" w:cstheme="minorHAnsi"/>
          <w:sz w:val="22"/>
          <w:szCs w:val="22"/>
        </w:rPr>
        <w:t xml:space="preserve"> Bir konuda uzun süre ve yerinde araştırma yapan uzmanların verileri (Örn: Tanua kabilesinde 6 ay kalan antropolog ekibi), yüzeysel ve kısa süreli gözlem yapanlardan (Örn: 9 gün kalan belgesel ekibi) çok daha ayrıntılı ve güvenilirdir. </w:t>
      </w:r>
    </w:p>
    <w:p w:rsidR="0012559A" w:rsidRPr="0012559A" w:rsidRDefault="0012559A" w:rsidP="0012559A">
      <w:pPr>
        <w:pStyle w:val="NormalWeb"/>
        <w:numPr>
          <w:ilvl w:val="0"/>
          <w:numId w:val="19"/>
        </w:numPr>
        <w:rPr>
          <w:rFonts w:asciiTheme="minorHAnsi" w:hAnsiTheme="minorHAnsi" w:cstheme="minorHAnsi"/>
          <w:sz w:val="22"/>
          <w:szCs w:val="22"/>
        </w:rPr>
      </w:pPr>
      <w:r w:rsidRPr="0012559A">
        <w:rPr>
          <w:rFonts w:asciiTheme="minorHAnsi" w:hAnsiTheme="minorHAnsi" w:cstheme="minorHAnsi"/>
          <w:b/>
          <w:bCs/>
          <w:sz w:val="22"/>
          <w:szCs w:val="22"/>
        </w:rPr>
        <w:t>Resmî ve Bilimsel Kaynak Kontrolü:</w:t>
      </w:r>
      <w:r w:rsidRPr="0012559A">
        <w:rPr>
          <w:rFonts w:asciiTheme="minorHAnsi" w:hAnsiTheme="minorHAnsi" w:cstheme="minorHAnsi"/>
          <w:sz w:val="22"/>
          <w:szCs w:val="22"/>
        </w:rPr>
        <w:t xml:space="preserve"> Bilgilerin internette doğrulanabilmesi için </w:t>
      </w:r>
      <w:r w:rsidRPr="0012559A">
        <w:rPr>
          <w:rStyle w:val="HTMLKodu"/>
          <w:rFonts w:asciiTheme="minorHAnsi" w:hAnsiTheme="minorHAnsi" w:cstheme="minorHAnsi"/>
          <w:sz w:val="22"/>
          <w:szCs w:val="22"/>
        </w:rPr>
        <w:t>.gov.tr</w:t>
      </w:r>
      <w:r w:rsidRPr="0012559A">
        <w:rPr>
          <w:rFonts w:asciiTheme="minorHAnsi" w:hAnsiTheme="minorHAnsi" w:cstheme="minorHAnsi"/>
          <w:sz w:val="22"/>
          <w:szCs w:val="22"/>
        </w:rPr>
        <w:t xml:space="preserve"> (resmî kurumlar) ve </w:t>
      </w:r>
      <w:r w:rsidRPr="0012559A">
        <w:rPr>
          <w:rStyle w:val="HTMLKodu"/>
          <w:rFonts w:asciiTheme="minorHAnsi" w:hAnsiTheme="minorHAnsi" w:cstheme="minorHAnsi"/>
          <w:sz w:val="22"/>
          <w:szCs w:val="22"/>
        </w:rPr>
        <w:t>.edu.tr</w:t>
      </w:r>
      <w:r w:rsidRPr="0012559A">
        <w:rPr>
          <w:rFonts w:asciiTheme="minorHAnsi" w:hAnsiTheme="minorHAnsi" w:cstheme="minorHAnsi"/>
          <w:sz w:val="22"/>
          <w:szCs w:val="22"/>
        </w:rPr>
        <w:t xml:space="preserve"> (üniversiteler) uzantılı güvenilir sitelerden teyit edilmesi gerekir. </w:t>
      </w:r>
    </w:p>
    <w:p w:rsidR="0012559A" w:rsidRPr="0012559A" w:rsidRDefault="0012559A" w:rsidP="0012559A">
      <w:pPr>
        <w:pStyle w:val="NormalWeb"/>
        <w:numPr>
          <w:ilvl w:val="0"/>
          <w:numId w:val="19"/>
        </w:numPr>
        <w:rPr>
          <w:rFonts w:asciiTheme="minorHAnsi" w:hAnsiTheme="minorHAnsi" w:cstheme="minorHAnsi"/>
          <w:sz w:val="22"/>
          <w:szCs w:val="22"/>
        </w:rPr>
      </w:pPr>
      <w:r w:rsidRPr="0012559A">
        <w:rPr>
          <w:rFonts w:asciiTheme="minorHAnsi" w:hAnsiTheme="minorHAnsi" w:cstheme="minorHAnsi"/>
          <w:b/>
          <w:bCs/>
          <w:sz w:val="22"/>
          <w:szCs w:val="22"/>
        </w:rPr>
        <w:t>Reklam ve Abartılı İddiaları Sorgulama:</w:t>
      </w:r>
      <w:r w:rsidRPr="0012559A">
        <w:rPr>
          <w:rFonts w:asciiTheme="minorHAnsi" w:hAnsiTheme="minorHAnsi" w:cstheme="minorHAnsi"/>
          <w:sz w:val="22"/>
          <w:szCs w:val="22"/>
        </w:rPr>
        <w:t xml:space="preserve"> "Bu ayakkabıyı giyen herkes %50 daha hızlı koşuyor." ya da "Bu kristal bileklik herkese şans getiriyor." iddiaları bilimsel deneylere dayanmayan, </w:t>
      </w:r>
      <w:r w:rsidRPr="0012559A">
        <w:rPr>
          <w:rFonts w:asciiTheme="minorHAnsi" w:hAnsiTheme="minorHAnsi" w:cstheme="minorHAnsi"/>
          <w:b/>
          <w:bCs/>
          <w:sz w:val="22"/>
          <w:szCs w:val="22"/>
        </w:rPr>
        <w:t>yetersiz veriyle yapılmış genellemelerdir</w:t>
      </w:r>
      <w:r w:rsidRPr="0012559A">
        <w:rPr>
          <w:rFonts w:asciiTheme="minorHAnsi" w:hAnsiTheme="minorHAnsi" w:cstheme="minorHAnsi"/>
          <w:sz w:val="22"/>
          <w:szCs w:val="22"/>
        </w:rPr>
        <w:t xml:space="preserve">. </w:t>
      </w:r>
    </w:p>
    <w:p w:rsidR="0012559A" w:rsidRPr="0012559A" w:rsidRDefault="0012559A" w:rsidP="0012559A">
      <w:pPr>
        <w:pStyle w:val="NormalWeb"/>
        <w:numPr>
          <w:ilvl w:val="0"/>
          <w:numId w:val="19"/>
        </w:numPr>
        <w:rPr>
          <w:rFonts w:asciiTheme="minorHAnsi" w:hAnsiTheme="minorHAnsi" w:cstheme="minorHAnsi"/>
          <w:sz w:val="22"/>
          <w:szCs w:val="22"/>
        </w:rPr>
      </w:pPr>
      <w:r w:rsidRPr="0012559A">
        <w:rPr>
          <w:rFonts w:asciiTheme="minorHAnsi" w:hAnsiTheme="minorHAnsi" w:cstheme="minorHAnsi"/>
          <w:b/>
          <w:bCs/>
          <w:sz w:val="22"/>
          <w:szCs w:val="22"/>
        </w:rPr>
        <w:t>Yapay Zekâ Çıktılarını Doğrulama:</w:t>
      </w:r>
      <w:r w:rsidRPr="0012559A">
        <w:rPr>
          <w:rFonts w:asciiTheme="minorHAnsi" w:hAnsiTheme="minorHAnsi" w:cstheme="minorHAnsi"/>
          <w:sz w:val="22"/>
          <w:szCs w:val="22"/>
        </w:rPr>
        <w:t xml:space="preserve"> Yapay zekâya verilen komutun ayrıntısına göre cevaplar değişebilir. Yapay zekâdan alınan tarif veya bilgiler mutlaka güvenilir kitaplar ve uzman kaynaklarla karşılaştırılmalıdır. </w:t>
      </w:r>
    </w:p>
    <w:p w:rsidR="0012559A" w:rsidRPr="0012559A" w:rsidRDefault="0012559A" w:rsidP="0012559A">
      <w:pPr>
        <w:pStyle w:val="Balk3"/>
        <w:rPr>
          <w:rFonts w:asciiTheme="minorHAnsi" w:hAnsiTheme="minorHAnsi" w:cstheme="minorHAnsi"/>
          <w:sz w:val="22"/>
          <w:szCs w:val="22"/>
        </w:rPr>
      </w:pPr>
      <w:r w:rsidRPr="0012559A">
        <w:rPr>
          <w:rFonts w:asciiTheme="minorHAnsi" w:hAnsiTheme="minorHAnsi" w:cstheme="minorHAnsi"/>
          <w:sz w:val="22"/>
          <w:szCs w:val="22"/>
        </w:rPr>
        <w:t>6. Yazılı Sınavı İçin Kritik Soru Çözüm Taktikleri</w:t>
      </w:r>
    </w:p>
    <w:p w:rsidR="0012559A" w:rsidRPr="0012559A" w:rsidRDefault="0012559A" w:rsidP="0012559A">
      <w:pPr>
        <w:pStyle w:val="NormalWeb"/>
        <w:numPr>
          <w:ilvl w:val="0"/>
          <w:numId w:val="20"/>
        </w:numPr>
        <w:rPr>
          <w:rFonts w:asciiTheme="minorHAnsi" w:hAnsiTheme="minorHAnsi" w:cstheme="minorHAnsi"/>
          <w:sz w:val="22"/>
          <w:szCs w:val="22"/>
        </w:rPr>
      </w:pPr>
      <w:r w:rsidRPr="0012559A">
        <w:rPr>
          <w:rFonts w:asciiTheme="minorHAnsi" w:hAnsiTheme="minorHAnsi" w:cstheme="minorHAnsi"/>
          <w:b/>
          <w:bCs/>
          <w:sz w:val="22"/>
          <w:szCs w:val="22"/>
        </w:rPr>
        <w:t>Yetersiz Veriyle Genelleme Tuzağı:</w:t>
      </w:r>
      <w:r w:rsidRPr="0012559A">
        <w:rPr>
          <w:rFonts w:asciiTheme="minorHAnsi" w:hAnsiTheme="minorHAnsi" w:cstheme="minorHAnsi"/>
          <w:sz w:val="22"/>
          <w:szCs w:val="22"/>
        </w:rPr>
        <w:t xml:space="preserve"> Bir sınıfta ilk görülen 2 öğrencinin gözlüklü olmasına bakarak "Bu sınıftaki herkes gözlüklüdür." demek büyük bir düşünme hatasıdır. 100 parçalık yapbozun 20 parçasına bakarak resmin tamamı bilinemez. </w:t>
      </w:r>
    </w:p>
    <w:p w:rsidR="0012559A" w:rsidRPr="0012559A" w:rsidRDefault="0012559A" w:rsidP="0012559A">
      <w:pPr>
        <w:pStyle w:val="NormalWeb"/>
        <w:numPr>
          <w:ilvl w:val="0"/>
          <w:numId w:val="20"/>
        </w:numPr>
        <w:rPr>
          <w:rFonts w:asciiTheme="minorHAnsi" w:hAnsiTheme="minorHAnsi" w:cstheme="minorHAnsi"/>
          <w:sz w:val="22"/>
          <w:szCs w:val="22"/>
        </w:rPr>
      </w:pPr>
      <w:r w:rsidRPr="0012559A">
        <w:rPr>
          <w:rFonts w:asciiTheme="minorHAnsi" w:hAnsiTheme="minorHAnsi" w:cstheme="minorHAnsi"/>
          <w:b/>
          <w:bCs/>
          <w:sz w:val="22"/>
          <w:szCs w:val="22"/>
        </w:rPr>
        <w:t>Zaman Ardışıklığı Nedensellik Değildir:</w:t>
      </w:r>
      <w:r w:rsidRPr="0012559A">
        <w:rPr>
          <w:rFonts w:asciiTheme="minorHAnsi" w:hAnsiTheme="minorHAnsi" w:cstheme="minorHAnsi"/>
          <w:sz w:val="22"/>
          <w:szCs w:val="22"/>
        </w:rPr>
        <w:t xml:space="preserve"> İki olayın peş peşe gerçekleşmesi, birinin diğerine sebep olduğunu </w:t>
      </w:r>
      <w:r w:rsidRPr="0012559A">
        <w:rPr>
          <w:rFonts w:asciiTheme="minorHAnsi" w:hAnsiTheme="minorHAnsi" w:cstheme="minorHAnsi"/>
          <w:b/>
          <w:bCs/>
          <w:sz w:val="22"/>
          <w:szCs w:val="22"/>
        </w:rPr>
        <w:t>kesinlikle kanıtlamaz</w:t>
      </w:r>
      <w:r w:rsidRPr="0012559A">
        <w:rPr>
          <w:rFonts w:asciiTheme="minorHAnsi" w:hAnsiTheme="minorHAnsi" w:cstheme="minorHAnsi"/>
          <w:sz w:val="22"/>
          <w:szCs w:val="22"/>
        </w:rPr>
        <w:t xml:space="preserve">. Aralarındaki mantıksal ve bilimsel bağ incelenmelidir. </w:t>
      </w:r>
    </w:p>
    <w:p w:rsidR="0012559A" w:rsidRPr="0012559A" w:rsidRDefault="0012559A" w:rsidP="0012559A">
      <w:pPr>
        <w:pStyle w:val="NormalWeb"/>
        <w:numPr>
          <w:ilvl w:val="0"/>
          <w:numId w:val="20"/>
        </w:numPr>
        <w:rPr>
          <w:rFonts w:asciiTheme="minorHAnsi" w:hAnsiTheme="minorHAnsi" w:cstheme="minorHAnsi"/>
          <w:sz w:val="22"/>
          <w:szCs w:val="22"/>
        </w:rPr>
      </w:pPr>
      <w:r w:rsidRPr="0012559A">
        <w:rPr>
          <w:rFonts w:asciiTheme="minorHAnsi" w:hAnsiTheme="minorHAnsi" w:cstheme="minorHAnsi"/>
          <w:b/>
          <w:bCs/>
          <w:sz w:val="22"/>
          <w:szCs w:val="22"/>
        </w:rPr>
        <w:t>Örüntü Sadece Matematikte Değildir:</w:t>
      </w:r>
      <w:r w:rsidRPr="0012559A">
        <w:rPr>
          <w:rFonts w:asciiTheme="minorHAnsi" w:hAnsiTheme="minorHAnsi" w:cstheme="minorHAnsi"/>
          <w:sz w:val="22"/>
          <w:szCs w:val="22"/>
        </w:rPr>
        <w:t xml:space="preserve"> Günlük hayatta hava durumuna göre servisin gecikmesini fark etmek, annemizin yemek hazırlığından menüyü tahmin etmek de birer </w:t>
      </w:r>
      <w:r w:rsidRPr="0012559A">
        <w:rPr>
          <w:rFonts w:asciiTheme="minorHAnsi" w:hAnsiTheme="minorHAnsi" w:cstheme="minorHAnsi"/>
          <w:b/>
          <w:bCs/>
          <w:sz w:val="22"/>
          <w:szCs w:val="22"/>
        </w:rPr>
        <w:t>örüntü tanıma</w:t>
      </w:r>
      <w:r w:rsidRPr="0012559A">
        <w:rPr>
          <w:rFonts w:asciiTheme="minorHAnsi" w:hAnsiTheme="minorHAnsi" w:cstheme="minorHAnsi"/>
          <w:sz w:val="22"/>
          <w:szCs w:val="22"/>
        </w:rPr>
        <w:t xml:space="preserve"> örneğidir.</w:t>
      </w:r>
    </w:p>
    <w:bookmarkEnd w:id="0"/>
    <w:p w:rsidR="009A04AF" w:rsidRPr="0012559A" w:rsidRDefault="009A04AF" w:rsidP="0012559A">
      <w:pPr>
        <w:rPr>
          <w:rFonts w:cstheme="minorHAnsi"/>
        </w:rPr>
      </w:pPr>
    </w:p>
    <w:sectPr w:rsidR="009A04AF" w:rsidRPr="0012559A"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D47" w:rsidRDefault="00EF2D47" w:rsidP="009B7763">
      <w:pPr>
        <w:spacing w:after="0" w:line="240" w:lineRule="auto"/>
      </w:pPr>
      <w:r>
        <w:separator/>
      </w:r>
    </w:p>
  </w:endnote>
  <w:endnote w:type="continuationSeparator" w:id="0">
    <w:p w:rsidR="00EF2D47" w:rsidRDefault="00EF2D47"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D47" w:rsidRDefault="00EF2D47" w:rsidP="009B7763">
      <w:pPr>
        <w:spacing w:after="0" w:line="240" w:lineRule="auto"/>
      </w:pPr>
      <w:r>
        <w:separator/>
      </w:r>
    </w:p>
  </w:footnote>
  <w:footnote w:type="continuationSeparator" w:id="0">
    <w:p w:rsidR="00EF2D47" w:rsidRDefault="00EF2D47"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25F30EF"/>
    <w:multiLevelType w:val="multilevel"/>
    <w:tmpl w:val="0784D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E404C0"/>
    <w:multiLevelType w:val="multilevel"/>
    <w:tmpl w:val="F5E05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2B2E4D"/>
    <w:multiLevelType w:val="multilevel"/>
    <w:tmpl w:val="D5C2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27295C"/>
    <w:multiLevelType w:val="multilevel"/>
    <w:tmpl w:val="BF5E1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1C30B7"/>
    <w:multiLevelType w:val="multilevel"/>
    <w:tmpl w:val="1D10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B34416"/>
    <w:multiLevelType w:val="multilevel"/>
    <w:tmpl w:val="9636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605E15"/>
    <w:multiLevelType w:val="multilevel"/>
    <w:tmpl w:val="2C565E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1C0B37"/>
    <w:multiLevelType w:val="multilevel"/>
    <w:tmpl w:val="EB2A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D5496A"/>
    <w:multiLevelType w:val="multilevel"/>
    <w:tmpl w:val="4970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B7730B"/>
    <w:multiLevelType w:val="multilevel"/>
    <w:tmpl w:val="8662D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D73633"/>
    <w:multiLevelType w:val="multilevel"/>
    <w:tmpl w:val="ECE844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B17BEC"/>
    <w:multiLevelType w:val="multilevel"/>
    <w:tmpl w:val="A74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621828"/>
    <w:multiLevelType w:val="multilevel"/>
    <w:tmpl w:val="DF043F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895514"/>
    <w:multiLevelType w:val="multilevel"/>
    <w:tmpl w:val="3058F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1B0C6B"/>
    <w:multiLevelType w:val="multilevel"/>
    <w:tmpl w:val="46E890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FD46850"/>
    <w:multiLevelType w:val="multilevel"/>
    <w:tmpl w:val="07D27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3F7034"/>
    <w:multiLevelType w:val="multilevel"/>
    <w:tmpl w:val="72BA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C11AFF"/>
    <w:multiLevelType w:val="multilevel"/>
    <w:tmpl w:val="E25447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4C3AA5"/>
    <w:multiLevelType w:val="multilevel"/>
    <w:tmpl w:val="2164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7"/>
  </w:num>
  <w:num w:numId="3">
    <w:abstractNumId w:val="19"/>
  </w:num>
  <w:num w:numId="4">
    <w:abstractNumId w:val="7"/>
  </w:num>
  <w:num w:numId="5">
    <w:abstractNumId w:val="2"/>
  </w:num>
  <w:num w:numId="6">
    <w:abstractNumId w:val="9"/>
  </w:num>
  <w:num w:numId="7">
    <w:abstractNumId w:val="5"/>
  </w:num>
  <w:num w:numId="8">
    <w:abstractNumId w:val="1"/>
  </w:num>
  <w:num w:numId="9">
    <w:abstractNumId w:val="10"/>
  </w:num>
  <w:num w:numId="10">
    <w:abstractNumId w:val="6"/>
  </w:num>
  <w:num w:numId="11">
    <w:abstractNumId w:val="8"/>
  </w:num>
  <w:num w:numId="12">
    <w:abstractNumId w:val="11"/>
  </w:num>
  <w:num w:numId="13">
    <w:abstractNumId w:val="15"/>
  </w:num>
  <w:num w:numId="14">
    <w:abstractNumId w:val="4"/>
  </w:num>
  <w:num w:numId="15">
    <w:abstractNumId w:val="13"/>
  </w:num>
  <w:num w:numId="16">
    <w:abstractNumId w:val="3"/>
  </w:num>
  <w:num w:numId="17">
    <w:abstractNumId w:val="16"/>
  </w:num>
  <w:num w:numId="18">
    <w:abstractNumId w:val="18"/>
  </w:num>
  <w:num w:numId="19">
    <w:abstractNumId w:val="12"/>
  </w:num>
  <w:num w:numId="20">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2759D"/>
    <w:rsid w:val="00030DE4"/>
    <w:rsid w:val="00034404"/>
    <w:rsid w:val="000548AA"/>
    <w:rsid w:val="000D233B"/>
    <w:rsid w:val="000D37A1"/>
    <w:rsid w:val="000E2216"/>
    <w:rsid w:val="000E5126"/>
    <w:rsid w:val="000E5FC4"/>
    <w:rsid w:val="000F0342"/>
    <w:rsid w:val="000F5854"/>
    <w:rsid w:val="00100B01"/>
    <w:rsid w:val="00101445"/>
    <w:rsid w:val="00110673"/>
    <w:rsid w:val="0012559A"/>
    <w:rsid w:val="001316EF"/>
    <w:rsid w:val="00152145"/>
    <w:rsid w:val="00174BF3"/>
    <w:rsid w:val="0018733B"/>
    <w:rsid w:val="001A2F94"/>
    <w:rsid w:val="001B4497"/>
    <w:rsid w:val="001C2603"/>
    <w:rsid w:val="001F1270"/>
    <w:rsid w:val="001F3D0A"/>
    <w:rsid w:val="002012A4"/>
    <w:rsid w:val="00215709"/>
    <w:rsid w:val="00246412"/>
    <w:rsid w:val="00247E2B"/>
    <w:rsid w:val="002679BC"/>
    <w:rsid w:val="002A2EAD"/>
    <w:rsid w:val="002B4DF5"/>
    <w:rsid w:val="002B78CF"/>
    <w:rsid w:val="002D1D86"/>
    <w:rsid w:val="002D3383"/>
    <w:rsid w:val="00303579"/>
    <w:rsid w:val="003110CD"/>
    <w:rsid w:val="00312A0D"/>
    <w:rsid w:val="00336D3E"/>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1647B"/>
    <w:rsid w:val="00560616"/>
    <w:rsid w:val="005739D6"/>
    <w:rsid w:val="005869AF"/>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A6034"/>
    <w:rsid w:val="007B241B"/>
    <w:rsid w:val="007B2D09"/>
    <w:rsid w:val="007C04E5"/>
    <w:rsid w:val="007D6EFA"/>
    <w:rsid w:val="007F4EF6"/>
    <w:rsid w:val="00812219"/>
    <w:rsid w:val="008174D1"/>
    <w:rsid w:val="008244C6"/>
    <w:rsid w:val="00831677"/>
    <w:rsid w:val="00834796"/>
    <w:rsid w:val="008552BC"/>
    <w:rsid w:val="00857E48"/>
    <w:rsid w:val="00872E92"/>
    <w:rsid w:val="008C0A9F"/>
    <w:rsid w:val="008C3FD6"/>
    <w:rsid w:val="008C4E80"/>
    <w:rsid w:val="008C4EC8"/>
    <w:rsid w:val="008D0356"/>
    <w:rsid w:val="00904AB3"/>
    <w:rsid w:val="00916070"/>
    <w:rsid w:val="00920B54"/>
    <w:rsid w:val="00924735"/>
    <w:rsid w:val="009260D1"/>
    <w:rsid w:val="00940C95"/>
    <w:rsid w:val="00950544"/>
    <w:rsid w:val="009630E1"/>
    <w:rsid w:val="00974F96"/>
    <w:rsid w:val="0098562A"/>
    <w:rsid w:val="009A04AF"/>
    <w:rsid w:val="009B4898"/>
    <w:rsid w:val="009B7763"/>
    <w:rsid w:val="009E0A4A"/>
    <w:rsid w:val="009E316E"/>
    <w:rsid w:val="00A24684"/>
    <w:rsid w:val="00A24DCF"/>
    <w:rsid w:val="00A3794F"/>
    <w:rsid w:val="00A40A61"/>
    <w:rsid w:val="00A51BB3"/>
    <w:rsid w:val="00A659D6"/>
    <w:rsid w:val="00A95DF9"/>
    <w:rsid w:val="00A965AA"/>
    <w:rsid w:val="00AA7269"/>
    <w:rsid w:val="00AC5575"/>
    <w:rsid w:val="00AD6916"/>
    <w:rsid w:val="00AF5A18"/>
    <w:rsid w:val="00B04827"/>
    <w:rsid w:val="00B10EE5"/>
    <w:rsid w:val="00B143EA"/>
    <w:rsid w:val="00B17B65"/>
    <w:rsid w:val="00B2215B"/>
    <w:rsid w:val="00B25821"/>
    <w:rsid w:val="00B332EA"/>
    <w:rsid w:val="00B36CAE"/>
    <w:rsid w:val="00B42968"/>
    <w:rsid w:val="00B757C4"/>
    <w:rsid w:val="00B84208"/>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3652"/>
    <w:rsid w:val="00C86414"/>
    <w:rsid w:val="00CA13FA"/>
    <w:rsid w:val="00CA3770"/>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A6152"/>
    <w:rsid w:val="00EC417F"/>
    <w:rsid w:val="00EF2D47"/>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B036A"/>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1"/>
      </w:numPr>
      <w:spacing w:after="200" w:line="276" w:lineRule="auto"/>
      <w:contextualSpacing/>
    </w:pPr>
    <w:rPr>
      <w:rFonts w:ascii="Calibri" w:eastAsiaTheme="minorEastAsia" w:hAnsi="Calibri"/>
      <w:color w:val="212529"/>
      <w:lang w:val="en-US"/>
    </w:rPr>
  </w:style>
  <w:style w:type="paragraph" w:customStyle="1" w:styleId="animating">
    <w:name w:val="animating"/>
    <w:basedOn w:val="Normal"/>
    <w:rsid w:val="000D233B"/>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nimating1">
    <w:name w:val="animating1"/>
    <w:basedOn w:val="VarsaylanParagrafYazTipi"/>
    <w:rsid w:val="000D233B"/>
  </w:style>
  <w:style w:type="table" w:styleId="DzTablo2">
    <w:name w:val="Plain Table 2"/>
    <w:basedOn w:val="NormalTablo"/>
    <w:uiPriority w:val="42"/>
    <w:rsid w:val="00B2215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65969">
      <w:bodyDiv w:val="1"/>
      <w:marLeft w:val="0"/>
      <w:marRight w:val="0"/>
      <w:marTop w:val="0"/>
      <w:marBottom w:val="0"/>
      <w:divBdr>
        <w:top w:val="none" w:sz="0" w:space="0" w:color="auto"/>
        <w:left w:val="none" w:sz="0" w:space="0" w:color="auto"/>
        <w:bottom w:val="none" w:sz="0" w:space="0" w:color="auto"/>
        <w:right w:val="none" w:sz="0" w:space="0" w:color="auto"/>
      </w:divBdr>
      <w:divsChild>
        <w:div w:id="1039285351">
          <w:marLeft w:val="0"/>
          <w:marRight w:val="0"/>
          <w:marTop w:val="0"/>
          <w:marBottom w:val="0"/>
          <w:divBdr>
            <w:top w:val="none" w:sz="0" w:space="0" w:color="auto"/>
            <w:left w:val="none" w:sz="0" w:space="0" w:color="auto"/>
            <w:bottom w:val="none" w:sz="0" w:space="0" w:color="auto"/>
            <w:right w:val="none" w:sz="0" w:space="0" w:color="auto"/>
          </w:divBdr>
          <w:divsChild>
            <w:div w:id="772819855">
              <w:marLeft w:val="0"/>
              <w:marRight w:val="0"/>
              <w:marTop w:val="0"/>
              <w:marBottom w:val="0"/>
              <w:divBdr>
                <w:top w:val="none" w:sz="0" w:space="0" w:color="auto"/>
                <w:left w:val="none" w:sz="0" w:space="0" w:color="auto"/>
                <w:bottom w:val="none" w:sz="0" w:space="0" w:color="auto"/>
                <w:right w:val="none" w:sz="0" w:space="0" w:color="auto"/>
              </w:divBdr>
              <w:divsChild>
                <w:div w:id="15998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300830">
          <w:blockQuote w:val="1"/>
          <w:marLeft w:val="720"/>
          <w:marRight w:val="720"/>
          <w:marTop w:val="100"/>
          <w:marBottom w:val="100"/>
          <w:divBdr>
            <w:top w:val="none" w:sz="0" w:space="0" w:color="auto"/>
            <w:left w:val="none" w:sz="0" w:space="0" w:color="auto"/>
            <w:bottom w:val="none" w:sz="0" w:space="0" w:color="auto"/>
            <w:right w:val="none" w:sz="0" w:space="0" w:color="auto"/>
          </w:divBdr>
        </w:div>
        <w:div w:id="45304399">
          <w:marLeft w:val="0"/>
          <w:marRight w:val="0"/>
          <w:marTop w:val="0"/>
          <w:marBottom w:val="0"/>
          <w:divBdr>
            <w:top w:val="none" w:sz="0" w:space="0" w:color="auto"/>
            <w:left w:val="none" w:sz="0" w:space="0" w:color="auto"/>
            <w:bottom w:val="none" w:sz="0" w:space="0" w:color="auto"/>
            <w:right w:val="none" w:sz="0" w:space="0" w:color="auto"/>
          </w:divBdr>
        </w:div>
        <w:div w:id="7793759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62191083">
      <w:bodyDiv w:val="1"/>
      <w:marLeft w:val="0"/>
      <w:marRight w:val="0"/>
      <w:marTop w:val="0"/>
      <w:marBottom w:val="0"/>
      <w:divBdr>
        <w:top w:val="none" w:sz="0" w:space="0" w:color="auto"/>
        <w:left w:val="none" w:sz="0" w:space="0" w:color="auto"/>
        <w:bottom w:val="none" w:sz="0" w:space="0" w:color="auto"/>
        <w:right w:val="none" w:sz="0" w:space="0" w:color="auto"/>
      </w:divBdr>
      <w:divsChild>
        <w:div w:id="19403107">
          <w:marLeft w:val="0"/>
          <w:marRight w:val="0"/>
          <w:marTop w:val="0"/>
          <w:marBottom w:val="0"/>
          <w:divBdr>
            <w:top w:val="none" w:sz="0" w:space="0" w:color="auto"/>
            <w:left w:val="none" w:sz="0" w:space="0" w:color="auto"/>
            <w:bottom w:val="none" w:sz="0" w:space="0" w:color="auto"/>
            <w:right w:val="none" w:sz="0" w:space="0" w:color="auto"/>
          </w:divBdr>
        </w:div>
      </w:divsChild>
    </w:div>
    <w:div w:id="471869437">
      <w:bodyDiv w:val="1"/>
      <w:marLeft w:val="0"/>
      <w:marRight w:val="0"/>
      <w:marTop w:val="0"/>
      <w:marBottom w:val="0"/>
      <w:divBdr>
        <w:top w:val="none" w:sz="0" w:space="0" w:color="auto"/>
        <w:left w:val="none" w:sz="0" w:space="0" w:color="auto"/>
        <w:bottom w:val="none" w:sz="0" w:space="0" w:color="auto"/>
        <w:right w:val="none" w:sz="0" w:space="0" w:color="auto"/>
      </w:divBdr>
      <w:divsChild>
        <w:div w:id="1441878758">
          <w:marLeft w:val="0"/>
          <w:marRight w:val="0"/>
          <w:marTop w:val="0"/>
          <w:marBottom w:val="0"/>
          <w:divBdr>
            <w:top w:val="none" w:sz="0" w:space="0" w:color="auto"/>
            <w:left w:val="none" w:sz="0" w:space="0" w:color="auto"/>
            <w:bottom w:val="none" w:sz="0" w:space="0" w:color="auto"/>
            <w:right w:val="none" w:sz="0" w:space="0" w:color="auto"/>
          </w:divBdr>
          <w:divsChild>
            <w:div w:id="257837207">
              <w:marLeft w:val="0"/>
              <w:marRight w:val="0"/>
              <w:marTop w:val="0"/>
              <w:marBottom w:val="0"/>
              <w:divBdr>
                <w:top w:val="none" w:sz="0" w:space="0" w:color="auto"/>
                <w:left w:val="none" w:sz="0" w:space="0" w:color="auto"/>
                <w:bottom w:val="none" w:sz="0" w:space="0" w:color="auto"/>
                <w:right w:val="none" w:sz="0" w:space="0" w:color="auto"/>
              </w:divBdr>
              <w:divsChild>
                <w:div w:id="57713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0858">
          <w:marLeft w:val="0"/>
          <w:marRight w:val="0"/>
          <w:marTop w:val="0"/>
          <w:marBottom w:val="0"/>
          <w:divBdr>
            <w:top w:val="none" w:sz="0" w:space="0" w:color="auto"/>
            <w:left w:val="none" w:sz="0" w:space="0" w:color="auto"/>
            <w:bottom w:val="none" w:sz="0" w:space="0" w:color="auto"/>
            <w:right w:val="none" w:sz="0" w:space="0" w:color="auto"/>
          </w:divBdr>
        </w:div>
        <w:div w:id="1221359287">
          <w:marLeft w:val="0"/>
          <w:marRight w:val="0"/>
          <w:marTop w:val="0"/>
          <w:marBottom w:val="0"/>
          <w:divBdr>
            <w:top w:val="none" w:sz="0" w:space="0" w:color="auto"/>
            <w:left w:val="none" w:sz="0" w:space="0" w:color="auto"/>
            <w:bottom w:val="none" w:sz="0" w:space="0" w:color="auto"/>
            <w:right w:val="none" w:sz="0" w:space="0" w:color="auto"/>
          </w:divBdr>
        </w:div>
        <w:div w:id="833253944">
          <w:marLeft w:val="0"/>
          <w:marRight w:val="0"/>
          <w:marTop w:val="0"/>
          <w:marBottom w:val="0"/>
          <w:divBdr>
            <w:top w:val="none" w:sz="0" w:space="0" w:color="auto"/>
            <w:left w:val="none" w:sz="0" w:space="0" w:color="auto"/>
            <w:bottom w:val="none" w:sz="0" w:space="0" w:color="auto"/>
            <w:right w:val="none" w:sz="0" w:space="0" w:color="auto"/>
          </w:divBdr>
          <w:divsChild>
            <w:div w:id="508105417">
              <w:marLeft w:val="0"/>
              <w:marRight w:val="0"/>
              <w:marTop w:val="0"/>
              <w:marBottom w:val="0"/>
              <w:divBdr>
                <w:top w:val="none" w:sz="0" w:space="0" w:color="auto"/>
                <w:left w:val="none" w:sz="0" w:space="0" w:color="auto"/>
                <w:bottom w:val="none" w:sz="0" w:space="0" w:color="auto"/>
                <w:right w:val="none" w:sz="0" w:space="0" w:color="auto"/>
              </w:divBdr>
              <w:divsChild>
                <w:div w:id="2137869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6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00509377">
      <w:bodyDiv w:val="1"/>
      <w:marLeft w:val="0"/>
      <w:marRight w:val="0"/>
      <w:marTop w:val="0"/>
      <w:marBottom w:val="0"/>
      <w:divBdr>
        <w:top w:val="none" w:sz="0" w:space="0" w:color="auto"/>
        <w:left w:val="none" w:sz="0" w:space="0" w:color="auto"/>
        <w:bottom w:val="none" w:sz="0" w:space="0" w:color="auto"/>
        <w:right w:val="none" w:sz="0" w:space="0" w:color="auto"/>
      </w:divBdr>
      <w:divsChild>
        <w:div w:id="1733311643">
          <w:marLeft w:val="0"/>
          <w:marRight w:val="0"/>
          <w:marTop w:val="0"/>
          <w:marBottom w:val="0"/>
          <w:divBdr>
            <w:top w:val="none" w:sz="0" w:space="0" w:color="auto"/>
            <w:left w:val="none" w:sz="0" w:space="0" w:color="auto"/>
            <w:bottom w:val="none" w:sz="0" w:space="0" w:color="auto"/>
            <w:right w:val="none" w:sz="0" w:space="0" w:color="auto"/>
          </w:divBdr>
        </w:div>
        <w:div w:id="1745487704">
          <w:marLeft w:val="0"/>
          <w:marRight w:val="0"/>
          <w:marTop w:val="0"/>
          <w:marBottom w:val="0"/>
          <w:divBdr>
            <w:top w:val="none" w:sz="0" w:space="0" w:color="auto"/>
            <w:left w:val="none" w:sz="0" w:space="0" w:color="auto"/>
            <w:bottom w:val="none" w:sz="0" w:space="0" w:color="auto"/>
            <w:right w:val="none" w:sz="0" w:space="0" w:color="auto"/>
          </w:divBdr>
        </w:div>
        <w:div w:id="3090969">
          <w:marLeft w:val="0"/>
          <w:marRight w:val="0"/>
          <w:marTop w:val="0"/>
          <w:marBottom w:val="0"/>
          <w:divBdr>
            <w:top w:val="none" w:sz="0" w:space="0" w:color="auto"/>
            <w:left w:val="none" w:sz="0" w:space="0" w:color="auto"/>
            <w:bottom w:val="none" w:sz="0" w:space="0" w:color="auto"/>
            <w:right w:val="none" w:sz="0" w:space="0" w:color="auto"/>
          </w:divBdr>
          <w:divsChild>
            <w:div w:id="2031909343">
              <w:marLeft w:val="0"/>
              <w:marRight w:val="0"/>
              <w:marTop w:val="0"/>
              <w:marBottom w:val="0"/>
              <w:divBdr>
                <w:top w:val="none" w:sz="0" w:space="0" w:color="auto"/>
                <w:left w:val="none" w:sz="0" w:space="0" w:color="auto"/>
                <w:bottom w:val="none" w:sz="0" w:space="0" w:color="auto"/>
                <w:right w:val="none" w:sz="0" w:space="0" w:color="auto"/>
              </w:divBdr>
              <w:divsChild>
                <w:div w:id="128681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904658">
          <w:marLeft w:val="0"/>
          <w:marRight w:val="0"/>
          <w:marTop w:val="0"/>
          <w:marBottom w:val="0"/>
          <w:divBdr>
            <w:top w:val="none" w:sz="0" w:space="0" w:color="auto"/>
            <w:left w:val="none" w:sz="0" w:space="0" w:color="auto"/>
            <w:bottom w:val="none" w:sz="0" w:space="0" w:color="auto"/>
            <w:right w:val="none" w:sz="0" w:space="0" w:color="auto"/>
          </w:divBdr>
        </w:div>
        <w:div w:id="4109267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82685400">
      <w:bodyDiv w:val="1"/>
      <w:marLeft w:val="0"/>
      <w:marRight w:val="0"/>
      <w:marTop w:val="0"/>
      <w:marBottom w:val="0"/>
      <w:divBdr>
        <w:top w:val="none" w:sz="0" w:space="0" w:color="auto"/>
        <w:left w:val="none" w:sz="0" w:space="0" w:color="auto"/>
        <w:bottom w:val="none" w:sz="0" w:space="0" w:color="auto"/>
        <w:right w:val="none" w:sz="0" w:space="0" w:color="auto"/>
      </w:divBdr>
      <w:divsChild>
        <w:div w:id="1898859440">
          <w:marLeft w:val="0"/>
          <w:marRight w:val="0"/>
          <w:marTop w:val="0"/>
          <w:marBottom w:val="0"/>
          <w:divBdr>
            <w:top w:val="none" w:sz="0" w:space="0" w:color="auto"/>
            <w:left w:val="none" w:sz="0" w:space="0" w:color="auto"/>
            <w:bottom w:val="none" w:sz="0" w:space="0" w:color="auto"/>
            <w:right w:val="none" w:sz="0" w:space="0" w:color="auto"/>
          </w:divBdr>
        </w:div>
        <w:div w:id="1703675945">
          <w:marLeft w:val="0"/>
          <w:marRight w:val="0"/>
          <w:marTop w:val="0"/>
          <w:marBottom w:val="0"/>
          <w:divBdr>
            <w:top w:val="none" w:sz="0" w:space="0" w:color="auto"/>
            <w:left w:val="none" w:sz="0" w:space="0" w:color="auto"/>
            <w:bottom w:val="none" w:sz="0" w:space="0" w:color="auto"/>
            <w:right w:val="none" w:sz="0" w:space="0" w:color="auto"/>
          </w:divBdr>
          <w:divsChild>
            <w:div w:id="784157047">
              <w:marLeft w:val="0"/>
              <w:marRight w:val="0"/>
              <w:marTop w:val="0"/>
              <w:marBottom w:val="0"/>
              <w:divBdr>
                <w:top w:val="none" w:sz="0" w:space="0" w:color="auto"/>
                <w:left w:val="none" w:sz="0" w:space="0" w:color="auto"/>
                <w:bottom w:val="none" w:sz="0" w:space="0" w:color="auto"/>
                <w:right w:val="none" w:sz="0" w:space="0" w:color="auto"/>
              </w:divBdr>
              <w:divsChild>
                <w:div w:id="100331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396529">
          <w:marLeft w:val="0"/>
          <w:marRight w:val="0"/>
          <w:marTop w:val="0"/>
          <w:marBottom w:val="0"/>
          <w:divBdr>
            <w:top w:val="none" w:sz="0" w:space="0" w:color="auto"/>
            <w:left w:val="none" w:sz="0" w:space="0" w:color="auto"/>
            <w:bottom w:val="none" w:sz="0" w:space="0" w:color="auto"/>
            <w:right w:val="none" w:sz="0" w:space="0" w:color="auto"/>
          </w:divBdr>
        </w:div>
        <w:div w:id="996763333">
          <w:marLeft w:val="0"/>
          <w:marRight w:val="0"/>
          <w:marTop w:val="0"/>
          <w:marBottom w:val="0"/>
          <w:divBdr>
            <w:top w:val="none" w:sz="0" w:space="0" w:color="auto"/>
            <w:left w:val="none" w:sz="0" w:space="0" w:color="auto"/>
            <w:bottom w:val="none" w:sz="0" w:space="0" w:color="auto"/>
            <w:right w:val="none" w:sz="0" w:space="0" w:color="auto"/>
          </w:divBdr>
          <w:divsChild>
            <w:div w:id="241960171">
              <w:marLeft w:val="0"/>
              <w:marRight w:val="0"/>
              <w:marTop w:val="0"/>
              <w:marBottom w:val="0"/>
              <w:divBdr>
                <w:top w:val="none" w:sz="0" w:space="0" w:color="auto"/>
                <w:left w:val="none" w:sz="0" w:space="0" w:color="auto"/>
                <w:bottom w:val="none" w:sz="0" w:space="0" w:color="auto"/>
                <w:right w:val="none" w:sz="0" w:space="0" w:color="auto"/>
              </w:divBdr>
              <w:divsChild>
                <w:div w:id="1707487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7586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06814717">
      <w:bodyDiv w:val="1"/>
      <w:marLeft w:val="0"/>
      <w:marRight w:val="0"/>
      <w:marTop w:val="0"/>
      <w:marBottom w:val="0"/>
      <w:divBdr>
        <w:top w:val="none" w:sz="0" w:space="0" w:color="auto"/>
        <w:left w:val="none" w:sz="0" w:space="0" w:color="auto"/>
        <w:bottom w:val="none" w:sz="0" w:space="0" w:color="auto"/>
        <w:right w:val="none" w:sz="0" w:space="0" w:color="auto"/>
      </w:divBdr>
      <w:divsChild>
        <w:div w:id="1022124541">
          <w:marLeft w:val="0"/>
          <w:marRight w:val="0"/>
          <w:marTop w:val="0"/>
          <w:marBottom w:val="0"/>
          <w:divBdr>
            <w:top w:val="none" w:sz="0" w:space="0" w:color="auto"/>
            <w:left w:val="none" w:sz="0" w:space="0" w:color="auto"/>
            <w:bottom w:val="none" w:sz="0" w:space="0" w:color="auto"/>
            <w:right w:val="none" w:sz="0" w:space="0" w:color="auto"/>
          </w:divBdr>
        </w:div>
        <w:div w:id="842818093">
          <w:marLeft w:val="0"/>
          <w:marRight w:val="0"/>
          <w:marTop w:val="0"/>
          <w:marBottom w:val="0"/>
          <w:divBdr>
            <w:top w:val="none" w:sz="0" w:space="0" w:color="auto"/>
            <w:left w:val="none" w:sz="0" w:space="0" w:color="auto"/>
            <w:bottom w:val="none" w:sz="0" w:space="0" w:color="auto"/>
            <w:right w:val="none" w:sz="0" w:space="0" w:color="auto"/>
          </w:divBdr>
        </w:div>
      </w:divsChild>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26212528">
      <w:bodyDiv w:val="1"/>
      <w:marLeft w:val="0"/>
      <w:marRight w:val="0"/>
      <w:marTop w:val="0"/>
      <w:marBottom w:val="0"/>
      <w:divBdr>
        <w:top w:val="none" w:sz="0" w:space="0" w:color="auto"/>
        <w:left w:val="none" w:sz="0" w:space="0" w:color="auto"/>
        <w:bottom w:val="none" w:sz="0" w:space="0" w:color="auto"/>
        <w:right w:val="none" w:sz="0" w:space="0" w:color="auto"/>
      </w:divBdr>
      <w:divsChild>
        <w:div w:id="771391001">
          <w:marLeft w:val="0"/>
          <w:marRight w:val="0"/>
          <w:marTop w:val="0"/>
          <w:marBottom w:val="0"/>
          <w:divBdr>
            <w:top w:val="none" w:sz="0" w:space="0" w:color="auto"/>
            <w:left w:val="none" w:sz="0" w:space="0" w:color="auto"/>
            <w:bottom w:val="none" w:sz="0" w:space="0" w:color="auto"/>
            <w:right w:val="none" w:sz="0" w:space="0" w:color="auto"/>
          </w:divBdr>
        </w:div>
        <w:div w:id="2079938456">
          <w:marLeft w:val="0"/>
          <w:marRight w:val="0"/>
          <w:marTop w:val="0"/>
          <w:marBottom w:val="0"/>
          <w:divBdr>
            <w:top w:val="none" w:sz="0" w:space="0" w:color="auto"/>
            <w:left w:val="none" w:sz="0" w:space="0" w:color="auto"/>
            <w:bottom w:val="none" w:sz="0" w:space="0" w:color="auto"/>
            <w:right w:val="none" w:sz="0" w:space="0" w:color="auto"/>
          </w:divBdr>
        </w:div>
      </w:divsChild>
    </w:div>
    <w:div w:id="874119462">
      <w:bodyDiv w:val="1"/>
      <w:marLeft w:val="0"/>
      <w:marRight w:val="0"/>
      <w:marTop w:val="0"/>
      <w:marBottom w:val="0"/>
      <w:divBdr>
        <w:top w:val="none" w:sz="0" w:space="0" w:color="auto"/>
        <w:left w:val="none" w:sz="0" w:space="0" w:color="auto"/>
        <w:bottom w:val="none" w:sz="0" w:space="0" w:color="auto"/>
        <w:right w:val="none" w:sz="0" w:space="0" w:color="auto"/>
      </w:divBdr>
      <w:divsChild>
        <w:div w:id="666903393">
          <w:marLeft w:val="0"/>
          <w:marRight w:val="0"/>
          <w:marTop w:val="0"/>
          <w:marBottom w:val="0"/>
          <w:divBdr>
            <w:top w:val="none" w:sz="0" w:space="0" w:color="auto"/>
            <w:left w:val="none" w:sz="0" w:space="0" w:color="auto"/>
            <w:bottom w:val="none" w:sz="0" w:space="0" w:color="auto"/>
            <w:right w:val="none" w:sz="0" w:space="0" w:color="auto"/>
          </w:divBdr>
          <w:divsChild>
            <w:div w:id="393312592">
              <w:marLeft w:val="0"/>
              <w:marRight w:val="0"/>
              <w:marTop w:val="0"/>
              <w:marBottom w:val="0"/>
              <w:divBdr>
                <w:top w:val="none" w:sz="0" w:space="0" w:color="auto"/>
                <w:left w:val="none" w:sz="0" w:space="0" w:color="auto"/>
                <w:bottom w:val="none" w:sz="0" w:space="0" w:color="auto"/>
                <w:right w:val="none" w:sz="0" w:space="0" w:color="auto"/>
              </w:divBdr>
              <w:divsChild>
                <w:div w:id="150477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000821">
          <w:marLeft w:val="0"/>
          <w:marRight w:val="0"/>
          <w:marTop w:val="0"/>
          <w:marBottom w:val="0"/>
          <w:divBdr>
            <w:top w:val="none" w:sz="0" w:space="0" w:color="auto"/>
            <w:left w:val="none" w:sz="0" w:space="0" w:color="auto"/>
            <w:bottom w:val="none" w:sz="0" w:space="0" w:color="auto"/>
            <w:right w:val="none" w:sz="0" w:space="0" w:color="auto"/>
          </w:divBdr>
        </w:div>
        <w:div w:id="2139957923">
          <w:marLeft w:val="0"/>
          <w:marRight w:val="0"/>
          <w:marTop w:val="0"/>
          <w:marBottom w:val="0"/>
          <w:divBdr>
            <w:top w:val="none" w:sz="0" w:space="0" w:color="auto"/>
            <w:left w:val="none" w:sz="0" w:space="0" w:color="auto"/>
            <w:bottom w:val="none" w:sz="0" w:space="0" w:color="auto"/>
            <w:right w:val="none" w:sz="0" w:space="0" w:color="auto"/>
          </w:divBdr>
          <w:divsChild>
            <w:div w:id="645202971">
              <w:marLeft w:val="0"/>
              <w:marRight w:val="0"/>
              <w:marTop w:val="0"/>
              <w:marBottom w:val="0"/>
              <w:divBdr>
                <w:top w:val="none" w:sz="0" w:space="0" w:color="auto"/>
                <w:left w:val="none" w:sz="0" w:space="0" w:color="auto"/>
                <w:bottom w:val="none" w:sz="0" w:space="0" w:color="auto"/>
                <w:right w:val="none" w:sz="0" w:space="0" w:color="auto"/>
              </w:divBdr>
              <w:divsChild>
                <w:div w:id="181266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959603">
          <w:marLeft w:val="0"/>
          <w:marRight w:val="0"/>
          <w:marTop w:val="0"/>
          <w:marBottom w:val="0"/>
          <w:divBdr>
            <w:top w:val="none" w:sz="0" w:space="0" w:color="auto"/>
            <w:left w:val="none" w:sz="0" w:space="0" w:color="auto"/>
            <w:bottom w:val="none" w:sz="0" w:space="0" w:color="auto"/>
            <w:right w:val="none" w:sz="0" w:space="0" w:color="auto"/>
          </w:divBdr>
        </w:div>
        <w:div w:id="1809082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44545617">
      <w:bodyDiv w:val="1"/>
      <w:marLeft w:val="0"/>
      <w:marRight w:val="0"/>
      <w:marTop w:val="0"/>
      <w:marBottom w:val="0"/>
      <w:divBdr>
        <w:top w:val="none" w:sz="0" w:space="0" w:color="auto"/>
        <w:left w:val="none" w:sz="0" w:space="0" w:color="auto"/>
        <w:bottom w:val="none" w:sz="0" w:space="0" w:color="auto"/>
        <w:right w:val="none" w:sz="0" w:space="0" w:color="auto"/>
      </w:divBdr>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596938725">
      <w:bodyDiv w:val="1"/>
      <w:marLeft w:val="0"/>
      <w:marRight w:val="0"/>
      <w:marTop w:val="0"/>
      <w:marBottom w:val="0"/>
      <w:divBdr>
        <w:top w:val="none" w:sz="0" w:space="0" w:color="auto"/>
        <w:left w:val="none" w:sz="0" w:space="0" w:color="auto"/>
        <w:bottom w:val="none" w:sz="0" w:space="0" w:color="auto"/>
        <w:right w:val="none" w:sz="0" w:space="0" w:color="auto"/>
      </w:divBdr>
      <w:divsChild>
        <w:div w:id="1402411174">
          <w:marLeft w:val="0"/>
          <w:marRight w:val="0"/>
          <w:marTop w:val="0"/>
          <w:marBottom w:val="0"/>
          <w:divBdr>
            <w:top w:val="none" w:sz="0" w:space="0" w:color="auto"/>
            <w:left w:val="none" w:sz="0" w:space="0" w:color="auto"/>
            <w:bottom w:val="none" w:sz="0" w:space="0" w:color="auto"/>
            <w:right w:val="none" w:sz="0" w:space="0" w:color="auto"/>
          </w:divBdr>
        </w:div>
        <w:div w:id="457720004">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624">
          <w:marLeft w:val="0"/>
          <w:marRight w:val="0"/>
          <w:marTop w:val="0"/>
          <w:marBottom w:val="0"/>
          <w:divBdr>
            <w:top w:val="none" w:sz="0" w:space="0" w:color="auto"/>
            <w:left w:val="none" w:sz="0" w:space="0" w:color="auto"/>
            <w:bottom w:val="none" w:sz="0" w:space="0" w:color="auto"/>
            <w:right w:val="none" w:sz="0" w:space="0" w:color="auto"/>
          </w:divBdr>
        </w:div>
        <w:div w:id="1469859661">
          <w:marLeft w:val="0"/>
          <w:marRight w:val="0"/>
          <w:marTop w:val="0"/>
          <w:marBottom w:val="0"/>
          <w:divBdr>
            <w:top w:val="none" w:sz="0" w:space="0" w:color="auto"/>
            <w:left w:val="none" w:sz="0" w:space="0" w:color="auto"/>
            <w:bottom w:val="none" w:sz="0" w:space="0" w:color="auto"/>
            <w:right w:val="none" w:sz="0" w:space="0" w:color="auto"/>
          </w:divBdr>
        </w:div>
        <w:div w:id="1615402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23363323">
      <w:bodyDiv w:val="1"/>
      <w:marLeft w:val="0"/>
      <w:marRight w:val="0"/>
      <w:marTop w:val="0"/>
      <w:marBottom w:val="0"/>
      <w:divBdr>
        <w:top w:val="none" w:sz="0" w:space="0" w:color="auto"/>
        <w:left w:val="none" w:sz="0" w:space="0" w:color="auto"/>
        <w:bottom w:val="none" w:sz="0" w:space="0" w:color="auto"/>
        <w:right w:val="none" w:sz="0" w:space="0" w:color="auto"/>
      </w:divBdr>
      <w:divsChild>
        <w:div w:id="842552010">
          <w:marLeft w:val="0"/>
          <w:marRight w:val="0"/>
          <w:marTop w:val="0"/>
          <w:marBottom w:val="0"/>
          <w:divBdr>
            <w:top w:val="none" w:sz="0" w:space="0" w:color="auto"/>
            <w:left w:val="none" w:sz="0" w:space="0" w:color="auto"/>
            <w:bottom w:val="none" w:sz="0" w:space="0" w:color="auto"/>
            <w:right w:val="none" w:sz="0" w:space="0" w:color="auto"/>
          </w:divBdr>
        </w:div>
        <w:div w:id="8069734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39969661">
          <w:marLeft w:val="0"/>
          <w:marRight w:val="0"/>
          <w:marTop w:val="0"/>
          <w:marBottom w:val="0"/>
          <w:divBdr>
            <w:top w:val="none" w:sz="0" w:space="0" w:color="auto"/>
            <w:left w:val="none" w:sz="0" w:space="0" w:color="auto"/>
            <w:bottom w:val="none" w:sz="0" w:space="0" w:color="auto"/>
            <w:right w:val="none" w:sz="0" w:space="0" w:color="auto"/>
          </w:divBdr>
          <w:divsChild>
            <w:div w:id="283122362">
              <w:marLeft w:val="0"/>
              <w:marRight w:val="0"/>
              <w:marTop w:val="0"/>
              <w:marBottom w:val="0"/>
              <w:divBdr>
                <w:top w:val="none" w:sz="0" w:space="0" w:color="auto"/>
                <w:left w:val="none" w:sz="0" w:space="0" w:color="auto"/>
                <w:bottom w:val="none" w:sz="0" w:space="0" w:color="auto"/>
                <w:right w:val="none" w:sz="0" w:space="0" w:color="auto"/>
              </w:divBdr>
              <w:divsChild>
                <w:div w:id="9398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899000">
          <w:marLeft w:val="0"/>
          <w:marRight w:val="0"/>
          <w:marTop w:val="0"/>
          <w:marBottom w:val="0"/>
          <w:divBdr>
            <w:top w:val="none" w:sz="0" w:space="0" w:color="auto"/>
            <w:left w:val="none" w:sz="0" w:space="0" w:color="auto"/>
            <w:bottom w:val="none" w:sz="0" w:space="0" w:color="auto"/>
            <w:right w:val="none" w:sz="0" w:space="0" w:color="auto"/>
          </w:divBdr>
          <w:divsChild>
            <w:div w:id="1995983316">
              <w:marLeft w:val="0"/>
              <w:marRight w:val="0"/>
              <w:marTop w:val="0"/>
              <w:marBottom w:val="0"/>
              <w:divBdr>
                <w:top w:val="none" w:sz="0" w:space="0" w:color="auto"/>
                <w:left w:val="none" w:sz="0" w:space="0" w:color="auto"/>
                <w:bottom w:val="none" w:sz="0" w:space="0" w:color="auto"/>
                <w:right w:val="none" w:sz="0" w:space="0" w:color="auto"/>
              </w:divBdr>
              <w:divsChild>
                <w:div w:id="1132559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1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367415839">
          <w:marLeft w:val="0"/>
          <w:marRight w:val="0"/>
          <w:marTop w:val="0"/>
          <w:marBottom w:val="0"/>
          <w:divBdr>
            <w:top w:val="none" w:sz="0" w:space="0" w:color="auto"/>
            <w:left w:val="none" w:sz="0" w:space="0" w:color="auto"/>
            <w:bottom w:val="none" w:sz="0" w:space="0" w:color="auto"/>
            <w:right w:val="none" w:sz="0" w:space="0" w:color="auto"/>
          </w:divBdr>
        </w:div>
        <w:div w:id="1811707682">
          <w:marLeft w:val="0"/>
          <w:marRight w:val="0"/>
          <w:marTop w:val="0"/>
          <w:marBottom w:val="0"/>
          <w:divBdr>
            <w:top w:val="none" w:sz="0" w:space="0" w:color="auto"/>
            <w:left w:val="none" w:sz="0" w:space="0" w:color="auto"/>
            <w:bottom w:val="none" w:sz="0" w:space="0" w:color="auto"/>
            <w:right w:val="none" w:sz="0" w:space="0" w:color="auto"/>
          </w:divBdr>
        </w:div>
        <w:div w:id="4600050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17150846">
      <w:bodyDiv w:val="1"/>
      <w:marLeft w:val="0"/>
      <w:marRight w:val="0"/>
      <w:marTop w:val="0"/>
      <w:marBottom w:val="0"/>
      <w:divBdr>
        <w:top w:val="none" w:sz="0" w:space="0" w:color="auto"/>
        <w:left w:val="none" w:sz="0" w:space="0" w:color="auto"/>
        <w:bottom w:val="none" w:sz="0" w:space="0" w:color="auto"/>
        <w:right w:val="none" w:sz="0" w:space="0" w:color="auto"/>
      </w:divBdr>
      <w:divsChild>
        <w:div w:id="1748572635">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133818408">
      <w:bodyDiv w:val="1"/>
      <w:marLeft w:val="0"/>
      <w:marRight w:val="0"/>
      <w:marTop w:val="0"/>
      <w:marBottom w:val="0"/>
      <w:divBdr>
        <w:top w:val="none" w:sz="0" w:space="0" w:color="auto"/>
        <w:left w:val="none" w:sz="0" w:space="0" w:color="auto"/>
        <w:bottom w:val="none" w:sz="0" w:space="0" w:color="auto"/>
        <w:right w:val="none" w:sz="0" w:space="0" w:color="auto"/>
      </w:divBdr>
      <w:divsChild>
        <w:div w:id="719741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1789417">
          <w:marLeft w:val="0"/>
          <w:marRight w:val="0"/>
          <w:marTop w:val="0"/>
          <w:marBottom w:val="0"/>
          <w:divBdr>
            <w:top w:val="none" w:sz="0" w:space="0" w:color="auto"/>
            <w:left w:val="none" w:sz="0" w:space="0" w:color="auto"/>
            <w:bottom w:val="none" w:sz="0" w:space="0" w:color="auto"/>
            <w:right w:val="none" w:sz="0" w:space="0" w:color="auto"/>
          </w:divBdr>
          <w:divsChild>
            <w:div w:id="2005738752">
              <w:marLeft w:val="0"/>
              <w:marRight w:val="0"/>
              <w:marTop w:val="0"/>
              <w:marBottom w:val="0"/>
              <w:divBdr>
                <w:top w:val="none" w:sz="0" w:space="0" w:color="auto"/>
                <w:left w:val="none" w:sz="0" w:space="0" w:color="auto"/>
                <w:bottom w:val="none" w:sz="0" w:space="0" w:color="auto"/>
                <w:right w:val="none" w:sz="0" w:space="0" w:color="auto"/>
              </w:divBdr>
              <w:divsChild>
                <w:div w:id="122749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677221">
          <w:blockQuote w:val="1"/>
          <w:marLeft w:val="720"/>
          <w:marRight w:val="720"/>
          <w:marTop w:val="100"/>
          <w:marBottom w:val="100"/>
          <w:divBdr>
            <w:top w:val="none" w:sz="0" w:space="0" w:color="auto"/>
            <w:left w:val="none" w:sz="0" w:space="0" w:color="auto"/>
            <w:bottom w:val="none" w:sz="0" w:space="0" w:color="auto"/>
            <w:right w:val="none" w:sz="0" w:space="0" w:color="auto"/>
          </w:divBdr>
        </w:div>
        <w:div w:id="4048404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766678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530</TotalTime>
  <Pages>1</Pages>
  <Words>1021</Words>
  <Characters>5820</Characters>
  <Application>Microsoft Office Word</Application>
  <DocSecurity>0</DocSecurity>
  <Lines>48</Lines>
  <Paragraphs>13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80</cp:revision>
  <dcterms:created xsi:type="dcterms:W3CDTF">2025-09-29T09:18:00Z</dcterms:created>
  <dcterms:modified xsi:type="dcterms:W3CDTF">2026-10-05T15:22:00Z</dcterms:modified>
</cp:coreProperties>
</file>