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7A1" w:rsidRPr="000D37A1" w:rsidRDefault="000D37A1" w:rsidP="000D37A1">
      <w:pPr>
        <w:pStyle w:val="Balk1"/>
        <w:rPr>
          <w:rFonts w:asciiTheme="minorHAnsi" w:hAnsiTheme="minorHAnsi" w:cstheme="minorHAnsi"/>
        </w:rPr>
      </w:pPr>
      <w:bookmarkStart w:id="0" w:name="_GoBack"/>
      <w:r w:rsidRPr="000D37A1">
        <w:rPr>
          <w:rFonts w:asciiTheme="minorHAnsi" w:hAnsiTheme="minorHAnsi" w:cstheme="minorHAnsi"/>
        </w:rPr>
        <w:t>ÇEVRE EĞİTİMİ VE İKLİM DEĞİŞİKLİĞİ</w:t>
      </w:r>
    </w:p>
    <w:p w:rsidR="000D37A1" w:rsidRPr="000D37A1" w:rsidRDefault="000D37A1" w:rsidP="000D37A1">
      <w:pPr>
        <w:pStyle w:val="Balk2"/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</w:rPr>
        <w:t>3. ÜNİTE: ÜRETİM VE KAYNAK KULLANIMI DENGESİ DERS NOTU</w:t>
      </w:r>
    </w:p>
    <w:p w:rsidR="000D37A1" w:rsidRPr="000D37A1" w:rsidRDefault="000D37A1" w:rsidP="000D37A1">
      <w:pPr>
        <w:pStyle w:val="Balk2"/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</w:rPr>
        <w:t>1. Temel Tanımlar Sözlüğü</w:t>
      </w:r>
    </w:p>
    <w:p w:rsidR="000D37A1" w:rsidRPr="000D37A1" w:rsidRDefault="000D37A1" w:rsidP="000D37A1">
      <w:pPr>
        <w:pStyle w:val="NormalWeb"/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</w:rPr>
        <w:t xml:space="preserve">Üretimden tüketime uzanan süreçte çevre dengesini korumak için aşağıdaki kavramların doğru bilinmesi gerekir: </w:t>
      </w:r>
    </w:p>
    <w:tbl>
      <w:tblPr>
        <w:tblW w:w="1006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4"/>
        <w:gridCol w:w="5393"/>
        <w:gridCol w:w="3113"/>
      </w:tblGrid>
      <w:tr w:rsidR="000D37A1" w:rsidRPr="000D37A1" w:rsidTr="000D37A1">
        <w:trPr>
          <w:trHeight w:val="1183"/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spacing w:after="480"/>
              <w:rPr>
                <w:rFonts w:cstheme="minorHAnsi"/>
              </w:rPr>
            </w:pPr>
            <w:r w:rsidRPr="000D37A1">
              <w:rPr>
                <w:rStyle w:val="Gl"/>
                <w:rFonts w:cstheme="minorHAnsi"/>
              </w:rPr>
              <w:t>Temel Kavram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spacing w:after="480"/>
              <w:rPr>
                <w:rFonts w:cstheme="minorHAnsi"/>
              </w:rPr>
            </w:pPr>
            <w:r w:rsidRPr="000D37A1">
              <w:rPr>
                <w:rStyle w:val="Gl"/>
                <w:rFonts w:cstheme="minorHAnsi"/>
              </w:rPr>
              <w:t>Açıklama ve Tanım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spacing w:after="480"/>
              <w:rPr>
                <w:rFonts w:cstheme="minorHAnsi"/>
              </w:rPr>
            </w:pPr>
            <w:r w:rsidRPr="000D37A1">
              <w:rPr>
                <w:rStyle w:val="Gl"/>
                <w:rFonts w:cstheme="minorHAnsi"/>
              </w:rPr>
              <w:t>Günlük Hayattan Örnek PDF</w:t>
            </w:r>
          </w:p>
        </w:tc>
      </w:tr>
      <w:tr w:rsidR="000D37A1" w:rsidRPr="000D37A1" w:rsidTr="000D37A1">
        <w:trPr>
          <w:trHeight w:val="1300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  <w:b/>
                <w:bCs/>
              </w:rPr>
              <w:t>Üretim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İnsanın doğadaki her türlü kaynaktan yararlı ürünler elde etmesine, bunları işleyerek gereksinim duyduğu madde ve nesneler hâline getirmesine denir.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Tarlada pamuk yetiştirmek, pamuktan iplik ve kumaş elde etmek. </w:t>
            </w:r>
          </w:p>
        </w:tc>
      </w:tr>
      <w:tr w:rsidR="000D37A1" w:rsidRPr="000D37A1" w:rsidTr="000D37A1">
        <w:trPr>
          <w:trHeight w:val="967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  <w:b/>
                <w:bCs/>
              </w:rPr>
              <w:t>Kaynak Kullanımı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Üretimle elde edilen mal ve nesnelerin ihtiyaçlar doğrultusunda kullanılmasına, harcanmasına denir.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İhtiyaç doğrultusunda pamuklu bir tişört satın alıp giymek. </w:t>
            </w:r>
          </w:p>
        </w:tc>
      </w:tr>
      <w:tr w:rsidR="000D37A1" w:rsidRPr="000D37A1" w:rsidTr="000D37A1">
        <w:trPr>
          <w:trHeight w:val="983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  <w:b/>
                <w:bCs/>
              </w:rPr>
              <w:t>Dağıtım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Ürünlerin üretim alanlarından (fabrika, tarla) tüketiciye/kullanıcıya ulaştırılması sürecidir.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Ürünlerin kamyon, tren veya gemilerle marketlere taşınması. </w:t>
            </w:r>
          </w:p>
        </w:tc>
      </w:tr>
      <w:tr w:rsidR="000D37A1" w:rsidRPr="000D37A1" w:rsidTr="000D37A1">
        <w:trPr>
          <w:trHeight w:val="983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  <w:b/>
                <w:bCs/>
              </w:rPr>
              <w:t>Atık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Üretimden tüketime kadar tüm aşamalarda ortaya çıkan ve kullanıcının artık işine yaramayan maddelerin tamamıdır.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Boş plastik su şişesi, kullanılmış defter kâğıdı, konserve kutusu. </w:t>
            </w:r>
          </w:p>
        </w:tc>
      </w:tr>
      <w:tr w:rsidR="000D37A1" w:rsidRPr="000D37A1" w:rsidTr="000D37A1">
        <w:trPr>
          <w:trHeight w:val="967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  <w:b/>
                <w:bCs/>
              </w:rPr>
              <w:t>Çöp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Geri dönüştürülebilen ya da yeniden kazanılabilen kısımlar ayrıldıktan sonra geriye kalan, işe yaramaz ve zararlı maddelerdir.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Geri dönüşümü mümkün olmayan kirli, ıslak ve bozulmuş pis kalıntılar. </w:t>
            </w:r>
          </w:p>
        </w:tc>
      </w:tr>
      <w:tr w:rsidR="000D37A1" w:rsidRPr="000D37A1" w:rsidTr="000D37A1">
        <w:trPr>
          <w:trHeight w:val="983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  <w:b/>
                <w:bCs/>
              </w:rPr>
              <w:t>Kirlilik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Çeşitli kirleticiler tarafından bir ortamın (hava, su, toprak) doğal yapısının bozulmasıdır.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Plastiklerin deniz kıyısında birikmesi, nehre zehirli atık karışması. </w:t>
            </w:r>
          </w:p>
        </w:tc>
      </w:tr>
      <w:tr w:rsidR="000D37A1" w:rsidRPr="000D37A1" w:rsidTr="000D37A1">
        <w:trPr>
          <w:trHeight w:val="1300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  <w:b/>
                <w:bCs/>
              </w:rPr>
              <w:t>Gıda İsrafı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Güvenli ve besleyici gıdaların tarladan sofraya kadar ya da evlerde tüketilmeden çöpe atılması veya değerini kaybetmesidir.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Fazla alınıp bayatlayan ekmeklerin ya da yemeklerin çöpe dökülmesi. </w:t>
            </w:r>
          </w:p>
        </w:tc>
      </w:tr>
    </w:tbl>
    <w:p w:rsidR="000D37A1" w:rsidRPr="000D37A1" w:rsidRDefault="000D37A1" w:rsidP="000D37A1">
      <w:pPr>
        <w:pStyle w:val="NormalWeb"/>
        <w:rPr>
          <w:rFonts w:asciiTheme="minorHAnsi" w:hAnsiTheme="minorHAnsi" w:cstheme="minorHAnsi"/>
        </w:rPr>
      </w:pPr>
      <w:r w:rsidRPr="000D37A1">
        <w:rPr>
          <w:rFonts w:ascii="Segoe UI Symbol" w:hAnsi="Segoe UI Symbol" w:cs="Segoe UI Symbol"/>
        </w:rPr>
        <w:lastRenderedPageBreak/>
        <w:t>📌</w:t>
      </w:r>
      <w:r w:rsidRPr="000D37A1">
        <w:rPr>
          <w:rFonts w:asciiTheme="minorHAnsi" w:hAnsiTheme="minorHAnsi" w:cstheme="minorHAnsi"/>
        </w:rPr>
        <w:t xml:space="preserve"> </w:t>
      </w:r>
      <w:r w:rsidRPr="000D37A1">
        <w:rPr>
          <w:rFonts w:asciiTheme="minorHAnsi" w:hAnsiTheme="minorHAnsi" w:cstheme="minorHAnsi"/>
          <w:b/>
          <w:bCs/>
        </w:rPr>
        <w:t>Hap Bilgi - Atık ile Çöpün Farkı:</w:t>
      </w:r>
    </w:p>
    <w:p w:rsidR="000D37A1" w:rsidRPr="000D37A1" w:rsidRDefault="000D37A1" w:rsidP="000D37A1">
      <w:pPr>
        <w:pStyle w:val="NormalWeb"/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</w:rPr>
        <w:t xml:space="preserve">Her çöp bir atıktır; ancak </w:t>
      </w:r>
      <w:r w:rsidRPr="000D37A1">
        <w:rPr>
          <w:rFonts w:asciiTheme="minorHAnsi" w:hAnsiTheme="minorHAnsi" w:cstheme="minorHAnsi"/>
          <w:b/>
          <w:bCs/>
        </w:rPr>
        <w:t>her atık çöp değildir</w:t>
      </w:r>
      <w:r w:rsidRPr="000D37A1">
        <w:rPr>
          <w:rFonts w:asciiTheme="minorHAnsi" w:hAnsiTheme="minorHAnsi" w:cstheme="minorHAnsi"/>
        </w:rPr>
        <w:t xml:space="preserve">! Plastik, cam, kâğıt ve metal birer </w:t>
      </w:r>
      <w:r w:rsidRPr="000D37A1">
        <w:rPr>
          <w:rFonts w:asciiTheme="minorHAnsi" w:hAnsiTheme="minorHAnsi" w:cstheme="minorHAnsi"/>
          <w:b/>
          <w:bCs/>
        </w:rPr>
        <w:t>atıktır</w:t>
      </w:r>
      <w:r w:rsidRPr="000D37A1">
        <w:rPr>
          <w:rFonts w:asciiTheme="minorHAnsi" w:hAnsiTheme="minorHAnsi" w:cstheme="minorHAnsi"/>
        </w:rPr>
        <w:t xml:space="preserve"> ve geri dönüştürülebilir. Ayrıştırıldıktan sonra hiçbir şekilde kullanılamayacak duruma gelen faydasız ve zararlı kısım ise </w:t>
      </w:r>
      <w:r w:rsidRPr="000D37A1">
        <w:rPr>
          <w:rFonts w:asciiTheme="minorHAnsi" w:hAnsiTheme="minorHAnsi" w:cstheme="minorHAnsi"/>
          <w:b/>
          <w:bCs/>
        </w:rPr>
        <w:t>çöptür</w:t>
      </w:r>
      <w:r w:rsidRPr="000D37A1">
        <w:rPr>
          <w:rFonts w:asciiTheme="minorHAnsi" w:hAnsiTheme="minorHAnsi" w:cstheme="minorHAnsi"/>
        </w:rPr>
        <w:t xml:space="preserve">. </w:t>
      </w:r>
    </w:p>
    <w:p w:rsidR="000D37A1" w:rsidRPr="000D37A1" w:rsidRDefault="000D37A1" w:rsidP="000D37A1">
      <w:pPr>
        <w:pStyle w:val="Balk2"/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</w:rPr>
        <w:t>2. Yaşam Döngüsü Analizi (YDA)</w:t>
      </w:r>
    </w:p>
    <w:p w:rsidR="000D37A1" w:rsidRPr="00C83652" w:rsidRDefault="000D37A1" w:rsidP="00C83652">
      <w:pPr>
        <w:pStyle w:val="AralkYok"/>
      </w:pPr>
      <w:r w:rsidRPr="00C83652">
        <w:t xml:space="preserve">Bir ürünün sadece kullanıldığı anı değil, doğduğu andan yok olduğu ana kadar geçen bütün çevresel etkilerini inceleyen bilimsel değerlendirme yöntemine Yaşam Döngüsü Analizi (YDA) denir. </w:t>
      </w:r>
    </w:p>
    <w:p w:rsidR="000D37A1" w:rsidRPr="00C83652" w:rsidRDefault="000D37A1" w:rsidP="00C83652">
      <w:pPr>
        <w:pStyle w:val="AralkYok"/>
      </w:pPr>
      <w:r w:rsidRPr="00C83652">
        <w:t xml:space="preserve">                     YAŞAM DÖNGÜSÜ ANALİZİ (YDA)</w:t>
      </w:r>
    </w:p>
    <w:p w:rsidR="000D37A1" w:rsidRPr="00C83652" w:rsidRDefault="000D37A1" w:rsidP="00C83652">
      <w:pPr>
        <w:pStyle w:val="AralkYok"/>
      </w:pPr>
      <w:r w:rsidRPr="00C83652">
        <w:t xml:space="preserve">                                   │</w:t>
      </w:r>
    </w:p>
    <w:p w:rsidR="000D37A1" w:rsidRPr="00C83652" w:rsidRDefault="000D37A1" w:rsidP="00C83652">
      <w:pPr>
        <w:pStyle w:val="AralkYok"/>
      </w:pPr>
      <w:r w:rsidRPr="00C83652">
        <w:t xml:space="preserve">  ┌────────────────────────────────</w:t>
      </w:r>
      <w:r w:rsidRPr="00C83652">
        <w:rPr>
          <w:rFonts w:ascii="Arial" w:hAnsi="Arial" w:cs="Arial"/>
        </w:rPr>
        <w:t>┼</w:t>
      </w:r>
      <w:r w:rsidRPr="00C83652">
        <w:t>────────────────────────────────┐</w:t>
      </w:r>
    </w:p>
    <w:p w:rsidR="000D37A1" w:rsidRPr="00C83652" w:rsidRDefault="000D37A1" w:rsidP="00C83652">
      <w:pPr>
        <w:pStyle w:val="AralkYok"/>
      </w:pPr>
      <w:r w:rsidRPr="00C83652">
        <w:t xml:space="preserve">  </w:t>
      </w:r>
      <w:r w:rsidRPr="00C83652">
        <w:rPr>
          <w:rFonts w:ascii="Arial" w:hAnsi="Arial" w:cs="Arial"/>
        </w:rPr>
        <w:t>▼</w:t>
      </w:r>
      <w:r w:rsidRPr="00C83652">
        <w:t xml:space="preserve">                                </w:t>
      </w:r>
      <w:r w:rsidRPr="00C83652">
        <w:rPr>
          <w:rFonts w:ascii="Arial" w:hAnsi="Arial" w:cs="Arial"/>
        </w:rPr>
        <w:t>▼</w:t>
      </w:r>
      <w:r w:rsidRPr="00C83652">
        <w:t xml:space="preserve">                                </w:t>
      </w:r>
      <w:r w:rsidRPr="00C83652">
        <w:rPr>
          <w:rFonts w:ascii="Arial" w:hAnsi="Arial" w:cs="Arial"/>
        </w:rPr>
        <w:t>▼</w:t>
      </w:r>
    </w:p>
    <w:p w:rsidR="000D37A1" w:rsidRPr="00C83652" w:rsidRDefault="000D37A1" w:rsidP="00C83652">
      <w:pPr>
        <w:pStyle w:val="AralkYok"/>
      </w:pPr>
      <w:r w:rsidRPr="00C83652">
        <w:t>1. HAM MADDE ELDESİ         2. ÜRETİM VE MONTAJ             3. TAŞIMA VE DAĞITIM</w:t>
      </w:r>
    </w:p>
    <w:p w:rsidR="000D37A1" w:rsidRPr="00C83652" w:rsidRDefault="000D37A1" w:rsidP="00C83652">
      <w:pPr>
        <w:pStyle w:val="AralkYok"/>
      </w:pPr>
      <w:r w:rsidRPr="00C83652">
        <w:t>(Doğadan kaynak çıkarma)     (Fabrikada işleme/üretim)       (Tüketiciye ulaştırma)[cite: 383]</w:t>
      </w:r>
    </w:p>
    <w:p w:rsidR="000D37A1" w:rsidRPr="00C83652" w:rsidRDefault="000D37A1" w:rsidP="00C83652">
      <w:pPr>
        <w:pStyle w:val="AralkYok"/>
      </w:pPr>
      <w:r w:rsidRPr="00C83652">
        <w:t xml:space="preserve">  │                                                                 │</w:t>
      </w:r>
    </w:p>
    <w:p w:rsidR="000D37A1" w:rsidRPr="00C83652" w:rsidRDefault="000D37A1" w:rsidP="00C83652">
      <w:pPr>
        <w:pStyle w:val="AralkYok"/>
      </w:pPr>
      <w:r w:rsidRPr="00C83652">
        <w:t xml:space="preserve">  └───────────────────────────────</w:t>
      </w:r>
      <w:r w:rsidRPr="00C83652">
        <w:rPr>
          <w:rFonts w:ascii="Arial" w:hAnsi="Arial" w:cs="Arial"/>
        </w:rPr>
        <w:t>┬</w:t>
      </w:r>
      <w:r w:rsidRPr="00C83652">
        <w:t>─────────────────────────────────┘</w:t>
      </w:r>
    </w:p>
    <w:p w:rsidR="000D37A1" w:rsidRPr="00C83652" w:rsidRDefault="000D37A1" w:rsidP="00C83652">
      <w:pPr>
        <w:pStyle w:val="AralkYok"/>
      </w:pPr>
      <w:r w:rsidRPr="00C83652">
        <w:t xml:space="preserve">                                  </w:t>
      </w:r>
      <w:r w:rsidRPr="00C83652">
        <w:rPr>
          <w:rFonts w:ascii="Arial" w:hAnsi="Arial" w:cs="Arial"/>
        </w:rPr>
        <w:t>▼</w:t>
      </w:r>
    </w:p>
    <w:p w:rsidR="000D37A1" w:rsidRPr="00C83652" w:rsidRDefault="000D37A1" w:rsidP="00C83652">
      <w:pPr>
        <w:pStyle w:val="AralkYok"/>
      </w:pPr>
      <w:r w:rsidRPr="00C83652">
        <w:t xml:space="preserve">                         4. KULLANIM AŞAMASI</w:t>
      </w:r>
    </w:p>
    <w:p w:rsidR="000D37A1" w:rsidRPr="00C83652" w:rsidRDefault="000D37A1" w:rsidP="00C83652">
      <w:pPr>
        <w:pStyle w:val="AralkYok"/>
      </w:pPr>
      <w:r w:rsidRPr="00C83652">
        <w:t xml:space="preserve">                         (Tüketicinin tüketmesi)[cite: 383]</w:t>
      </w:r>
    </w:p>
    <w:p w:rsidR="000D37A1" w:rsidRPr="00C83652" w:rsidRDefault="000D37A1" w:rsidP="00C83652">
      <w:pPr>
        <w:pStyle w:val="AralkYok"/>
      </w:pPr>
      <w:r w:rsidRPr="00C83652">
        <w:t xml:space="preserve">                                  │</w:t>
      </w:r>
    </w:p>
    <w:p w:rsidR="000D37A1" w:rsidRPr="00C83652" w:rsidRDefault="000D37A1" w:rsidP="00C83652">
      <w:pPr>
        <w:pStyle w:val="AralkYok"/>
      </w:pPr>
      <w:r w:rsidRPr="00C83652">
        <w:t xml:space="preserve">                                  </w:t>
      </w:r>
      <w:r w:rsidRPr="00C83652">
        <w:rPr>
          <w:rFonts w:ascii="Arial" w:hAnsi="Arial" w:cs="Arial"/>
        </w:rPr>
        <w:t>▼</w:t>
      </w:r>
    </w:p>
    <w:p w:rsidR="000D37A1" w:rsidRPr="00C83652" w:rsidRDefault="000D37A1" w:rsidP="00C83652">
      <w:pPr>
        <w:pStyle w:val="AralkYok"/>
      </w:pPr>
      <w:r w:rsidRPr="00C83652">
        <w:t xml:space="preserve">                     5. BERTARAF / GERİ KAZANIM</w:t>
      </w:r>
    </w:p>
    <w:p w:rsidR="000D37A1" w:rsidRPr="00C83652" w:rsidRDefault="000D37A1" w:rsidP="00C83652">
      <w:pPr>
        <w:pStyle w:val="AralkYok"/>
      </w:pPr>
      <w:r w:rsidRPr="00C83652">
        <w:t xml:space="preserve">                     (Geri dönüşüm veya yok etme)[cite: 383]</w:t>
      </w:r>
    </w:p>
    <w:p w:rsidR="000D37A1" w:rsidRPr="000D37A1" w:rsidRDefault="000D37A1" w:rsidP="000D37A1">
      <w:pPr>
        <w:pStyle w:val="NormalWeb"/>
        <w:numPr>
          <w:ilvl w:val="0"/>
          <w:numId w:val="32"/>
        </w:numPr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  <w:b/>
          <w:bCs/>
        </w:rPr>
        <w:t>YDA Neden Önemlidir?:</w:t>
      </w:r>
      <w:r w:rsidRPr="000D37A1">
        <w:rPr>
          <w:rFonts w:asciiTheme="minorHAnsi" w:hAnsiTheme="minorHAnsi" w:cstheme="minorHAnsi"/>
        </w:rPr>
        <w:t xml:space="preserve"> Bir ürünün doğaya maliyetini (harcanan su, harcanan enerji, oluşan gazlar) anlamamızı ve üretim-tüketim dengesini sağlamamızı mümkün kılar. </w:t>
      </w:r>
    </w:p>
    <w:p w:rsidR="000D37A1" w:rsidRPr="000D37A1" w:rsidRDefault="000D37A1" w:rsidP="000D37A1">
      <w:pPr>
        <w:pStyle w:val="Balk2"/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</w:rPr>
        <w:t>3. Atık Yönetim Piramidi (Hiyerarşisi)</w:t>
      </w:r>
    </w:p>
    <w:p w:rsidR="000D37A1" w:rsidRPr="000D37A1" w:rsidRDefault="000D37A1" w:rsidP="000D37A1">
      <w:pPr>
        <w:pStyle w:val="NormalWeb"/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</w:rPr>
        <w:t xml:space="preserve">Atıklarla mücadelede izlenmesi gereken adımlar en öncelikliden en son seçeneğe doğru piramit şeklinde sıralanır: </w:t>
      </w:r>
    </w:p>
    <w:p w:rsidR="000D37A1" w:rsidRPr="00C83652" w:rsidRDefault="00C83652" w:rsidP="00C83652">
      <w:pPr>
        <w:pStyle w:val="AralkYok"/>
      </w:pPr>
      <w:r>
        <w:t xml:space="preserve">    </w:t>
      </w:r>
      <w:r w:rsidR="000D37A1" w:rsidRPr="00C83652">
        <w:t xml:space="preserve"> </w:t>
      </w:r>
      <w:r w:rsidR="000D37A1" w:rsidRPr="00C83652">
        <w:rPr>
          <w:rFonts w:ascii="Arial" w:hAnsi="Arial" w:cs="Arial"/>
        </w:rPr>
        <w:t>▲</w:t>
      </w:r>
      <w:r w:rsidR="000D37A1" w:rsidRPr="00C83652">
        <w:t xml:space="preserve">  [ 1. ÖNLEME ]        ──</w:t>
      </w:r>
      <w:r w:rsidR="000D37A1" w:rsidRPr="00C83652">
        <w:rPr>
          <w:rFonts w:ascii="Arial" w:hAnsi="Arial" w:cs="Arial"/>
        </w:rPr>
        <w:t>►</w:t>
      </w:r>
      <w:r w:rsidR="000D37A1" w:rsidRPr="00C83652">
        <w:t xml:space="preserve"> En Öncelikli Seçenek (Atık çıkmasını baştan engelle)</w:t>
      </w:r>
    </w:p>
    <w:p w:rsidR="000D37A1" w:rsidRPr="00C83652" w:rsidRDefault="000D37A1" w:rsidP="00C83652">
      <w:pPr>
        <w:pStyle w:val="AralkYok"/>
      </w:pPr>
      <w:r w:rsidRPr="00C83652">
        <w:t xml:space="preserve">     / \ [ 2. AZALTMA ]       ──</w:t>
      </w:r>
      <w:r w:rsidRPr="00C83652">
        <w:rPr>
          <w:rFonts w:ascii="Arial" w:hAnsi="Arial" w:cs="Arial"/>
        </w:rPr>
        <w:t>►</w:t>
      </w:r>
      <w:r w:rsidRPr="00C83652">
        <w:t xml:space="preserve"> Tüketimi ve ambalajı en aza indir</w:t>
      </w:r>
    </w:p>
    <w:p w:rsidR="000D37A1" w:rsidRPr="00C83652" w:rsidRDefault="000D37A1" w:rsidP="00C83652">
      <w:pPr>
        <w:pStyle w:val="AralkYok"/>
      </w:pPr>
      <w:r w:rsidRPr="00C83652">
        <w:t xml:space="preserve">    /   \ [ 3. YENİDEN KULLANIM ]──</w:t>
      </w:r>
      <w:r w:rsidRPr="00C83652">
        <w:rPr>
          <w:rFonts w:ascii="Arial" w:hAnsi="Arial" w:cs="Arial"/>
        </w:rPr>
        <w:t>►</w:t>
      </w:r>
      <w:r w:rsidRPr="00C83652">
        <w:t xml:space="preserve"> Tamir et, aynı amaçla tekrar kullan</w:t>
      </w:r>
    </w:p>
    <w:p w:rsidR="000D37A1" w:rsidRPr="00C83652" w:rsidRDefault="000D37A1" w:rsidP="00C83652">
      <w:pPr>
        <w:pStyle w:val="AralkYok"/>
      </w:pPr>
      <w:r w:rsidRPr="00C83652">
        <w:t xml:space="preserve">   /     \ [ 4. GERİ DÖNÜŞÜM ] ──</w:t>
      </w:r>
      <w:r w:rsidRPr="00C83652">
        <w:rPr>
          <w:rFonts w:ascii="Arial" w:hAnsi="Arial" w:cs="Arial"/>
        </w:rPr>
        <w:t>►</w:t>
      </w:r>
      <w:r w:rsidRPr="00C83652">
        <w:t xml:space="preserve"> Fabrikada işleyip yeni maddeye dönüştür</w:t>
      </w:r>
    </w:p>
    <w:p w:rsidR="000D37A1" w:rsidRPr="00C83652" w:rsidRDefault="000D37A1" w:rsidP="00C83652">
      <w:pPr>
        <w:pStyle w:val="AralkYok"/>
      </w:pPr>
      <w:r w:rsidRPr="00C83652">
        <w:t xml:space="preserve">  /       \ [ 5. GERİ KAZANIM ] ──</w:t>
      </w:r>
      <w:r w:rsidRPr="00C83652">
        <w:rPr>
          <w:rFonts w:ascii="Arial" w:hAnsi="Arial" w:cs="Arial"/>
        </w:rPr>
        <w:t>►</w:t>
      </w:r>
      <w:r w:rsidRPr="00C83652">
        <w:t xml:space="preserve"> Enerji veya yakıt olarak yararlan</w:t>
      </w:r>
    </w:p>
    <w:p w:rsidR="000D37A1" w:rsidRPr="00C83652" w:rsidRDefault="00C83652" w:rsidP="00C83652">
      <w:pPr>
        <w:pStyle w:val="AralkYok"/>
      </w:pPr>
      <w:r>
        <w:t xml:space="preserve"> /____</w:t>
      </w:r>
      <w:r w:rsidR="000D37A1" w:rsidRPr="00C83652">
        <w:t>_\ [ 6. BERTARAF ]     ──</w:t>
      </w:r>
      <w:r w:rsidR="000D37A1" w:rsidRPr="00C83652">
        <w:rPr>
          <w:rFonts w:ascii="Arial" w:hAnsi="Arial" w:cs="Arial"/>
        </w:rPr>
        <w:t>►</w:t>
      </w:r>
      <w:r w:rsidR="000D37A1" w:rsidRPr="00C83652">
        <w:t xml:space="preserve"> En Son Seçenek (Düzenli depolama / yakma)</w:t>
      </w:r>
    </w:p>
    <w:p w:rsidR="000D37A1" w:rsidRPr="000D37A1" w:rsidRDefault="000D37A1" w:rsidP="000D37A1">
      <w:pPr>
        <w:pStyle w:val="Balk3"/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</w:rPr>
        <w:t>Piramidin Basamakları ve Tanımları</w:t>
      </w:r>
    </w:p>
    <w:p w:rsidR="000D37A1" w:rsidRPr="000D37A1" w:rsidRDefault="000D37A1" w:rsidP="000D37A1">
      <w:pPr>
        <w:pStyle w:val="NormalWeb"/>
        <w:numPr>
          <w:ilvl w:val="0"/>
          <w:numId w:val="33"/>
        </w:numPr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  <w:b/>
          <w:bCs/>
        </w:rPr>
        <w:t>Önleme (En Öncelikli):</w:t>
      </w:r>
      <w:r w:rsidRPr="000D37A1">
        <w:rPr>
          <w:rFonts w:asciiTheme="minorHAnsi" w:hAnsiTheme="minorHAnsi" w:cstheme="minorHAnsi"/>
        </w:rPr>
        <w:t xml:space="preserve"> Malzemenin atık hâline gelmesini baştan önlemek için tedbir almaktır. </w:t>
      </w:r>
      <w:r w:rsidRPr="000D37A1">
        <w:rPr>
          <w:rFonts w:asciiTheme="minorHAnsi" w:hAnsiTheme="minorHAnsi" w:cstheme="minorHAnsi"/>
          <w:i/>
          <w:iCs/>
        </w:rPr>
        <w:t>(Örnek: Alışverişe bez torbayla gitmek, tek kullanımlık ürün almamak.)</w:t>
      </w:r>
      <w:r w:rsidRPr="000D37A1">
        <w:rPr>
          <w:rFonts w:asciiTheme="minorHAnsi" w:hAnsiTheme="minorHAnsi" w:cstheme="minorHAnsi"/>
        </w:rPr>
        <w:t xml:space="preserve"> </w:t>
      </w:r>
    </w:p>
    <w:p w:rsidR="000D37A1" w:rsidRPr="000D37A1" w:rsidRDefault="000D37A1" w:rsidP="000D37A1">
      <w:pPr>
        <w:pStyle w:val="NormalWeb"/>
        <w:numPr>
          <w:ilvl w:val="0"/>
          <w:numId w:val="33"/>
        </w:numPr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  <w:b/>
          <w:bCs/>
        </w:rPr>
        <w:t>Azaltma:</w:t>
      </w:r>
      <w:r w:rsidRPr="000D37A1">
        <w:rPr>
          <w:rFonts w:asciiTheme="minorHAnsi" w:hAnsiTheme="minorHAnsi" w:cstheme="minorHAnsi"/>
        </w:rPr>
        <w:t xml:space="preserve"> Atık oluşumu tamamen engellenemiyorsa kaynağında miktarını düşürmektir. </w:t>
      </w:r>
      <w:r w:rsidRPr="000D37A1">
        <w:rPr>
          <w:rFonts w:asciiTheme="minorHAnsi" w:hAnsiTheme="minorHAnsi" w:cstheme="minorHAnsi"/>
          <w:i/>
          <w:iCs/>
        </w:rPr>
        <w:t>(Örnek: Gereksiz ambalajlı ürünlerden kaçınmak.)</w:t>
      </w:r>
      <w:r w:rsidRPr="000D37A1">
        <w:rPr>
          <w:rFonts w:asciiTheme="minorHAnsi" w:hAnsiTheme="minorHAnsi" w:cstheme="minorHAnsi"/>
        </w:rPr>
        <w:t xml:space="preserve"> </w:t>
      </w:r>
    </w:p>
    <w:p w:rsidR="000D37A1" w:rsidRPr="000D37A1" w:rsidRDefault="000D37A1" w:rsidP="000D37A1">
      <w:pPr>
        <w:pStyle w:val="NormalWeb"/>
        <w:numPr>
          <w:ilvl w:val="0"/>
          <w:numId w:val="33"/>
        </w:numPr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  <w:b/>
          <w:bCs/>
        </w:rPr>
        <w:t>Yeniden Kullanım:</w:t>
      </w:r>
      <w:r w:rsidRPr="000D37A1">
        <w:rPr>
          <w:rFonts w:asciiTheme="minorHAnsi" w:hAnsiTheme="minorHAnsi" w:cstheme="minorHAnsi"/>
        </w:rPr>
        <w:t xml:space="preserve"> Bir ürün veya eşyanın işlevi bozulmadan aynı amaçla tekrar tekrar kullanılmasıdır. </w:t>
      </w:r>
      <w:r w:rsidRPr="000D37A1">
        <w:rPr>
          <w:rFonts w:asciiTheme="minorHAnsi" w:hAnsiTheme="minorHAnsi" w:cstheme="minorHAnsi"/>
          <w:i/>
          <w:iCs/>
        </w:rPr>
        <w:t>(Örnek: Cam kavanozu yıkayıp salça veya baharat için yeniden doldurmak.)</w:t>
      </w:r>
    </w:p>
    <w:p w:rsidR="000D37A1" w:rsidRPr="000D37A1" w:rsidRDefault="000D37A1" w:rsidP="000D37A1">
      <w:pPr>
        <w:pStyle w:val="NormalWeb"/>
        <w:numPr>
          <w:ilvl w:val="0"/>
          <w:numId w:val="33"/>
        </w:numPr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  <w:b/>
          <w:bCs/>
        </w:rPr>
        <w:t>Geri Dönüşüm:</w:t>
      </w:r>
      <w:r w:rsidRPr="000D37A1">
        <w:rPr>
          <w:rFonts w:asciiTheme="minorHAnsi" w:hAnsiTheme="minorHAnsi" w:cstheme="minorHAnsi"/>
        </w:rPr>
        <w:t xml:space="preserve"> Atıkların fiziksel/kimyasal işlemlerle yeni bir maddeye veya ürüne dönüştürülmesidir. </w:t>
      </w:r>
      <w:r w:rsidRPr="000D37A1">
        <w:rPr>
          <w:rFonts w:asciiTheme="minorHAnsi" w:hAnsiTheme="minorHAnsi" w:cstheme="minorHAnsi"/>
          <w:i/>
          <w:iCs/>
        </w:rPr>
        <w:t>(Örnek: Atık kâğıtların işlenip yeni defter yapılması.)</w:t>
      </w:r>
    </w:p>
    <w:p w:rsidR="000D37A1" w:rsidRPr="000D37A1" w:rsidRDefault="000D37A1" w:rsidP="000D37A1">
      <w:pPr>
        <w:pStyle w:val="NormalWeb"/>
        <w:numPr>
          <w:ilvl w:val="0"/>
          <w:numId w:val="33"/>
        </w:numPr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  <w:b/>
          <w:bCs/>
        </w:rPr>
        <w:t>Geri Kazanım:</w:t>
      </w:r>
      <w:r w:rsidRPr="000D37A1">
        <w:rPr>
          <w:rFonts w:asciiTheme="minorHAnsi" w:hAnsiTheme="minorHAnsi" w:cstheme="minorHAnsi"/>
        </w:rPr>
        <w:t xml:space="preserve"> Atıklardan enerji veya ikincil fayda elde edilmesidir.</w:t>
      </w:r>
    </w:p>
    <w:p w:rsidR="000D37A1" w:rsidRPr="000D37A1" w:rsidRDefault="000D37A1" w:rsidP="000D37A1">
      <w:pPr>
        <w:pStyle w:val="NormalWeb"/>
        <w:numPr>
          <w:ilvl w:val="0"/>
          <w:numId w:val="33"/>
        </w:numPr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  <w:b/>
          <w:bCs/>
        </w:rPr>
        <w:lastRenderedPageBreak/>
        <w:t>Bertaraf (En Son Çare):</w:t>
      </w:r>
      <w:r w:rsidRPr="000D37A1">
        <w:rPr>
          <w:rFonts w:asciiTheme="minorHAnsi" w:hAnsiTheme="minorHAnsi" w:cstheme="minorHAnsi"/>
        </w:rPr>
        <w:t xml:space="preserve"> Geri dönüşümü imkânsız olan atıkların doğaya zarar vermeden düzenli depolama sahalarında saklanması veya yakılmasıdır.</w:t>
      </w:r>
    </w:p>
    <w:p w:rsidR="000D37A1" w:rsidRPr="000D37A1" w:rsidRDefault="000D37A1" w:rsidP="000D37A1">
      <w:pPr>
        <w:pStyle w:val="Balk2"/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</w:rPr>
        <w:t>4. Ekolojik Ayak İzi ve Su Ayak İzi</w:t>
      </w:r>
    </w:p>
    <w:p w:rsidR="000D37A1" w:rsidRPr="000D37A1" w:rsidRDefault="000D37A1" w:rsidP="000D37A1">
      <w:pPr>
        <w:pStyle w:val="NormalWeb"/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</w:rPr>
        <w:t xml:space="preserve">İnsanların yaşam tarzlarıyla doğa üzerinde oluşturdukları baskıyı ve tüketim miktarını ölçmek için geliştirilmiş bilimsel göstergelerdir. </w:t>
      </w:r>
    </w:p>
    <w:p w:rsidR="000D37A1" w:rsidRPr="000D37A1" w:rsidRDefault="000D37A1" w:rsidP="000D37A1">
      <w:pPr>
        <w:pStyle w:val="Balk3"/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</w:rPr>
        <w:t>A) Ekolojik Ayak İzi Nedir?</w:t>
      </w:r>
    </w:p>
    <w:p w:rsidR="000D37A1" w:rsidRPr="000D37A1" w:rsidRDefault="000D37A1" w:rsidP="000D37A1">
      <w:pPr>
        <w:pStyle w:val="NormalWeb"/>
        <w:numPr>
          <w:ilvl w:val="0"/>
          <w:numId w:val="34"/>
        </w:numPr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  <w:b/>
          <w:bCs/>
        </w:rPr>
        <w:t>Tanım:</w:t>
      </w:r>
      <w:r w:rsidRPr="000D37A1">
        <w:rPr>
          <w:rFonts w:asciiTheme="minorHAnsi" w:hAnsiTheme="minorHAnsi" w:cstheme="minorHAnsi"/>
        </w:rPr>
        <w:t xml:space="preserve"> İnsanların üretim ve tüketim faaliyetleri sonucunda kullandıkları kaynak ve enerjinin yeniden üretilmesi ve ortaya çıkardıkları atıkların etkisiz hâle getirilmesi için gereken </w:t>
      </w:r>
      <w:r w:rsidRPr="000D37A1">
        <w:rPr>
          <w:rFonts w:asciiTheme="minorHAnsi" w:hAnsiTheme="minorHAnsi" w:cstheme="minorHAnsi"/>
          <w:b/>
          <w:bCs/>
        </w:rPr>
        <w:t>biyolojik olarak üretken toprak ve su alanının hesaplanmasıdır</w:t>
      </w:r>
      <w:r w:rsidRPr="000D37A1">
        <w:rPr>
          <w:rFonts w:asciiTheme="minorHAnsi" w:hAnsiTheme="minorHAnsi" w:cstheme="minorHAnsi"/>
        </w:rPr>
        <w:t xml:space="preserve">. </w:t>
      </w:r>
    </w:p>
    <w:p w:rsidR="000D37A1" w:rsidRPr="000D37A1" w:rsidRDefault="000D37A1" w:rsidP="000D37A1">
      <w:pPr>
        <w:pStyle w:val="NormalWeb"/>
        <w:numPr>
          <w:ilvl w:val="0"/>
          <w:numId w:val="34"/>
        </w:numPr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  <w:b/>
          <w:bCs/>
        </w:rPr>
        <w:t>Neleri Kapsar?:</w:t>
      </w:r>
      <w:r w:rsidRPr="000D37A1">
        <w:rPr>
          <w:rFonts w:asciiTheme="minorHAnsi" w:hAnsiTheme="minorHAnsi" w:cstheme="minorHAnsi"/>
        </w:rPr>
        <w:t xml:space="preserve"> Beslenme, barınma, giyim, enerji kullanımı, ulaşım alışkanlıkları ve üretilen atık miktarını kapsar. </w:t>
      </w:r>
    </w:p>
    <w:p w:rsidR="000D37A1" w:rsidRPr="000D37A1" w:rsidRDefault="000D37A1" w:rsidP="000D37A1">
      <w:pPr>
        <w:pStyle w:val="NormalWeb"/>
        <w:numPr>
          <w:ilvl w:val="0"/>
          <w:numId w:val="34"/>
        </w:numPr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  <w:b/>
          <w:bCs/>
        </w:rPr>
        <w:t>Kapsam:</w:t>
      </w:r>
      <w:r w:rsidRPr="000D37A1">
        <w:rPr>
          <w:rFonts w:asciiTheme="minorHAnsi" w:hAnsiTheme="minorHAnsi" w:cstheme="minorHAnsi"/>
        </w:rPr>
        <w:t xml:space="preserve"> Yalnızca bir kişi için değil; bir aile, bir okul, bir şehir ya da bir ülke için de hesaplanabilir. </w:t>
      </w:r>
    </w:p>
    <w:p w:rsidR="000D37A1" w:rsidRPr="000D37A1" w:rsidRDefault="000D37A1" w:rsidP="000D37A1">
      <w:pPr>
        <w:pStyle w:val="Balk3"/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</w:rPr>
        <w:t>B) Su Ayak İzi Nedir?</w:t>
      </w:r>
    </w:p>
    <w:p w:rsidR="000D37A1" w:rsidRPr="000D37A1" w:rsidRDefault="000D37A1" w:rsidP="000D37A1">
      <w:pPr>
        <w:pStyle w:val="NormalWeb"/>
        <w:numPr>
          <w:ilvl w:val="0"/>
          <w:numId w:val="35"/>
        </w:numPr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  <w:b/>
          <w:bCs/>
        </w:rPr>
        <w:t>Tanım:</w:t>
      </w:r>
      <w:r w:rsidRPr="000D37A1">
        <w:rPr>
          <w:rFonts w:asciiTheme="minorHAnsi" w:hAnsiTheme="minorHAnsi" w:cstheme="minorHAnsi"/>
        </w:rPr>
        <w:t xml:space="preserve"> Bir ürünün ham maddesinden tüketimine kadar geçen tüm aşamalarında </w:t>
      </w:r>
      <w:r w:rsidRPr="000D37A1">
        <w:rPr>
          <w:rFonts w:asciiTheme="minorHAnsi" w:hAnsiTheme="minorHAnsi" w:cstheme="minorHAnsi"/>
          <w:b/>
          <w:bCs/>
        </w:rPr>
        <w:t>doğrudan ve dolaylı olarak tüketilen toplam temiz tatlı su miktarıdır</w:t>
      </w:r>
      <w:r w:rsidRPr="000D37A1">
        <w:rPr>
          <w:rFonts w:asciiTheme="minorHAnsi" w:hAnsiTheme="minorHAnsi" w:cstheme="minorHAnsi"/>
        </w:rPr>
        <w:t xml:space="preserve">. </w:t>
      </w:r>
    </w:p>
    <w:p w:rsidR="000D37A1" w:rsidRPr="000D37A1" w:rsidRDefault="000D37A1" w:rsidP="000D37A1">
      <w:pPr>
        <w:pStyle w:val="NormalWeb"/>
        <w:numPr>
          <w:ilvl w:val="0"/>
          <w:numId w:val="35"/>
        </w:numPr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  <w:b/>
          <w:bCs/>
        </w:rPr>
        <w:t>Sadece İçtiğimiz Su Değildir:</w:t>
      </w:r>
      <w:r w:rsidRPr="000D37A1">
        <w:rPr>
          <w:rFonts w:asciiTheme="minorHAnsi" w:hAnsiTheme="minorHAnsi" w:cstheme="minorHAnsi"/>
        </w:rPr>
        <w:t xml:space="preserve"> Yediğimiz gıdaların sulanması, kumaşların boyanması ve sanayi üretiminde harcanan tüm gizli suları kapsar. </w:t>
      </w:r>
    </w:p>
    <w:p w:rsidR="000D37A1" w:rsidRPr="000D37A1" w:rsidRDefault="000D37A1" w:rsidP="000D37A1">
      <w:pPr>
        <w:pStyle w:val="NormalWeb"/>
        <w:rPr>
          <w:rFonts w:asciiTheme="minorHAnsi" w:hAnsiTheme="minorHAnsi" w:cstheme="minorHAnsi"/>
        </w:rPr>
      </w:pPr>
      <w:r w:rsidRPr="000D37A1">
        <w:rPr>
          <w:rFonts w:ascii="Segoe UI Symbol" w:hAnsi="Segoe UI Symbol" w:cs="Segoe UI Symbol"/>
        </w:rPr>
        <w:t>📌</w:t>
      </w:r>
      <w:r w:rsidRPr="000D37A1">
        <w:rPr>
          <w:rFonts w:asciiTheme="minorHAnsi" w:hAnsiTheme="minorHAnsi" w:cstheme="minorHAnsi"/>
        </w:rPr>
        <w:t xml:space="preserve"> </w:t>
      </w:r>
      <w:r w:rsidRPr="000D37A1">
        <w:rPr>
          <w:rFonts w:asciiTheme="minorHAnsi" w:hAnsiTheme="minorHAnsi" w:cstheme="minorHAnsi"/>
          <w:b/>
          <w:bCs/>
        </w:rPr>
        <w:t>Çarpıcı Bir Örnek:</w:t>
      </w:r>
    </w:p>
    <w:p w:rsidR="000D37A1" w:rsidRPr="000D37A1" w:rsidRDefault="000D37A1" w:rsidP="000D37A1">
      <w:pPr>
        <w:pStyle w:val="NormalWeb"/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</w:rPr>
        <w:t xml:space="preserve">Pamuktan üretilmiş sadece </w:t>
      </w:r>
      <w:r w:rsidRPr="000D37A1">
        <w:rPr>
          <w:rFonts w:asciiTheme="minorHAnsi" w:hAnsiTheme="minorHAnsi" w:cstheme="minorHAnsi"/>
          <w:b/>
          <w:bCs/>
        </w:rPr>
        <w:t>300 gramlık bir tişörtün su ayak izi yaklaşık 2.500 litredir</w:t>
      </w:r>
      <w:r w:rsidRPr="000D37A1">
        <w:rPr>
          <w:rFonts w:asciiTheme="minorHAnsi" w:hAnsiTheme="minorHAnsi" w:cstheme="minorHAnsi"/>
        </w:rPr>
        <w:t xml:space="preserve">! Bu miktar yaklaşık </w:t>
      </w:r>
      <w:r w:rsidRPr="000D37A1">
        <w:rPr>
          <w:rFonts w:asciiTheme="minorHAnsi" w:hAnsiTheme="minorHAnsi" w:cstheme="minorHAnsi"/>
          <w:b/>
          <w:bCs/>
        </w:rPr>
        <w:t>131,5 damacana suya</w:t>
      </w:r>
      <w:r w:rsidRPr="000D37A1">
        <w:rPr>
          <w:rFonts w:asciiTheme="minorHAnsi" w:hAnsiTheme="minorHAnsi" w:cstheme="minorHAnsi"/>
        </w:rPr>
        <w:t xml:space="preserve"> eşittir. Kıyafet israfı yapmak, aslında binlerce litre temiz suyu çöpe atmaktır! </w:t>
      </w:r>
    </w:p>
    <w:p w:rsidR="000D37A1" w:rsidRPr="000D37A1" w:rsidRDefault="000D37A1" w:rsidP="000D37A1">
      <w:pPr>
        <w:pStyle w:val="Balk3"/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</w:rPr>
        <w:t>Ayak İzimizi Küçülten ve Büyüten Alışkanlıklar Tablosu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4"/>
        <w:gridCol w:w="3788"/>
        <w:gridCol w:w="4478"/>
      </w:tblGrid>
      <w:tr w:rsidR="000D37A1" w:rsidRPr="000D37A1" w:rsidTr="000D37A1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spacing w:after="480"/>
              <w:rPr>
                <w:rFonts w:cstheme="minorHAnsi"/>
              </w:rPr>
            </w:pPr>
            <w:r w:rsidRPr="000D37A1">
              <w:rPr>
                <w:rStyle w:val="Gl"/>
                <w:rFonts w:cstheme="minorHAnsi"/>
              </w:rPr>
              <w:t>Alışkanlık Alanı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spacing w:after="480"/>
              <w:rPr>
                <w:rFonts w:cstheme="minorHAnsi"/>
              </w:rPr>
            </w:pPr>
            <w:r w:rsidRPr="000D37A1">
              <w:rPr>
                <w:rStyle w:val="Gl"/>
                <w:rFonts w:cstheme="minorHAnsi"/>
              </w:rPr>
              <w:t>Ayak İzini BÜYÜTEN Hatalı Davranışlar PDF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spacing w:after="480"/>
              <w:rPr>
                <w:rFonts w:cstheme="minorHAnsi"/>
              </w:rPr>
            </w:pPr>
            <w:r w:rsidRPr="000D37A1">
              <w:rPr>
                <w:rStyle w:val="Gl"/>
                <w:rFonts w:cstheme="minorHAnsi"/>
              </w:rPr>
              <w:t>Ayak İzini KÜÇÜLTEN Yeşil Beceriler PDF+ 1</w:t>
            </w:r>
          </w:p>
        </w:tc>
      </w:tr>
      <w:tr w:rsidR="000D37A1" w:rsidRPr="000D37A1" w:rsidTr="000D37A1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  <w:b/>
                <w:bCs/>
              </w:rPr>
              <w:t>Ulaşım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Yakın yerlere bile özel araçla gitmek, sık sık uçağa binmek.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Yürümek, bisiklete binmek, metro ve otobüs kullanmak. </w:t>
            </w:r>
          </w:p>
        </w:tc>
      </w:tr>
      <w:tr w:rsidR="000D37A1" w:rsidRPr="000D37A1" w:rsidTr="000D37A1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  <w:b/>
                <w:bCs/>
              </w:rPr>
              <w:t>Beslenme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Fazla yemek yapıp dökmek, ithal ve aşırı paketli gıda tüketmek.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Tabağına yiyeceği kadar almak, yerel ve taze gıdaları tercih etmek. </w:t>
            </w:r>
          </w:p>
        </w:tc>
      </w:tr>
      <w:tr w:rsidR="000D37A1" w:rsidRPr="000D37A1" w:rsidTr="000D37A1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  <w:b/>
                <w:bCs/>
              </w:rPr>
              <w:t>Giyim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Modayı körü körüne takip edip sürekli yeni kıyafet almak.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İhtiyaç kadar almak, dayanıklı ürün seçmek, ikinci el veya yeniden kullanım. </w:t>
            </w:r>
          </w:p>
        </w:tc>
      </w:tr>
      <w:tr w:rsidR="000D37A1" w:rsidRPr="000D37A1" w:rsidTr="000D37A1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  <w:b/>
                <w:bCs/>
              </w:rPr>
              <w:t>Enerji &amp; Su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Fişleri prizde bırakmak, uzun banyo yapmak, musluğu açık bırakmak.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Kullanılmayan cihazı prizden çekmek, kısa duş almak, tasarruflu armatür takmak. </w:t>
            </w:r>
          </w:p>
        </w:tc>
      </w:tr>
      <w:tr w:rsidR="000D37A1" w:rsidRPr="000D37A1" w:rsidTr="000D37A1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  <w:b/>
                <w:bCs/>
              </w:rPr>
              <w:lastRenderedPageBreak/>
              <w:t>Atıklar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Pilleri ve plastikleri normal çöpe atmak, tek kullanımlık ürün almak.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Atıkları cam, kâğıt, plastik ve metal olarak ayrıştırmak, kompost yapmak. </w:t>
            </w:r>
          </w:p>
        </w:tc>
      </w:tr>
    </w:tbl>
    <w:p w:rsidR="000D37A1" w:rsidRPr="000D37A1" w:rsidRDefault="000D37A1" w:rsidP="000D37A1">
      <w:pPr>
        <w:pStyle w:val="Balk2"/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</w:rPr>
        <w:t>5. İnsan Kaynaklı Çevre Kirliliği Türleri</w:t>
      </w:r>
    </w:p>
    <w:p w:rsidR="000D37A1" w:rsidRPr="000D37A1" w:rsidRDefault="000D37A1" w:rsidP="000D37A1">
      <w:pPr>
        <w:pStyle w:val="NormalWeb"/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</w:rPr>
        <w:t xml:space="preserve">Doğal kaynakların plansızca tahrip edilmesi üç temel ortamda kirliliğe yol açar: </w:t>
      </w:r>
    </w:p>
    <w:tbl>
      <w:tblPr>
        <w:tblW w:w="966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2"/>
        <w:gridCol w:w="3827"/>
        <w:gridCol w:w="3999"/>
      </w:tblGrid>
      <w:tr w:rsidR="000D37A1" w:rsidRPr="000D37A1" w:rsidTr="000D37A1">
        <w:trPr>
          <w:trHeight w:val="892"/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spacing w:after="480"/>
              <w:rPr>
                <w:rFonts w:cstheme="minorHAnsi"/>
              </w:rPr>
            </w:pPr>
            <w:r w:rsidRPr="000D37A1">
              <w:rPr>
                <w:rStyle w:val="Gl"/>
                <w:rFonts w:cstheme="minorHAnsi"/>
              </w:rPr>
              <w:t>Kirlilik Türü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spacing w:after="480"/>
              <w:rPr>
                <w:rFonts w:cstheme="minorHAnsi"/>
              </w:rPr>
            </w:pPr>
            <w:r w:rsidRPr="000D37A1">
              <w:rPr>
                <w:rStyle w:val="Gl"/>
                <w:rFonts w:cstheme="minorHAnsi"/>
              </w:rPr>
              <w:t>Temel Nedenleri PDF+ 1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spacing w:after="480"/>
              <w:rPr>
                <w:rFonts w:cstheme="minorHAnsi"/>
              </w:rPr>
            </w:pPr>
            <w:r w:rsidRPr="000D37A1">
              <w:rPr>
                <w:rStyle w:val="Gl"/>
                <w:rFonts w:cstheme="minorHAnsi"/>
              </w:rPr>
              <w:t>Alınması Gereken Önlemler PDF+ 1</w:t>
            </w:r>
          </w:p>
        </w:tc>
      </w:tr>
      <w:tr w:rsidR="000D37A1" w:rsidRPr="000D37A1" w:rsidTr="000D37A1">
        <w:trPr>
          <w:trHeight w:val="2711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  <w:b/>
                <w:bCs/>
              </w:rPr>
              <w:t>Hava Kirliliği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 w:rsidP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• Fosil yakıtların (kömür, petrol) aşırı kullanımı. </w:t>
            </w:r>
          </w:p>
          <w:p w:rsidR="000D37A1" w:rsidRPr="000D37A1" w:rsidRDefault="000D37A1" w:rsidP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• Sanayi bacalarından çıkan zehirli gazlar ve egzoz dumanı. </w:t>
            </w:r>
          </w:p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• Orman yangınları ve yeşil alanların yok edilmesi.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 w:rsidP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• Fabrika bacalarına filtre takılması. </w:t>
            </w:r>
          </w:p>
          <w:p w:rsidR="000D37A1" w:rsidRPr="000D37A1" w:rsidRDefault="000D37A1" w:rsidP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• Güneş ve jeotermal gibi yenilenebilir enerjiye geçilmesi. </w:t>
            </w:r>
          </w:p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• Binalara ısı yalıtımı yapılması ve araç egzoz denetimleri. </w:t>
            </w:r>
          </w:p>
        </w:tc>
      </w:tr>
      <w:tr w:rsidR="000D37A1" w:rsidRPr="000D37A1" w:rsidTr="000D37A1">
        <w:trPr>
          <w:trHeight w:val="2693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  <w:b/>
                <w:bCs/>
              </w:rPr>
              <w:t>Su Kirliliği &amp; Mavi Vatan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 w:rsidP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• Fabrika atık sularının arıtılmadan akarsu ve denizlere dökülmesi. </w:t>
            </w:r>
          </w:p>
          <w:p w:rsidR="000D37A1" w:rsidRPr="000D37A1" w:rsidRDefault="000D37A1" w:rsidP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• Tarımda aşırı kimyasal gübre ve ilaç kullanımı. </w:t>
            </w:r>
          </w:p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• Evsel atıkların ve plastiklerin su kaynaklarına atılması.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 w:rsidP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• Gelişmiş atık su arıtma tesisleri kurmak. </w:t>
            </w:r>
          </w:p>
          <w:p w:rsidR="000D37A1" w:rsidRPr="000D37A1" w:rsidRDefault="000D37A1" w:rsidP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• Atık kızartma yağlarını lavaboya dökmemek. </w:t>
            </w:r>
          </w:p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• Mavi Vatan'ın deniz ekosistemini korumak için sıkı yasal denetim. </w:t>
            </w:r>
          </w:p>
        </w:tc>
      </w:tr>
      <w:tr w:rsidR="000D37A1" w:rsidRPr="000D37A1" w:rsidTr="000D37A1">
        <w:trPr>
          <w:trHeight w:val="2711"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  <w:b/>
                <w:bCs/>
              </w:rPr>
              <w:t>Toprak Kirliliği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 w:rsidP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• Vahşi çöp depolama ve kimyasal atıklar. </w:t>
            </w:r>
          </w:p>
          <w:p w:rsidR="000D37A1" w:rsidRPr="000D37A1" w:rsidRDefault="000D37A1" w:rsidP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• Yanlış sulama ve aşırı kimyasal tarım ilaçları. </w:t>
            </w:r>
          </w:p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• Asit yağmurları ve erozyon.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• Katı atıkların geri dönüşüme kazandırılması. </w:t>
            </w:r>
          </w:p>
          <w:p w:rsidR="000D37A1" w:rsidRPr="000D37A1" w:rsidRDefault="000D37A1" w:rsidP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• Organik atıklardan </w:t>
            </w:r>
            <w:r w:rsidRPr="000D37A1">
              <w:rPr>
                <w:rFonts w:asciiTheme="minorHAnsi" w:hAnsiTheme="minorHAnsi" w:cstheme="minorHAnsi"/>
                <w:b/>
                <w:bCs/>
              </w:rPr>
              <w:t>kompost (doğal gübre)</w:t>
            </w:r>
            <w:r w:rsidRPr="000D37A1">
              <w:rPr>
                <w:rFonts w:asciiTheme="minorHAnsi" w:hAnsiTheme="minorHAnsi" w:cstheme="minorHAnsi"/>
              </w:rPr>
              <w:t xml:space="preserve"> üretilmesi. </w:t>
            </w:r>
          </w:p>
          <w:p w:rsidR="000D37A1" w:rsidRPr="000D37A1" w:rsidRDefault="000D37A1">
            <w:pPr>
              <w:pStyle w:val="NormalWeb"/>
              <w:rPr>
                <w:rFonts w:asciiTheme="minorHAnsi" w:hAnsiTheme="minorHAnsi" w:cstheme="minorHAnsi"/>
              </w:rPr>
            </w:pPr>
            <w:r w:rsidRPr="000D37A1">
              <w:rPr>
                <w:rFonts w:asciiTheme="minorHAnsi" w:hAnsiTheme="minorHAnsi" w:cstheme="minorHAnsi"/>
              </w:rPr>
              <w:t xml:space="preserve">• Bitki örtüsünü ve ormanları korumak. </w:t>
            </w:r>
          </w:p>
        </w:tc>
      </w:tr>
    </w:tbl>
    <w:p w:rsidR="000D37A1" w:rsidRPr="000D37A1" w:rsidRDefault="000D37A1" w:rsidP="000D37A1">
      <w:pPr>
        <w:pStyle w:val="Balk2"/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</w:rPr>
        <w:lastRenderedPageBreak/>
        <w:t>6. Tarihten Önemli Çevre Öncüsü: George Perkins Marsh (1801-1882)</w:t>
      </w:r>
    </w:p>
    <w:p w:rsidR="000D37A1" w:rsidRPr="000D37A1" w:rsidRDefault="000D37A1" w:rsidP="000D37A1">
      <w:pPr>
        <w:pStyle w:val="NormalWeb"/>
        <w:numPr>
          <w:ilvl w:val="0"/>
          <w:numId w:val="36"/>
        </w:numPr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  <w:b/>
          <w:bCs/>
        </w:rPr>
        <w:t>Kimdir?:</w:t>
      </w:r>
      <w:r w:rsidRPr="000D37A1">
        <w:rPr>
          <w:rFonts w:asciiTheme="minorHAnsi" w:hAnsiTheme="minorHAnsi" w:cstheme="minorHAnsi"/>
        </w:rPr>
        <w:t xml:space="preserve"> 19. yüzyılda yaşamış Amerikalı diplomat, düşünür ve modern çevre biliminin kurucularından kabul edilen bilim insanıdır. </w:t>
      </w:r>
    </w:p>
    <w:p w:rsidR="000D37A1" w:rsidRPr="000D37A1" w:rsidRDefault="000D37A1" w:rsidP="000D37A1">
      <w:pPr>
        <w:pStyle w:val="NormalWeb"/>
        <w:numPr>
          <w:ilvl w:val="0"/>
          <w:numId w:val="36"/>
        </w:numPr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  <w:b/>
          <w:bCs/>
        </w:rPr>
        <w:t>Osmanlı Bağlantısı:</w:t>
      </w:r>
      <w:r w:rsidRPr="000D37A1">
        <w:rPr>
          <w:rFonts w:asciiTheme="minorHAnsi" w:hAnsiTheme="minorHAnsi" w:cstheme="minorHAnsi"/>
        </w:rPr>
        <w:t xml:space="preserve"> 1849-1853 yılları arasında ABD'nin Osmanlı İmparatorluğu elçisi olarak </w:t>
      </w:r>
      <w:r w:rsidRPr="000D37A1">
        <w:rPr>
          <w:rFonts w:asciiTheme="minorHAnsi" w:hAnsiTheme="minorHAnsi" w:cstheme="minorHAnsi"/>
          <w:b/>
          <w:bCs/>
        </w:rPr>
        <w:t>İstanbul'da görev yapmıştır</w:t>
      </w:r>
      <w:r w:rsidRPr="000D37A1">
        <w:rPr>
          <w:rFonts w:asciiTheme="minorHAnsi" w:hAnsiTheme="minorHAnsi" w:cstheme="minorHAnsi"/>
        </w:rPr>
        <w:t xml:space="preserve">. </w:t>
      </w:r>
    </w:p>
    <w:p w:rsidR="000D37A1" w:rsidRPr="000D37A1" w:rsidRDefault="000D37A1" w:rsidP="000D37A1">
      <w:pPr>
        <w:pStyle w:val="NormalWeb"/>
        <w:numPr>
          <w:ilvl w:val="0"/>
          <w:numId w:val="36"/>
        </w:numPr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  <w:b/>
          <w:bCs/>
        </w:rPr>
        <w:t>En Önemli Eseri:</w:t>
      </w:r>
      <w:r w:rsidRPr="000D37A1">
        <w:rPr>
          <w:rFonts w:asciiTheme="minorHAnsi" w:hAnsiTheme="minorHAnsi" w:cstheme="minorHAnsi"/>
        </w:rPr>
        <w:t xml:space="preserve"> 1864 yılında yayımladığı </w:t>
      </w:r>
      <w:r w:rsidRPr="000D37A1">
        <w:rPr>
          <w:rFonts w:asciiTheme="minorHAnsi" w:hAnsiTheme="minorHAnsi" w:cstheme="minorHAnsi"/>
          <w:b/>
          <w:bCs/>
          <w:i/>
          <w:iCs/>
        </w:rPr>
        <w:t>Man and Nature (İnsan ve Doğa)</w:t>
      </w:r>
      <w:r w:rsidRPr="000D37A1">
        <w:rPr>
          <w:rFonts w:asciiTheme="minorHAnsi" w:hAnsiTheme="minorHAnsi" w:cstheme="minorHAnsi"/>
        </w:rPr>
        <w:t xml:space="preserve"> kitabıdır. </w:t>
      </w:r>
    </w:p>
    <w:p w:rsidR="000D37A1" w:rsidRPr="000D37A1" w:rsidRDefault="000D37A1" w:rsidP="000D37A1">
      <w:pPr>
        <w:pStyle w:val="NormalWeb"/>
        <w:numPr>
          <w:ilvl w:val="0"/>
          <w:numId w:val="36"/>
        </w:numPr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  <w:b/>
          <w:bCs/>
        </w:rPr>
        <w:t>Kitaptaki Görüşleri:</w:t>
      </w:r>
      <w:r w:rsidRPr="000D37A1">
        <w:rPr>
          <w:rFonts w:asciiTheme="minorHAnsi" w:hAnsiTheme="minorHAnsi" w:cstheme="minorHAnsi"/>
        </w:rPr>
        <w:t xml:space="preserve"> İnsan faaliyetlerinin doğayı nasıl tahrip ettiğini (ormansızlaşma, erozyon, su kaynaklarının kuruması) bilimsel olarak ilk kez ortaya koymuş; doğanın kendini yenileme gücünün sınırsız olmadığını ve insanın üretim-tüketim dengesini koruması gerektiğini savunmuştur. </w:t>
      </w:r>
    </w:p>
    <w:p w:rsidR="000D37A1" w:rsidRPr="000D37A1" w:rsidRDefault="000D37A1" w:rsidP="000D37A1">
      <w:pPr>
        <w:pStyle w:val="Balk2"/>
        <w:rPr>
          <w:rFonts w:asciiTheme="minorHAnsi" w:hAnsiTheme="minorHAnsi" w:cstheme="minorHAnsi"/>
        </w:rPr>
      </w:pPr>
      <w:r w:rsidRPr="000D37A1">
        <w:rPr>
          <w:rFonts w:asciiTheme="minorHAnsi" w:hAnsiTheme="minorHAnsi" w:cstheme="minorHAnsi"/>
        </w:rPr>
        <w:t>7. Yazılı Sınavı İçin Kritik Tuzaklar ve Püf Noktaları</w:t>
      </w:r>
    </w:p>
    <w:p w:rsidR="000D37A1" w:rsidRPr="000D37A1" w:rsidRDefault="000D37A1" w:rsidP="000D37A1">
      <w:pPr>
        <w:pStyle w:val="NormalWeb"/>
        <w:rPr>
          <w:rFonts w:asciiTheme="minorHAnsi" w:hAnsiTheme="minorHAnsi" w:cstheme="minorHAnsi"/>
        </w:rPr>
      </w:pPr>
      <w:r w:rsidRPr="000D37A1">
        <w:rPr>
          <w:rFonts w:ascii="Segoe UI Symbol" w:hAnsi="Segoe UI Symbol" w:cs="Segoe UI Symbol"/>
        </w:rPr>
        <w:t>⚠️</w:t>
      </w:r>
      <w:r w:rsidRPr="000D37A1">
        <w:rPr>
          <w:rFonts w:asciiTheme="minorHAnsi" w:hAnsiTheme="minorHAnsi" w:cstheme="minorHAnsi"/>
        </w:rPr>
        <w:t xml:space="preserve"> </w:t>
      </w:r>
      <w:r w:rsidRPr="000D37A1">
        <w:rPr>
          <w:rFonts w:asciiTheme="minorHAnsi" w:hAnsiTheme="minorHAnsi" w:cstheme="minorHAnsi"/>
          <w:b/>
          <w:bCs/>
        </w:rPr>
        <w:t>TUZAK 1 (Atık-Çöp İlişkisi):</w:t>
      </w:r>
      <w:r w:rsidRPr="000D37A1">
        <w:rPr>
          <w:rFonts w:asciiTheme="minorHAnsi" w:hAnsiTheme="minorHAnsi" w:cstheme="minorHAnsi"/>
        </w:rPr>
        <w:t xml:space="preserve"> </w:t>
      </w:r>
      <w:r w:rsidRPr="000D37A1">
        <w:rPr>
          <w:rFonts w:asciiTheme="minorHAnsi" w:hAnsiTheme="minorHAnsi" w:cstheme="minorHAnsi"/>
          <w:i/>
          <w:iCs/>
        </w:rPr>
        <w:t>"Atık, çöp ve kirlilik arasında hiçbir ilişki yoktur."</w:t>
      </w:r>
      <w:r w:rsidRPr="000D37A1">
        <w:rPr>
          <w:rFonts w:asciiTheme="minorHAnsi" w:hAnsiTheme="minorHAnsi" w:cstheme="minorHAnsi"/>
        </w:rPr>
        <w:t xml:space="preserve"> ifadesi </w:t>
      </w:r>
      <w:r w:rsidRPr="000D37A1">
        <w:rPr>
          <w:rFonts w:asciiTheme="minorHAnsi" w:hAnsiTheme="minorHAnsi" w:cstheme="minorHAnsi"/>
          <w:b/>
          <w:bCs/>
        </w:rPr>
        <w:t>YANLIŞTIR</w:t>
      </w:r>
      <w:r w:rsidRPr="000D37A1">
        <w:rPr>
          <w:rFonts w:asciiTheme="minorHAnsi" w:hAnsiTheme="minorHAnsi" w:cstheme="minorHAnsi"/>
        </w:rPr>
        <w:t xml:space="preserve">! Bilinçsiz kaynak kullanımı atığı artırır, ayrıştırılmayan atık çöpe dönüşür, biriken çöpler ise doğrudan çevre kirliliği oluşturur. </w:t>
      </w:r>
    </w:p>
    <w:p w:rsidR="000D37A1" w:rsidRPr="000D37A1" w:rsidRDefault="000D37A1" w:rsidP="000D37A1">
      <w:pPr>
        <w:pStyle w:val="NormalWeb"/>
        <w:rPr>
          <w:rFonts w:asciiTheme="minorHAnsi" w:hAnsiTheme="minorHAnsi" w:cstheme="minorHAnsi"/>
        </w:rPr>
      </w:pPr>
      <w:r w:rsidRPr="000D37A1">
        <w:rPr>
          <w:rFonts w:ascii="Segoe UI Symbol" w:hAnsi="Segoe UI Symbol" w:cs="Segoe UI Symbol"/>
        </w:rPr>
        <w:t>⚠️</w:t>
      </w:r>
      <w:r w:rsidRPr="000D37A1">
        <w:rPr>
          <w:rFonts w:asciiTheme="minorHAnsi" w:hAnsiTheme="minorHAnsi" w:cstheme="minorHAnsi"/>
        </w:rPr>
        <w:t xml:space="preserve"> </w:t>
      </w:r>
      <w:r w:rsidRPr="000D37A1">
        <w:rPr>
          <w:rFonts w:asciiTheme="minorHAnsi" w:hAnsiTheme="minorHAnsi" w:cstheme="minorHAnsi"/>
          <w:b/>
          <w:bCs/>
        </w:rPr>
        <w:t>TUZAK 2 (Evsel Atık Sınıfı):</w:t>
      </w:r>
      <w:r w:rsidRPr="000D37A1">
        <w:rPr>
          <w:rFonts w:asciiTheme="minorHAnsi" w:hAnsiTheme="minorHAnsi" w:cstheme="minorHAnsi"/>
        </w:rPr>
        <w:t xml:space="preserve"> </w:t>
      </w:r>
      <w:r w:rsidRPr="000D37A1">
        <w:rPr>
          <w:rFonts w:asciiTheme="minorHAnsi" w:hAnsiTheme="minorHAnsi" w:cstheme="minorHAnsi"/>
          <w:i/>
          <w:iCs/>
        </w:rPr>
        <w:t>"Belediyelerin topladığı evsel atıklar sadece katı atıklardan ibarettir."</w:t>
      </w:r>
      <w:r w:rsidRPr="000D37A1">
        <w:rPr>
          <w:rFonts w:asciiTheme="minorHAnsi" w:hAnsiTheme="minorHAnsi" w:cstheme="minorHAnsi"/>
        </w:rPr>
        <w:t xml:space="preserve"> ifadesi </w:t>
      </w:r>
      <w:r w:rsidRPr="000D37A1">
        <w:rPr>
          <w:rFonts w:asciiTheme="minorHAnsi" w:hAnsiTheme="minorHAnsi" w:cstheme="minorHAnsi"/>
          <w:b/>
          <w:bCs/>
        </w:rPr>
        <w:t>YANLIŞTIR</w:t>
      </w:r>
      <w:r w:rsidRPr="000D37A1">
        <w:rPr>
          <w:rFonts w:asciiTheme="minorHAnsi" w:hAnsiTheme="minorHAnsi" w:cstheme="minorHAnsi"/>
        </w:rPr>
        <w:t xml:space="preserve">! Evsel atıklar katı (karton, ambalaj), sıvı (deterjanlı sular, atık sıvı yağlar) ve organik (yemek, meyve-sebze kabuğu) olmak üzere farklı türlerdedir. </w:t>
      </w:r>
    </w:p>
    <w:p w:rsidR="000D37A1" w:rsidRPr="000D37A1" w:rsidRDefault="000D37A1" w:rsidP="000D37A1">
      <w:pPr>
        <w:pStyle w:val="NormalWeb"/>
        <w:rPr>
          <w:rFonts w:asciiTheme="minorHAnsi" w:hAnsiTheme="minorHAnsi" w:cstheme="minorHAnsi"/>
        </w:rPr>
      </w:pPr>
      <w:r w:rsidRPr="000D37A1">
        <w:rPr>
          <w:rFonts w:ascii="Segoe UI Symbol" w:hAnsi="Segoe UI Symbol" w:cs="Segoe UI Symbol"/>
        </w:rPr>
        <w:t>⚠️</w:t>
      </w:r>
      <w:r w:rsidRPr="000D37A1">
        <w:rPr>
          <w:rFonts w:asciiTheme="minorHAnsi" w:hAnsiTheme="minorHAnsi" w:cstheme="minorHAnsi"/>
        </w:rPr>
        <w:t xml:space="preserve"> </w:t>
      </w:r>
      <w:r w:rsidRPr="000D37A1">
        <w:rPr>
          <w:rFonts w:asciiTheme="minorHAnsi" w:hAnsiTheme="minorHAnsi" w:cstheme="minorHAnsi"/>
          <w:b/>
          <w:bCs/>
        </w:rPr>
        <w:t>TUZAK 3 (Fosil Yakıt ve Toprak Kirliliği):</w:t>
      </w:r>
      <w:r w:rsidRPr="000D37A1">
        <w:rPr>
          <w:rFonts w:asciiTheme="minorHAnsi" w:hAnsiTheme="minorHAnsi" w:cstheme="minorHAnsi"/>
        </w:rPr>
        <w:t xml:space="preserve"> </w:t>
      </w:r>
      <w:r w:rsidRPr="000D37A1">
        <w:rPr>
          <w:rFonts w:asciiTheme="minorHAnsi" w:hAnsiTheme="minorHAnsi" w:cstheme="minorHAnsi"/>
          <w:i/>
          <w:iCs/>
        </w:rPr>
        <w:t>"Fosil yakıtların kullanımı toprak kirliliğinin doğal kaynaklı nedenidir."</w:t>
      </w:r>
      <w:r w:rsidRPr="000D37A1">
        <w:rPr>
          <w:rFonts w:asciiTheme="minorHAnsi" w:hAnsiTheme="minorHAnsi" w:cstheme="minorHAnsi"/>
        </w:rPr>
        <w:t xml:space="preserve"> ifadesi </w:t>
      </w:r>
      <w:r w:rsidRPr="000D37A1">
        <w:rPr>
          <w:rFonts w:asciiTheme="minorHAnsi" w:hAnsiTheme="minorHAnsi" w:cstheme="minorHAnsi"/>
          <w:b/>
          <w:bCs/>
        </w:rPr>
        <w:t>YANLIŞTIR</w:t>
      </w:r>
      <w:r w:rsidRPr="000D37A1">
        <w:rPr>
          <w:rFonts w:asciiTheme="minorHAnsi" w:hAnsiTheme="minorHAnsi" w:cstheme="minorHAnsi"/>
        </w:rPr>
        <w:t xml:space="preserve">! Fosil yakıt kullanımı tamamen </w:t>
      </w:r>
      <w:r w:rsidRPr="000D37A1">
        <w:rPr>
          <w:rFonts w:asciiTheme="minorHAnsi" w:hAnsiTheme="minorHAnsi" w:cstheme="minorHAnsi"/>
          <w:b/>
          <w:bCs/>
        </w:rPr>
        <w:t>insan kaynaklı (yapay)</w:t>
      </w:r>
      <w:r w:rsidRPr="000D37A1">
        <w:rPr>
          <w:rFonts w:asciiTheme="minorHAnsi" w:hAnsiTheme="minorHAnsi" w:cstheme="minorHAnsi"/>
        </w:rPr>
        <w:t xml:space="preserve"> bir çevre kirliliği sebebidir. </w:t>
      </w:r>
    </w:p>
    <w:p w:rsidR="000D37A1" w:rsidRPr="000D37A1" w:rsidRDefault="000D37A1" w:rsidP="000D37A1">
      <w:pPr>
        <w:pStyle w:val="NormalWeb"/>
        <w:rPr>
          <w:rFonts w:asciiTheme="minorHAnsi" w:hAnsiTheme="minorHAnsi" w:cstheme="minorHAnsi"/>
        </w:rPr>
      </w:pPr>
      <w:r w:rsidRPr="000D37A1">
        <w:rPr>
          <w:rFonts w:ascii="Segoe UI Symbol" w:hAnsi="Segoe UI Symbol" w:cs="Segoe UI Symbol"/>
        </w:rPr>
        <w:t>⚠️</w:t>
      </w:r>
      <w:r w:rsidRPr="000D37A1">
        <w:rPr>
          <w:rFonts w:asciiTheme="minorHAnsi" w:hAnsiTheme="minorHAnsi" w:cstheme="minorHAnsi"/>
        </w:rPr>
        <w:t xml:space="preserve"> </w:t>
      </w:r>
      <w:r w:rsidRPr="000D37A1">
        <w:rPr>
          <w:rFonts w:asciiTheme="minorHAnsi" w:hAnsiTheme="minorHAnsi" w:cstheme="minorHAnsi"/>
          <w:b/>
          <w:bCs/>
        </w:rPr>
        <w:t>TUZAK 4 (Çözüm Sorumluluğu):</w:t>
      </w:r>
      <w:r w:rsidRPr="000D37A1">
        <w:rPr>
          <w:rFonts w:asciiTheme="minorHAnsi" w:hAnsiTheme="minorHAnsi" w:cstheme="minorHAnsi"/>
        </w:rPr>
        <w:t xml:space="preserve"> </w:t>
      </w:r>
      <w:r w:rsidRPr="000D37A1">
        <w:rPr>
          <w:rFonts w:asciiTheme="minorHAnsi" w:hAnsiTheme="minorHAnsi" w:cstheme="minorHAnsi"/>
          <w:i/>
          <w:iCs/>
        </w:rPr>
        <w:t>"Çevre sorunlarının çözümü yalnızca devletlerin ve ülkelerin görevidir; bireylerin yapacağı bir şey yoktur."</w:t>
      </w:r>
      <w:r w:rsidRPr="000D37A1">
        <w:rPr>
          <w:rFonts w:asciiTheme="minorHAnsi" w:hAnsiTheme="minorHAnsi" w:cstheme="minorHAnsi"/>
        </w:rPr>
        <w:t xml:space="preserve"> düşüncesi </w:t>
      </w:r>
      <w:r w:rsidRPr="000D37A1">
        <w:rPr>
          <w:rFonts w:asciiTheme="minorHAnsi" w:hAnsiTheme="minorHAnsi" w:cstheme="minorHAnsi"/>
          <w:b/>
          <w:bCs/>
        </w:rPr>
        <w:t>YANLIŞTIR</w:t>
      </w:r>
      <w:r w:rsidRPr="000D37A1">
        <w:rPr>
          <w:rFonts w:asciiTheme="minorHAnsi" w:hAnsiTheme="minorHAnsi" w:cstheme="minorHAnsi"/>
        </w:rPr>
        <w:t xml:space="preserve">! Çözüm, bireylerin evde musluğu kapatması, çöpünü ayrıştırması ve yeşil beceriler kazanmasıyla başlar. </w:t>
      </w:r>
    </w:p>
    <w:p w:rsidR="000D37A1" w:rsidRPr="000D37A1" w:rsidRDefault="000D37A1" w:rsidP="000D37A1">
      <w:pPr>
        <w:pStyle w:val="NormalWeb"/>
        <w:rPr>
          <w:rFonts w:asciiTheme="minorHAnsi" w:hAnsiTheme="minorHAnsi" w:cstheme="minorHAnsi"/>
        </w:rPr>
      </w:pPr>
      <w:r w:rsidRPr="000D37A1">
        <w:rPr>
          <w:rFonts w:ascii="Segoe UI Symbol" w:hAnsi="Segoe UI Symbol" w:cs="Segoe UI Symbol"/>
        </w:rPr>
        <w:t>📌</w:t>
      </w:r>
      <w:r w:rsidRPr="000D37A1">
        <w:rPr>
          <w:rFonts w:asciiTheme="minorHAnsi" w:hAnsiTheme="minorHAnsi" w:cstheme="minorHAnsi"/>
        </w:rPr>
        <w:t xml:space="preserve"> </w:t>
      </w:r>
      <w:r w:rsidRPr="000D37A1">
        <w:rPr>
          <w:rFonts w:asciiTheme="minorHAnsi" w:hAnsiTheme="minorHAnsi" w:cstheme="minorHAnsi"/>
          <w:b/>
          <w:bCs/>
        </w:rPr>
        <w:t>Hadis-i Şerif:</w:t>
      </w:r>
      <w:r w:rsidRPr="000D37A1">
        <w:rPr>
          <w:rFonts w:asciiTheme="minorHAnsi" w:hAnsiTheme="minorHAnsi" w:cstheme="minorHAnsi"/>
        </w:rPr>
        <w:t xml:space="preserve"> Peygamber Efendimiz (sav): </w:t>
      </w:r>
      <w:r w:rsidRPr="000D37A1">
        <w:rPr>
          <w:rFonts w:asciiTheme="minorHAnsi" w:hAnsiTheme="minorHAnsi" w:cstheme="minorHAnsi"/>
          <w:i/>
          <w:iCs/>
        </w:rPr>
        <w:t>"Akan bir nehir kenarında bile olsanız abdest alırken israf etmeyiniz."</w:t>
      </w:r>
      <w:r w:rsidRPr="000D37A1">
        <w:rPr>
          <w:rFonts w:asciiTheme="minorHAnsi" w:hAnsiTheme="minorHAnsi" w:cstheme="minorHAnsi"/>
        </w:rPr>
        <w:t xml:space="preserve"> buyurarak suyun en bol olduğu yerde dahi israftan kaçınılması gerektiğini vurgulamıştır.</w:t>
      </w:r>
    </w:p>
    <w:bookmarkEnd w:id="0"/>
    <w:p w:rsidR="009A04AF" w:rsidRPr="000D37A1" w:rsidRDefault="009A04AF" w:rsidP="000D37A1">
      <w:pPr>
        <w:rPr>
          <w:rFonts w:cstheme="minorHAnsi"/>
        </w:rPr>
      </w:pPr>
    </w:p>
    <w:sectPr w:rsidR="009A04AF" w:rsidRPr="000D37A1" w:rsidSect="00034616">
      <w:pgSz w:w="11906" w:h="16838"/>
      <w:pgMar w:top="1020" w:right="1020" w:bottom="102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968" w:rsidRDefault="00B42968" w:rsidP="009B7763">
      <w:pPr>
        <w:spacing w:after="0" w:line="240" w:lineRule="auto"/>
      </w:pPr>
      <w:r>
        <w:separator/>
      </w:r>
    </w:p>
  </w:endnote>
  <w:endnote w:type="continuationSeparator" w:id="0">
    <w:p w:rsidR="00B42968" w:rsidRDefault="00B42968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968" w:rsidRDefault="00B42968" w:rsidP="009B7763">
      <w:pPr>
        <w:spacing w:after="0" w:line="240" w:lineRule="auto"/>
      </w:pPr>
      <w:r>
        <w:separator/>
      </w:r>
    </w:p>
  </w:footnote>
  <w:footnote w:type="continuationSeparator" w:id="0">
    <w:p w:rsidR="00B42968" w:rsidRDefault="00B42968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D85C38"/>
    <w:multiLevelType w:val="multilevel"/>
    <w:tmpl w:val="2D9E8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F772E3"/>
    <w:multiLevelType w:val="multilevel"/>
    <w:tmpl w:val="8D347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4B3E83"/>
    <w:multiLevelType w:val="multilevel"/>
    <w:tmpl w:val="F7226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E870A3"/>
    <w:multiLevelType w:val="multilevel"/>
    <w:tmpl w:val="EB0E1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437898"/>
    <w:multiLevelType w:val="multilevel"/>
    <w:tmpl w:val="869EC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DA34B8"/>
    <w:multiLevelType w:val="multilevel"/>
    <w:tmpl w:val="8D1C0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0A0940"/>
    <w:multiLevelType w:val="multilevel"/>
    <w:tmpl w:val="FD0C4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F90433"/>
    <w:multiLevelType w:val="multilevel"/>
    <w:tmpl w:val="69B2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40502F"/>
    <w:multiLevelType w:val="multilevel"/>
    <w:tmpl w:val="B7468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C1064B"/>
    <w:multiLevelType w:val="multilevel"/>
    <w:tmpl w:val="20023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7D7E2B"/>
    <w:multiLevelType w:val="multilevel"/>
    <w:tmpl w:val="1F042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F02C7F"/>
    <w:multiLevelType w:val="multilevel"/>
    <w:tmpl w:val="592AF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55214D"/>
    <w:multiLevelType w:val="multilevel"/>
    <w:tmpl w:val="8BC46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9355CF"/>
    <w:multiLevelType w:val="multilevel"/>
    <w:tmpl w:val="758C0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797055"/>
    <w:multiLevelType w:val="multilevel"/>
    <w:tmpl w:val="94924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F43918"/>
    <w:multiLevelType w:val="multilevel"/>
    <w:tmpl w:val="F47A7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C757A1"/>
    <w:multiLevelType w:val="multilevel"/>
    <w:tmpl w:val="F3F8F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FC90161"/>
    <w:multiLevelType w:val="multilevel"/>
    <w:tmpl w:val="15945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1D74F54"/>
    <w:multiLevelType w:val="multilevel"/>
    <w:tmpl w:val="37589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2866EDA"/>
    <w:multiLevelType w:val="multilevel"/>
    <w:tmpl w:val="F858D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BDB0A42"/>
    <w:multiLevelType w:val="multilevel"/>
    <w:tmpl w:val="60761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D0C3EA6"/>
    <w:multiLevelType w:val="multilevel"/>
    <w:tmpl w:val="4022C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567873"/>
    <w:multiLevelType w:val="multilevel"/>
    <w:tmpl w:val="6F92A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36404A"/>
    <w:multiLevelType w:val="multilevel"/>
    <w:tmpl w:val="24E00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D762B8"/>
    <w:multiLevelType w:val="multilevel"/>
    <w:tmpl w:val="15B06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5F807AB"/>
    <w:multiLevelType w:val="multilevel"/>
    <w:tmpl w:val="93A4A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7F55553"/>
    <w:multiLevelType w:val="multilevel"/>
    <w:tmpl w:val="2612F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B8F6385"/>
    <w:multiLevelType w:val="multilevel"/>
    <w:tmpl w:val="79E85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28E4A28"/>
    <w:multiLevelType w:val="multilevel"/>
    <w:tmpl w:val="4FB41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35D5530"/>
    <w:multiLevelType w:val="multilevel"/>
    <w:tmpl w:val="C7B85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D3B6AD2"/>
    <w:multiLevelType w:val="multilevel"/>
    <w:tmpl w:val="A81CB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9F23FAD"/>
    <w:multiLevelType w:val="multilevel"/>
    <w:tmpl w:val="00DC5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CF30815"/>
    <w:multiLevelType w:val="multilevel"/>
    <w:tmpl w:val="7B9C7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F6F34EF"/>
    <w:multiLevelType w:val="multilevel"/>
    <w:tmpl w:val="FC76F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9613F7"/>
    <w:multiLevelType w:val="multilevel"/>
    <w:tmpl w:val="2FEA8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27"/>
  </w:num>
  <w:num w:numId="5">
    <w:abstractNumId w:val="9"/>
  </w:num>
  <w:num w:numId="6">
    <w:abstractNumId w:val="24"/>
  </w:num>
  <w:num w:numId="7">
    <w:abstractNumId w:val="6"/>
  </w:num>
  <w:num w:numId="8">
    <w:abstractNumId w:val="7"/>
  </w:num>
  <w:num w:numId="9">
    <w:abstractNumId w:val="18"/>
  </w:num>
  <w:num w:numId="10">
    <w:abstractNumId w:val="2"/>
  </w:num>
  <w:num w:numId="11">
    <w:abstractNumId w:val="12"/>
  </w:num>
  <w:num w:numId="12">
    <w:abstractNumId w:val="3"/>
  </w:num>
  <w:num w:numId="13">
    <w:abstractNumId w:val="30"/>
  </w:num>
  <w:num w:numId="14">
    <w:abstractNumId w:val="23"/>
  </w:num>
  <w:num w:numId="15">
    <w:abstractNumId w:val="26"/>
  </w:num>
  <w:num w:numId="16">
    <w:abstractNumId w:val="22"/>
  </w:num>
  <w:num w:numId="17">
    <w:abstractNumId w:val="13"/>
  </w:num>
  <w:num w:numId="18">
    <w:abstractNumId w:val="28"/>
  </w:num>
  <w:num w:numId="19">
    <w:abstractNumId w:val="29"/>
  </w:num>
  <w:num w:numId="20">
    <w:abstractNumId w:val="33"/>
  </w:num>
  <w:num w:numId="21">
    <w:abstractNumId w:val="25"/>
  </w:num>
  <w:num w:numId="22">
    <w:abstractNumId w:val="20"/>
  </w:num>
  <w:num w:numId="23">
    <w:abstractNumId w:val="10"/>
  </w:num>
  <w:num w:numId="24">
    <w:abstractNumId w:val="21"/>
  </w:num>
  <w:num w:numId="25">
    <w:abstractNumId w:val="16"/>
  </w:num>
  <w:num w:numId="26">
    <w:abstractNumId w:val="8"/>
  </w:num>
  <w:num w:numId="27">
    <w:abstractNumId w:val="32"/>
  </w:num>
  <w:num w:numId="28">
    <w:abstractNumId w:val="5"/>
  </w:num>
  <w:num w:numId="29">
    <w:abstractNumId w:val="14"/>
  </w:num>
  <w:num w:numId="30">
    <w:abstractNumId w:val="11"/>
  </w:num>
  <w:num w:numId="31">
    <w:abstractNumId w:val="34"/>
  </w:num>
  <w:num w:numId="32">
    <w:abstractNumId w:val="31"/>
  </w:num>
  <w:num w:numId="33">
    <w:abstractNumId w:val="19"/>
  </w:num>
  <w:num w:numId="34">
    <w:abstractNumId w:val="15"/>
  </w:num>
  <w:num w:numId="35">
    <w:abstractNumId w:val="1"/>
  </w:num>
  <w:num w:numId="36">
    <w:abstractNumId w:val="3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548AA"/>
    <w:rsid w:val="000D233B"/>
    <w:rsid w:val="000D37A1"/>
    <w:rsid w:val="000E2216"/>
    <w:rsid w:val="000E5126"/>
    <w:rsid w:val="000E5FC4"/>
    <w:rsid w:val="000F0342"/>
    <w:rsid w:val="000F5854"/>
    <w:rsid w:val="00100B01"/>
    <w:rsid w:val="00101445"/>
    <w:rsid w:val="00110673"/>
    <w:rsid w:val="001316EF"/>
    <w:rsid w:val="00174BF3"/>
    <w:rsid w:val="0018733B"/>
    <w:rsid w:val="001A2F94"/>
    <w:rsid w:val="001C2603"/>
    <w:rsid w:val="001F1270"/>
    <w:rsid w:val="001F3D0A"/>
    <w:rsid w:val="002012A4"/>
    <w:rsid w:val="00215709"/>
    <w:rsid w:val="00246412"/>
    <w:rsid w:val="00247E2B"/>
    <w:rsid w:val="002679BC"/>
    <w:rsid w:val="002A2EAD"/>
    <w:rsid w:val="002B4DF5"/>
    <w:rsid w:val="002B78CF"/>
    <w:rsid w:val="002D1D86"/>
    <w:rsid w:val="002D3383"/>
    <w:rsid w:val="003110CD"/>
    <w:rsid w:val="00312A0D"/>
    <w:rsid w:val="00336D3E"/>
    <w:rsid w:val="0035113B"/>
    <w:rsid w:val="00373DEA"/>
    <w:rsid w:val="003C230B"/>
    <w:rsid w:val="003D5043"/>
    <w:rsid w:val="00421623"/>
    <w:rsid w:val="00427A05"/>
    <w:rsid w:val="004728AD"/>
    <w:rsid w:val="00472B2C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446A"/>
    <w:rsid w:val="0051647B"/>
    <w:rsid w:val="00560616"/>
    <w:rsid w:val="005739D6"/>
    <w:rsid w:val="005869AF"/>
    <w:rsid w:val="005B1D5A"/>
    <w:rsid w:val="005B3EC9"/>
    <w:rsid w:val="005C0B6F"/>
    <w:rsid w:val="005E3D1E"/>
    <w:rsid w:val="00600307"/>
    <w:rsid w:val="006205E7"/>
    <w:rsid w:val="00656AD9"/>
    <w:rsid w:val="00677EF1"/>
    <w:rsid w:val="006F6506"/>
    <w:rsid w:val="00705D4F"/>
    <w:rsid w:val="00737AA6"/>
    <w:rsid w:val="00746217"/>
    <w:rsid w:val="0076217B"/>
    <w:rsid w:val="0078339E"/>
    <w:rsid w:val="00797F00"/>
    <w:rsid w:val="007A6034"/>
    <w:rsid w:val="007B241B"/>
    <w:rsid w:val="007B2D09"/>
    <w:rsid w:val="007C04E5"/>
    <w:rsid w:val="007D6EFA"/>
    <w:rsid w:val="007F4EF6"/>
    <w:rsid w:val="008174D1"/>
    <w:rsid w:val="008244C6"/>
    <w:rsid w:val="00831677"/>
    <w:rsid w:val="00834796"/>
    <w:rsid w:val="008552BC"/>
    <w:rsid w:val="00857E48"/>
    <w:rsid w:val="00872E92"/>
    <w:rsid w:val="008C0A9F"/>
    <w:rsid w:val="008C3FD6"/>
    <w:rsid w:val="008C4E80"/>
    <w:rsid w:val="008C4EC8"/>
    <w:rsid w:val="008D0356"/>
    <w:rsid w:val="00904AB3"/>
    <w:rsid w:val="00916070"/>
    <w:rsid w:val="00920B54"/>
    <w:rsid w:val="00924735"/>
    <w:rsid w:val="009260D1"/>
    <w:rsid w:val="00940C95"/>
    <w:rsid w:val="00950544"/>
    <w:rsid w:val="009630E1"/>
    <w:rsid w:val="0098562A"/>
    <w:rsid w:val="009A04AF"/>
    <w:rsid w:val="009B4898"/>
    <w:rsid w:val="009B7763"/>
    <w:rsid w:val="009E0A4A"/>
    <w:rsid w:val="009E316E"/>
    <w:rsid w:val="00A24684"/>
    <w:rsid w:val="00A24DCF"/>
    <w:rsid w:val="00A3794F"/>
    <w:rsid w:val="00A40A61"/>
    <w:rsid w:val="00A51BB3"/>
    <w:rsid w:val="00A659D6"/>
    <w:rsid w:val="00A95DF9"/>
    <w:rsid w:val="00AA7269"/>
    <w:rsid w:val="00AC5575"/>
    <w:rsid w:val="00AD6916"/>
    <w:rsid w:val="00AF5A18"/>
    <w:rsid w:val="00B04827"/>
    <w:rsid w:val="00B10EE5"/>
    <w:rsid w:val="00B143EA"/>
    <w:rsid w:val="00B2215B"/>
    <w:rsid w:val="00B25821"/>
    <w:rsid w:val="00B332EA"/>
    <w:rsid w:val="00B36CAE"/>
    <w:rsid w:val="00B42968"/>
    <w:rsid w:val="00B757C4"/>
    <w:rsid w:val="00B84208"/>
    <w:rsid w:val="00B86CC5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F753E"/>
    <w:rsid w:val="00C1039A"/>
    <w:rsid w:val="00C52537"/>
    <w:rsid w:val="00C72B8B"/>
    <w:rsid w:val="00C83652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4359"/>
    <w:rsid w:val="00E51203"/>
    <w:rsid w:val="00E70820"/>
    <w:rsid w:val="00E86EAB"/>
    <w:rsid w:val="00EC417F"/>
    <w:rsid w:val="00F10503"/>
    <w:rsid w:val="00F1272B"/>
    <w:rsid w:val="00F14DD5"/>
    <w:rsid w:val="00F334C7"/>
    <w:rsid w:val="00F45594"/>
    <w:rsid w:val="00F60482"/>
    <w:rsid w:val="00F73C6A"/>
    <w:rsid w:val="00F93BCE"/>
    <w:rsid w:val="00FA0BEC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1CF4A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  <w:style w:type="table" w:styleId="DzTablo2">
    <w:name w:val="Plain Table 2"/>
    <w:basedOn w:val="NormalTablo"/>
    <w:uiPriority w:val="42"/>
    <w:rsid w:val="00B221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00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8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316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34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8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8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5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1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677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78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1</Pages>
  <Words>1472</Words>
  <Characters>8392</Characters>
  <Application>Microsoft Office Word</Application>
  <DocSecurity>0</DocSecurity>
  <Lines>69</Lines>
  <Paragraphs>19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71</cp:revision>
  <dcterms:created xsi:type="dcterms:W3CDTF">2025-09-29T09:18:00Z</dcterms:created>
  <dcterms:modified xsi:type="dcterms:W3CDTF">2026-10-04T12:52:00Z</dcterms:modified>
</cp:coreProperties>
</file>