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57D6A" w:rsidRPr="00F04A43" w:rsidRDefault="00857D6A" w:rsidP="00D8086A">
      <w:pPr>
        <w:jc w:val="center"/>
        <w:rPr>
          <w:rFonts w:ascii="Bookman Old Style" w:hAnsi="Bookman Old Style"/>
          <w:b/>
          <w:color w:val="FF0000"/>
          <w:sz w:val="72"/>
          <w:szCs w:val="72"/>
        </w:rPr>
      </w:pPr>
      <w:r w:rsidRPr="00F04A43">
        <w:rPr>
          <w:rFonts w:ascii="Bookman Old Style" w:hAnsi="Bookman Old Style"/>
          <w:b/>
          <w:color w:val="FF0000"/>
          <w:sz w:val="72"/>
          <w:szCs w:val="72"/>
        </w:rPr>
        <w:t>AZİZ SANCAR</w:t>
      </w:r>
    </w:p>
    <w:p w:rsidR="00857D6A" w:rsidRDefault="009862AD" w:rsidP="00857D6A">
      <w:r w:rsidRPr="009862AD">
        <w:rPr>
          <w:noProof/>
          <w:lang w:eastAsia="tr-TR"/>
        </w:rPr>
        <w:drawing>
          <wp:anchor distT="0" distB="0" distL="114300" distR="114300" simplePos="0" relativeHeight="251653632" behindDoc="0" locked="0" layoutInCell="1" allowOverlap="1" wp14:anchorId="7DE95870" wp14:editId="7BF2AC82">
            <wp:simplePos x="0" y="0"/>
            <wp:positionH relativeFrom="margin">
              <wp:posOffset>615950</wp:posOffset>
            </wp:positionH>
            <wp:positionV relativeFrom="paragraph">
              <wp:posOffset>6985</wp:posOffset>
            </wp:positionV>
            <wp:extent cx="4692650" cy="4933950"/>
            <wp:effectExtent l="0" t="0" r="0" b="0"/>
            <wp:wrapThrough wrapText="bothSides">
              <wp:wrapPolygon edited="0">
                <wp:start x="0" y="0"/>
                <wp:lineTo x="0" y="21517"/>
                <wp:lineTo x="21483" y="21517"/>
                <wp:lineTo x="21483" y="0"/>
                <wp:lineTo x="0" y="0"/>
              </wp:wrapPolygon>
            </wp:wrapThrough>
            <wp:docPr id="1" name="Resim 1" descr="Aziz Sancar 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ziz Sancar 006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692650" cy="49339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9862AD" w:rsidRDefault="009862AD" w:rsidP="00857D6A"/>
    <w:p w:rsidR="00183B2F" w:rsidRDefault="00183B2F" w:rsidP="00857D6A"/>
    <w:p w:rsidR="00183B2F" w:rsidRDefault="00183B2F" w:rsidP="00857D6A"/>
    <w:p w:rsidR="00D8086A" w:rsidRDefault="00D8086A" w:rsidP="00857D6A">
      <w:pPr>
        <w:rPr>
          <w:rFonts w:ascii="Book Antiqua" w:hAnsi="Book Antiqua"/>
        </w:rPr>
      </w:pPr>
      <w:r>
        <w:rPr>
          <w:rFonts w:ascii="Book Antiqua" w:hAnsi="Book Antiqua"/>
        </w:rPr>
        <w:t xml:space="preserve"> </w:t>
      </w:r>
    </w:p>
    <w:p w:rsidR="00857D6A" w:rsidRPr="00F04A43" w:rsidRDefault="00857D6A" w:rsidP="00F04A43">
      <w:pPr>
        <w:rPr>
          <w:rFonts w:ascii="Book Antiqua" w:hAnsi="Book Antiqua"/>
          <w:sz w:val="24"/>
          <w:szCs w:val="24"/>
        </w:rPr>
      </w:pPr>
      <w:r w:rsidRPr="00F04A43">
        <w:rPr>
          <w:rFonts w:ascii="Book Antiqua" w:hAnsi="Book Antiqua"/>
          <w:sz w:val="24"/>
          <w:szCs w:val="24"/>
        </w:rPr>
        <w:t xml:space="preserve">Aziz Sancar, (d. 8 Eylül 1946, Savur), Türk akademisyen, </w:t>
      </w:r>
      <w:proofErr w:type="spellStart"/>
      <w:r w:rsidRPr="00F04A43">
        <w:rPr>
          <w:rFonts w:ascii="Book Antiqua" w:hAnsi="Book Antiqua"/>
          <w:sz w:val="24"/>
          <w:szCs w:val="24"/>
        </w:rPr>
        <w:t>biyokimyager</w:t>
      </w:r>
      <w:proofErr w:type="spellEnd"/>
      <w:r w:rsidRPr="00F04A43">
        <w:rPr>
          <w:rFonts w:ascii="Book Antiqua" w:hAnsi="Book Antiqua"/>
          <w:sz w:val="24"/>
          <w:szCs w:val="24"/>
        </w:rPr>
        <w:t>, moleküler biyolog ve bilim insanı.</w:t>
      </w:r>
    </w:p>
    <w:p w:rsidR="00857D6A" w:rsidRPr="00F04A43" w:rsidRDefault="00857D6A" w:rsidP="00F04A43">
      <w:pPr>
        <w:rPr>
          <w:rFonts w:ascii="Book Antiqua" w:hAnsi="Book Antiqua"/>
          <w:sz w:val="24"/>
          <w:szCs w:val="24"/>
        </w:rPr>
      </w:pPr>
      <w:r w:rsidRPr="00F04A43">
        <w:rPr>
          <w:rFonts w:ascii="Book Antiqua" w:hAnsi="Book Antiqua"/>
          <w:sz w:val="24"/>
          <w:szCs w:val="24"/>
        </w:rPr>
        <w:t xml:space="preserve">1997 yılından beri Amerika Birleşik Devletleri Kuzey </w:t>
      </w:r>
      <w:proofErr w:type="spellStart"/>
      <w:r w:rsidRPr="00F04A43">
        <w:rPr>
          <w:rFonts w:ascii="Book Antiqua" w:hAnsi="Book Antiqua"/>
          <w:sz w:val="24"/>
          <w:szCs w:val="24"/>
        </w:rPr>
        <w:t>Karolina</w:t>
      </w:r>
      <w:proofErr w:type="spellEnd"/>
      <w:r w:rsidRPr="00F04A43">
        <w:rPr>
          <w:rFonts w:ascii="Book Antiqua" w:hAnsi="Book Antiqua"/>
          <w:sz w:val="24"/>
          <w:szCs w:val="24"/>
        </w:rPr>
        <w:t xml:space="preserve"> Üniversitesi, </w:t>
      </w:r>
      <w:proofErr w:type="spellStart"/>
      <w:r w:rsidRPr="00F04A43">
        <w:rPr>
          <w:rFonts w:ascii="Book Antiqua" w:hAnsi="Book Antiqua"/>
          <w:sz w:val="24"/>
          <w:szCs w:val="24"/>
        </w:rPr>
        <w:t>Chapel</w:t>
      </w:r>
      <w:proofErr w:type="spellEnd"/>
      <w:r w:rsidRPr="00F04A43">
        <w:rPr>
          <w:rFonts w:ascii="Book Antiqua" w:hAnsi="Book Antiqua"/>
          <w:sz w:val="24"/>
          <w:szCs w:val="24"/>
        </w:rPr>
        <w:t xml:space="preserve"> </w:t>
      </w:r>
      <w:proofErr w:type="spellStart"/>
      <w:r w:rsidRPr="00F04A43">
        <w:rPr>
          <w:rFonts w:ascii="Book Antiqua" w:hAnsi="Book Antiqua"/>
          <w:sz w:val="24"/>
          <w:szCs w:val="24"/>
        </w:rPr>
        <w:t>Hill'de</w:t>
      </w:r>
      <w:proofErr w:type="spellEnd"/>
      <w:r w:rsidRPr="00F04A43">
        <w:rPr>
          <w:rFonts w:ascii="Book Antiqua" w:hAnsi="Book Antiqua"/>
          <w:sz w:val="24"/>
          <w:szCs w:val="24"/>
        </w:rPr>
        <w:t xml:space="preserve"> Biyokimya ve Biyofizik Bölümü'nde Sarah </w:t>
      </w:r>
      <w:proofErr w:type="spellStart"/>
      <w:r w:rsidRPr="00F04A43">
        <w:rPr>
          <w:rFonts w:ascii="Book Antiqua" w:hAnsi="Book Antiqua"/>
          <w:sz w:val="24"/>
          <w:szCs w:val="24"/>
        </w:rPr>
        <w:t>Graham</w:t>
      </w:r>
      <w:proofErr w:type="spellEnd"/>
      <w:r w:rsidRPr="00F04A43">
        <w:rPr>
          <w:rFonts w:ascii="Book Antiqua" w:hAnsi="Book Antiqua"/>
          <w:sz w:val="24"/>
          <w:szCs w:val="24"/>
        </w:rPr>
        <w:t xml:space="preserve"> Kenan Profes</w:t>
      </w:r>
      <w:r w:rsidR="00A129F0" w:rsidRPr="00F04A43">
        <w:rPr>
          <w:rFonts w:ascii="Book Antiqua" w:hAnsi="Book Antiqua"/>
          <w:sz w:val="24"/>
          <w:szCs w:val="24"/>
        </w:rPr>
        <w:t xml:space="preserve">örü olarak görev yapmaktadır. </w:t>
      </w:r>
      <w:r w:rsidRPr="00F04A43">
        <w:rPr>
          <w:rFonts w:ascii="Book Antiqua" w:hAnsi="Book Antiqua"/>
          <w:sz w:val="24"/>
          <w:szCs w:val="24"/>
        </w:rPr>
        <w:t xml:space="preserve"> ABD Ulusal Bilimler Akademisi'ne seçilen ilk ABD'li Türk olarak tanınır. Hücrelerin hasar gören DNA'ları nasıl onardığını ve genetik bilgisini koruduğunu haritalandıran araştırmaları sayesinde 2015 Nobel Kimya Ödülü'nü kazanmıştır.</w:t>
      </w:r>
    </w:p>
    <w:p w:rsidR="0083198C" w:rsidRPr="00F04A43" w:rsidRDefault="00857D6A" w:rsidP="00F04A43">
      <w:pPr>
        <w:rPr>
          <w:rFonts w:ascii="Book Antiqua" w:hAnsi="Book Antiqua"/>
          <w:sz w:val="24"/>
          <w:szCs w:val="24"/>
        </w:rPr>
      </w:pPr>
      <w:r w:rsidRPr="00F04A43">
        <w:rPr>
          <w:rFonts w:ascii="Book Antiqua" w:hAnsi="Book Antiqua"/>
          <w:sz w:val="24"/>
          <w:szCs w:val="24"/>
        </w:rPr>
        <w:t>Aziz Sancar’ın geliştirip ismini koyduğu “</w:t>
      </w:r>
      <w:proofErr w:type="spellStart"/>
      <w:r w:rsidRPr="00F04A43">
        <w:rPr>
          <w:rFonts w:ascii="Book Antiqua" w:hAnsi="Book Antiqua"/>
          <w:sz w:val="24"/>
          <w:szCs w:val="24"/>
        </w:rPr>
        <w:t>maxicell</w:t>
      </w:r>
      <w:proofErr w:type="spellEnd"/>
      <w:r w:rsidRPr="00F04A43">
        <w:rPr>
          <w:rFonts w:ascii="Book Antiqua" w:hAnsi="Book Antiqua"/>
          <w:sz w:val="24"/>
          <w:szCs w:val="24"/>
        </w:rPr>
        <w:t>” tekniği ile buluşunu yapıp ismini koyduğu “</w:t>
      </w:r>
      <w:proofErr w:type="spellStart"/>
      <w:r w:rsidRPr="00F04A43">
        <w:rPr>
          <w:rFonts w:ascii="Book Antiqua" w:hAnsi="Book Antiqua"/>
          <w:sz w:val="24"/>
          <w:szCs w:val="24"/>
        </w:rPr>
        <w:t>excinuclease</w:t>
      </w:r>
      <w:proofErr w:type="spellEnd"/>
      <w:r w:rsidRPr="00F04A43">
        <w:rPr>
          <w:rFonts w:ascii="Book Antiqua" w:hAnsi="Book Antiqua"/>
          <w:sz w:val="24"/>
          <w:szCs w:val="24"/>
        </w:rPr>
        <w:t>/</w:t>
      </w:r>
      <w:proofErr w:type="spellStart"/>
      <w:r w:rsidRPr="00F04A43">
        <w:rPr>
          <w:rFonts w:ascii="Book Antiqua" w:hAnsi="Book Antiqua"/>
          <w:sz w:val="24"/>
          <w:szCs w:val="24"/>
        </w:rPr>
        <w:t>excision</w:t>
      </w:r>
      <w:proofErr w:type="spellEnd"/>
      <w:r w:rsidRPr="00F04A43">
        <w:rPr>
          <w:rFonts w:ascii="Book Antiqua" w:hAnsi="Book Antiqua"/>
          <w:sz w:val="24"/>
          <w:szCs w:val="24"/>
        </w:rPr>
        <w:t xml:space="preserve"> </w:t>
      </w:r>
      <w:proofErr w:type="spellStart"/>
      <w:r w:rsidRPr="00F04A43">
        <w:rPr>
          <w:rFonts w:ascii="Book Antiqua" w:hAnsi="Book Antiqua"/>
          <w:sz w:val="24"/>
          <w:szCs w:val="24"/>
        </w:rPr>
        <w:t>nuclease</w:t>
      </w:r>
      <w:proofErr w:type="spellEnd"/>
      <w:r w:rsidRPr="00F04A43">
        <w:rPr>
          <w:rFonts w:ascii="Book Antiqua" w:hAnsi="Book Antiqua"/>
          <w:sz w:val="24"/>
          <w:szCs w:val="24"/>
        </w:rPr>
        <w:t xml:space="preserve">” enzimi terimleri Oxford Biyokimya ve Moleküler Biyoloji </w:t>
      </w:r>
      <w:proofErr w:type="spellStart"/>
      <w:r w:rsidRPr="00F04A43">
        <w:rPr>
          <w:rFonts w:ascii="Book Antiqua" w:hAnsi="Book Antiqua"/>
          <w:sz w:val="24"/>
          <w:szCs w:val="24"/>
        </w:rPr>
        <w:t>Sözlüğü'ne</w:t>
      </w:r>
      <w:proofErr w:type="spellEnd"/>
      <w:r w:rsidRPr="00F04A43">
        <w:rPr>
          <w:rFonts w:ascii="Book Antiqua" w:hAnsi="Book Antiqua"/>
          <w:sz w:val="24"/>
          <w:szCs w:val="24"/>
        </w:rPr>
        <w:t xml:space="preserve"> girmiştir.</w:t>
      </w:r>
    </w:p>
    <w:p w:rsidR="00183B2F" w:rsidRDefault="00183B2F" w:rsidP="00984A9E">
      <w:pPr>
        <w:tabs>
          <w:tab w:val="left" w:pos="6495"/>
        </w:tabs>
      </w:pPr>
    </w:p>
    <w:p w:rsidR="00183B2F" w:rsidRPr="00F04A43" w:rsidRDefault="0014090D" w:rsidP="0014090D">
      <w:pPr>
        <w:jc w:val="center"/>
        <w:rPr>
          <w:rFonts w:ascii="Bookman Old Style" w:hAnsi="Bookman Old Style"/>
          <w:b/>
          <w:color w:val="FF0000"/>
          <w:sz w:val="72"/>
          <w:szCs w:val="72"/>
        </w:rPr>
      </w:pPr>
      <w:r w:rsidRPr="00F04A43">
        <w:rPr>
          <w:rFonts w:ascii="Bookman Old Style" w:hAnsi="Bookman Old Style"/>
          <w:b/>
          <w:color w:val="FF0000"/>
          <w:sz w:val="72"/>
          <w:szCs w:val="72"/>
        </w:rPr>
        <w:lastRenderedPageBreak/>
        <w:t>CAHİT ARF</w:t>
      </w:r>
    </w:p>
    <w:p w:rsidR="00183B2F" w:rsidRDefault="0014090D" w:rsidP="00857D6A">
      <w:r w:rsidRPr="00183B2F">
        <w:rPr>
          <w:noProof/>
          <w:lang w:eastAsia="tr-TR"/>
        </w:rPr>
        <w:drawing>
          <wp:anchor distT="0" distB="0" distL="114300" distR="114300" simplePos="0" relativeHeight="251656704" behindDoc="0" locked="0" layoutInCell="1" allowOverlap="1" wp14:anchorId="0CEBEE82" wp14:editId="5229A9A6">
            <wp:simplePos x="0" y="0"/>
            <wp:positionH relativeFrom="margin">
              <wp:posOffset>508635</wp:posOffset>
            </wp:positionH>
            <wp:positionV relativeFrom="paragraph">
              <wp:posOffset>38735</wp:posOffset>
            </wp:positionV>
            <wp:extent cx="5019675" cy="5229225"/>
            <wp:effectExtent l="0" t="0" r="9525" b="9525"/>
            <wp:wrapSquare wrapText="bothSides"/>
            <wp:docPr id="2" name="Resim 2" descr="Cahit ar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ahit arf.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9675" cy="5229225"/>
                    </a:xfrm>
                    <a:prstGeom prst="rect">
                      <a:avLst/>
                    </a:prstGeom>
                    <a:noFill/>
                    <a:ln>
                      <a:noFill/>
                    </a:ln>
                  </pic:spPr>
                </pic:pic>
              </a:graphicData>
            </a:graphic>
          </wp:anchor>
        </w:drawing>
      </w:r>
    </w:p>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Default="00183B2F" w:rsidP="00857D6A"/>
    <w:p w:rsidR="00183B2F" w:rsidRPr="00F04A43" w:rsidRDefault="00183B2F" w:rsidP="00857D6A">
      <w:pPr>
        <w:rPr>
          <w:rFonts w:ascii="Book Antiqua" w:hAnsi="Book Antiqua"/>
          <w:sz w:val="24"/>
          <w:szCs w:val="24"/>
        </w:rPr>
      </w:pPr>
      <w:r w:rsidRPr="00F04A43">
        <w:rPr>
          <w:rFonts w:ascii="Book Antiqua" w:hAnsi="Book Antiqua"/>
          <w:sz w:val="24"/>
          <w:szCs w:val="24"/>
        </w:rPr>
        <w:t xml:space="preserve">Cahit </w:t>
      </w:r>
      <w:proofErr w:type="spellStart"/>
      <w:r w:rsidRPr="00F04A43">
        <w:rPr>
          <w:rFonts w:ascii="Book Antiqua" w:hAnsi="Book Antiqua"/>
          <w:sz w:val="24"/>
          <w:szCs w:val="24"/>
        </w:rPr>
        <w:t>Arf</w:t>
      </w:r>
      <w:proofErr w:type="spellEnd"/>
      <w:r w:rsidRPr="00F04A43">
        <w:rPr>
          <w:rFonts w:ascii="Book Antiqua" w:hAnsi="Book Antiqua"/>
          <w:sz w:val="24"/>
          <w:szCs w:val="24"/>
        </w:rPr>
        <w:t xml:space="preserve"> (d. 11 Ekim 1910, Selanik - ö. 26 Aralık 1997, İstanbul), Türk matematikçi ve bilim insanı. TÜBİTAK Bilim Kolu eski başkanı.</w:t>
      </w:r>
    </w:p>
    <w:p w:rsidR="00F04A43" w:rsidRDefault="007A56C6" w:rsidP="007A56C6">
      <w:pPr>
        <w:rPr>
          <w:rFonts w:ascii="Book Antiqua" w:hAnsi="Book Antiqua"/>
          <w:sz w:val="24"/>
          <w:szCs w:val="24"/>
        </w:rPr>
      </w:pPr>
      <w:r w:rsidRPr="00F04A43">
        <w:rPr>
          <w:rFonts w:ascii="Book Antiqua" w:hAnsi="Book Antiqua"/>
          <w:sz w:val="24"/>
          <w:szCs w:val="24"/>
        </w:rPr>
        <w:t xml:space="preserve">Cahit </w:t>
      </w:r>
      <w:proofErr w:type="spellStart"/>
      <w:r w:rsidRPr="00F04A43">
        <w:rPr>
          <w:rFonts w:ascii="Book Antiqua" w:hAnsi="Book Antiqua"/>
          <w:sz w:val="24"/>
          <w:szCs w:val="24"/>
        </w:rPr>
        <w:t>Arf</w:t>
      </w:r>
      <w:proofErr w:type="spellEnd"/>
      <w:r w:rsidRPr="00F04A43">
        <w:rPr>
          <w:rFonts w:ascii="Book Antiqua" w:hAnsi="Book Antiqua"/>
          <w:sz w:val="24"/>
          <w:szCs w:val="24"/>
        </w:rPr>
        <w:t xml:space="preserve">, cebir konusundaki çalışmalarıyla dünyaca ün kazanmıştır. Sentetik geometri problemlerinin cetvel ve pergel yardımıyla </w:t>
      </w:r>
      <w:proofErr w:type="spellStart"/>
      <w:r w:rsidRPr="00F04A43">
        <w:rPr>
          <w:rFonts w:ascii="Book Antiqua" w:hAnsi="Book Antiqua"/>
          <w:sz w:val="24"/>
          <w:szCs w:val="24"/>
        </w:rPr>
        <w:t>çözülebilirliği</w:t>
      </w:r>
      <w:proofErr w:type="spellEnd"/>
      <w:r w:rsidRPr="00F04A43">
        <w:rPr>
          <w:rFonts w:ascii="Book Antiqua" w:hAnsi="Book Antiqua"/>
          <w:sz w:val="24"/>
          <w:szCs w:val="24"/>
        </w:rPr>
        <w:t xml:space="preserve"> konusunda yaptığı çalışmalar, cisimlerin </w:t>
      </w:r>
      <w:proofErr w:type="spellStart"/>
      <w:r w:rsidRPr="00F04A43">
        <w:rPr>
          <w:rFonts w:ascii="Book Antiqua" w:hAnsi="Book Antiqua"/>
          <w:sz w:val="24"/>
          <w:szCs w:val="24"/>
        </w:rPr>
        <w:t>kuadratik</w:t>
      </w:r>
      <w:proofErr w:type="spellEnd"/>
      <w:r w:rsidRPr="00F04A43">
        <w:rPr>
          <w:rFonts w:ascii="Book Antiqua" w:hAnsi="Book Antiqua"/>
          <w:sz w:val="24"/>
          <w:szCs w:val="24"/>
        </w:rPr>
        <w:t xml:space="preserve"> formlarının sınıflandırılmasında ortaya çıkan değişmezlere ilişkin </w:t>
      </w:r>
      <w:proofErr w:type="spellStart"/>
      <w:r w:rsidRPr="00F04A43">
        <w:rPr>
          <w:rFonts w:ascii="Book Antiqua" w:hAnsi="Book Antiqua"/>
          <w:sz w:val="24"/>
          <w:szCs w:val="24"/>
        </w:rPr>
        <w:t>Arf</w:t>
      </w:r>
      <w:proofErr w:type="spellEnd"/>
      <w:r w:rsidRPr="00F04A43">
        <w:rPr>
          <w:rFonts w:ascii="Book Antiqua" w:hAnsi="Book Antiqua"/>
          <w:sz w:val="24"/>
          <w:szCs w:val="24"/>
        </w:rPr>
        <w:t xml:space="preserve"> değişmezi ve </w:t>
      </w:r>
      <w:proofErr w:type="spellStart"/>
      <w:r w:rsidRPr="00F04A43">
        <w:rPr>
          <w:rFonts w:ascii="Book Antiqua" w:hAnsi="Book Antiqua"/>
          <w:sz w:val="24"/>
          <w:szCs w:val="24"/>
        </w:rPr>
        <w:t>Arf</w:t>
      </w:r>
      <w:proofErr w:type="spellEnd"/>
      <w:r w:rsidRPr="00F04A43">
        <w:rPr>
          <w:rFonts w:ascii="Book Antiqua" w:hAnsi="Book Antiqua"/>
          <w:sz w:val="24"/>
          <w:szCs w:val="24"/>
        </w:rPr>
        <w:t xml:space="preserve"> halkaları gibi </w:t>
      </w:r>
      <w:proofErr w:type="gramStart"/>
      <w:r w:rsidRPr="00F04A43">
        <w:rPr>
          <w:rFonts w:ascii="Book Antiqua" w:hAnsi="Book Antiqua"/>
          <w:sz w:val="24"/>
          <w:szCs w:val="24"/>
        </w:rPr>
        <w:t>literatürde</w:t>
      </w:r>
      <w:proofErr w:type="gramEnd"/>
      <w:r w:rsidRPr="00F04A43">
        <w:rPr>
          <w:rFonts w:ascii="Book Antiqua" w:hAnsi="Book Antiqua"/>
          <w:sz w:val="24"/>
          <w:szCs w:val="24"/>
        </w:rPr>
        <w:t xml:space="preserve"> adıyla anılan çalışmaların yanı sıra "Hasse-</w:t>
      </w:r>
      <w:proofErr w:type="spellStart"/>
      <w:r w:rsidRPr="00F04A43">
        <w:rPr>
          <w:rFonts w:ascii="Book Antiqua" w:hAnsi="Book Antiqua"/>
          <w:sz w:val="24"/>
          <w:szCs w:val="24"/>
        </w:rPr>
        <w:t>Arf</w:t>
      </w:r>
      <w:proofErr w:type="spellEnd"/>
      <w:r w:rsidRPr="00F04A43">
        <w:rPr>
          <w:rFonts w:ascii="Book Antiqua" w:hAnsi="Book Antiqua"/>
          <w:sz w:val="24"/>
          <w:szCs w:val="24"/>
        </w:rPr>
        <w:t xml:space="preserve"> Teoremi" adı ile anılan teoremi matematik bilimine kazandırmıştır.</w:t>
      </w:r>
    </w:p>
    <w:p w:rsidR="007A56C6" w:rsidRPr="00F04A43" w:rsidRDefault="00F04A43" w:rsidP="00F04A43">
      <w:pPr>
        <w:jc w:val="center"/>
        <w:rPr>
          <w:rFonts w:ascii="Book Antiqua" w:hAnsi="Book Antiqua"/>
          <w:sz w:val="24"/>
          <w:szCs w:val="24"/>
        </w:rPr>
      </w:pPr>
      <w:r w:rsidRPr="007A56C6">
        <w:rPr>
          <w:noProof/>
          <w:lang w:eastAsia="tr-TR"/>
        </w:rPr>
        <w:lastRenderedPageBreak/>
        <w:drawing>
          <wp:anchor distT="0" distB="0" distL="114300" distR="114300" simplePos="0" relativeHeight="251676160" behindDoc="0" locked="0" layoutInCell="1" allowOverlap="1" wp14:anchorId="5E4D1285" wp14:editId="4DCC65B6">
            <wp:simplePos x="0" y="0"/>
            <wp:positionH relativeFrom="column">
              <wp:posOffset>652780</wp:posOffset>
            </wp:positionH>
            <wp:positionV relativeFrom="paragraph">
              <wp:posOffset>738505</wp:posOffset>
            </wp:positionV>
            <wp:extent cx="4648200" cy="4876800"/>
            <wp:effectExtent l="0" t="0" r="0" b="0"/>
            <wp:wrapTopAndBottom/>
            <wp:docPr id="3" name="Resim 3" descr="FARAB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RABİ ile ilgili görsel sonucu"/>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48200" cy="487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color w:val="FF0000"/>
          <w:sz w:val="72"/>
          <w:szCs w:val="72"/>
        </w:rPr>
        <w:t>FARABİ</w:t>
      </w:r>
    </w:p>
    <w:p w:rsidR="007A56C6" w:rsidRPr="00F04A43" w:rsidRDefault="007A56C6" w:rsidP="007A56C6">
      <w:pPr>
        <w:rPr>
          <w:rFonts w:ascii="Book Antiqua" w:hAnsi="Book Antiqua"/>
          <w:sz w:val="24"/>
          <w:szCs w:val="24"/>
        </w:rPr>
      </w:pPr>
    </w:p>
    <w:p w:rsidR="003D7EF6" w:rsidRDefault="007A56C6" w:rsidP="007A56C6">
      <w:pPr>
        <w:rPr>
          <w:rFonts w:ascii="Book Antiqua" w:hAnsi="Book Antiqua"/>
          <w:sz w:val="24"/>
          <w:szCs w:val="24"/>
        </w:rPr>
      </w:pPr>
      <w:r w:rsidRPr="00F04A43">
        <w:rPr>
          <w:rFonts w:ascii="Book Antiqua" w:hAnsi="Book Antiqua"/>
          <w:sz w:val="24"/>
          <w:szCs w:val="24"/>
        </w:rPr>
        <w:t>Fa</w:t>
      </w:r>
      <w:r w:rsidR="003D7EF6">
        <w:rPr>
          <w:rFonts w:ascii="Book Antiqua" w:hAnsi="Book Antiqua"/>
          <w:sz w:val="24"/>
          <w:szCs w:val="24"/>
        </w:rPr>
        <w:t xml:space="preserve">rabi </w:t>
      </w:r>
      <w:r w:rsidR="00F04A43">
        <w:rPr>
          <w:rFonts w:ascii="Book Antiqua" w:hAnsi="Book Antiqua"/>
          <w:sz w:val="24"/>
          <w:szCs w:val="24"/>
        </w:rPr>
        <w:t xml:space="preserve">(ö.339/950) </w:t>
      </w:r>
      <w:r w:rsidRPr="00F04A43">
        <w:rPr>
          <w:rFonts w:ascii="Book Antiqua" w:hAnsi="Book Antiqua"/>
          <w:sz w:val="24"/>
          <w:szCs w:val="24"/>
        </w:rPr>
        <w:t xml:space="preserve">Batı′da bilinen adıyla </w:t>
      </w:r>
      <w:proofErr w:type="spellStart"/>
      <w:r w:rsidRPr="00F04A43">
        <w:rPr>
          <w:rFonts w:ascii="Book Antiqua" w:hAnsi="Book Antiqua"/>
          <w:sz w:val="24"/>
          <w:szCs w:val="24"/>
        </w:rPr>
        <w:t>Alpharabius</w:t>
      </w:r>
      <w:proofErr w:type="spellEnd"/>
      <w:r w:rsidRPr="00F04A43">
        <w:rPr>
          <w:rFonts w:ascii="Book Antiqua" w:hAnsi="Book Antiqua"/>
          <w:sz w:val="24"/>
          <w:szCs w:val="24"/>
        </w:rPr>
        <w:t xml:space="preserve">. </w:t>
      </w:r>
    </w:p>
    <w:p w:rsidR="008943BB" w:rsidRPr="00984A9E" w:rsidRDefault="007A56C6" w:rsidP="007A56C6">
      <w:pPr>
        <w:rPr>
          <w:rFonts w:ascii="Book Antiqua" w:hAnsi="Book Antiqua"/>
          <w:sz w:val="24"/>
          <w:szCs w:val="24"/>
        </w:rPr>
      </w:pPr>
      <w:r w:rsidRPr="00F04A43">
        <w:rPr>
          <w:rFonts w:ascii="Book Antiqua" w:hAnsi="Book Antiqua"/>
          <w:sz w:val="24"/>
          <w:szCs w:val="24"/>
        </w:rPr>
        <w:t>8. ve 13. yüzyıllar arasındaki İslam'ın Altın Çağı'nda yaşamış ünlü filozof ve bilim adamı. Aynı zamanda gökbi</w:t>
      </w:r>
      <w:r w:rsidR="00F04A43">
        <w:rPr>
          <w:rFonts w:ascii="Book Antiqua" w:hAnsi="Book Antiqua"/>
          <w:sz w:val="24"/>
          <w:szCs w:val="24"/>
        </w:rPr>
        <w:t xml:space="preserve">limci, mantıkçı ve müzisyendir. </w:t>
      </w:r>
      <w:r w:rsidRPr="00F04A43">
        <w:rPr>
          <w:rFonts w:ascii="Book Antiqua" w:hAnsi="Book Antiqua"/>
          <w:sz w:val="24"/>
          <w:szCs w:val="24"/>
        </w:rPr>
        <w:t xml:space="preserve">Yorumları ve incelemeleri sayesinde Farabi ortaçağ </w:t>
      </w:r>
      <w:proofErr w:type="spellStart"/>
      <w:r w:rsidRPr="00F04A43">
        <w:rPr>
          <w:rFonts w:ascii="Book Antiqua" w:hAnsi="Book Antiqua"/>
          <w:sz w:val="24"/>
          <w:szCs w:val="24"/>
        </w:rPr>
        <w:t>islam</w:t>
      </w:r>
      <w:proofErr w:type="spellEnd"/>
      <w:r w:rsidRPr="00F04A43">
        <w:rPr>
          <w:rFonts w:ascii="Book Antiqua" w:hAnsi="Book Antiqua"/>
          <w:sz w:val="24"/>
          <w:szCs w:val="24"/>
        </w:rPr>
        <w:t xml:space="preserve"> aydınları arasında Muallim-i Sânî ya da </w:t>
      </w:r>
      <w:proofErr w:type="spellStart"/>
      <w:r w:rsidRPr="00F04A43">
        <w:rPr>
          <w:rFonts w:ascii="Book Antiqua" w:hAnsi="Book Antiqua"/>
          <w:sz w:val="24"/>
          <w:szCs w:val="24"/>
        </w:rPr>
        <w:t>Hace</w:t>
      </w:r>
      <w:proofErr w:type="spellEnd"/>
      <w:r w:rsidRPr="00F04A43">
        <w:rPr>
          <w:rFonts w:ascii="Book Antiqua" w:hAnsi="Book Antiqua"/>
          <w:sz w:val="24"/>
          <w:szCs w:val="24"/>
        </w:rPr>
        <w:t xml:space="preserve">-i </w:t>
      </w:r>
      <w:proofErr w:type="spellStart"/>
      <w:r w:rsidRPr="00F04A43">
        <w:rPr>
          <w:rFonts w:ascii="Book Antiqua" w:hAnsi="Book Antiqua"/>
          <w:sz w:val="24"/>
          <w:szCs w:val="24"/>
        </w:rPr>
        <w:t>Sâni</w:t>
      </w:r>
      <w:proofErr w:type="spellEnd"/>
      <w:r w:rsidRPr="00F04A43">
        <w:rPr>
          <w:rFonts w:ascii="Book Antiqua" w:hAnsi="Book Antiqua"/>
          <w:sz w:val="24"/>
          <w:szCs w:val="24"/>
        </w:rPr>
        <w:t xml:space="preserve"> (İkinci </w:t>
      </w:r>
      <w:proofErr w:type="spellStart"/>
      <w:r w:rsidRPr="00F04A43">
        <w:rPr>
          <w:rFonts w:ascii="Book Antiqua" w:hAnsi="Book Antiqua"/>
          <w:sz w:val="24"/>
          <w:szCs w:val="24"/>
        </w:rPr>
        <w:t>Üstad</w:t>
      </w:r>
      <w:proofErr w:type="spellEnd"/>
      <w:r w:rsidRPr="00F04A43">
        <w:rPr>
          <w:rFonts w:ascii="Book Antiqua" w:hAnsi="Book Antiqua"/>
          <w:sz w:val="24"/>
          <w:szCs w:val="24"/>
        </w:rPr>
        <w:t xml:space="preserve"> / </w:t>
      </w:r>
      <w:proofErr w:type="spellStart"/>
      <w:r w:rsidRPr="00F04A43">
        <w:rPr>
          <w:rFonts w:ascii="Book Antiqua" w:hAnsi="Book Antiqua"/>
          <w:sz w:val="24"/>
          <w:szCs w:val="24"/>
        </w:rPr>
        <w:t>Magister</w:t>
      </w:r>
      <w:proofErr w:type="spellEnd"/>
      <w:r w:rsidRPr="00F04A43">
        <w:rPr>
          <w:rFonts w:ascii="Book Antiqua" w:hAnsi="Book Antiqua"/>
          <w:sz w:val="24"/>
          <w:szCs w:val="24"/>
        </w:rPr>
        <w:t xml:space="preserve"> </w:t>
      </w:r>
      <w:proofErr w:type="spellStart"/>
      <w:r w:rsidRPr="00F04A43">
        <w:rPr>
          <w:rFonts w:ascii="Book Antiqua" w:hAnsi="Book Antiqua"/>
          <w:sz w:val="24"/>
          <w:szCs w:val="24"/>
        </w:rPr>
        <w:t>secundus</w:t>
      </w:r>
      <w:proofErr w:type="spellEnd"/>
      <w:r w:rsidRPr="00F04A43">
        <w:rPr>
          <w:rFonts w:ascii="Book Antiqua" w:hAnsi="Book Antiqua"/>
          <w:sz w:val="24"/>
          <w:szCs w:val="24"/>
        </w:rPr>
        <w:t xml:space="preserve">) olarak bilinir. </w:t>
      </w:r>
      <w:proofErr w:type="spellStart"/>
      <w:r w:rsidRPr="00F04A43">
        <w:rPr>
          <w:rFonts w:ascii="Book Antiqua" w:hAnsi="Book Antiqua"/>
          <w:sz w:val="24"/>
          <w:szCs w:val="24"/>
        </w:rPr>
        <w:t>Hace</w:t>
      </w:r>
      <w:proofErr w:type="spellEnd"/>
      <w:r w:rsidRPr="00F04A43">
        <w:rPr>
          <w:rFonts w:ascii="Book Antiqua" w:hAnsi="Book Antiqua"/>
          <w:sz w:val="24"/>
          <w:szCs w:val="24"/>
        </w:rPr>
        <w:t xml:space="preserve">-i Evvel (Birinci </w:t>
      </w:r>
      <w:proofErr w:type="spellStart"/>
      <w:r w:rsidRPr="00F04A43">
        <w:rPr>
          <w:rFonts w:ascii="Book Antiqua" w:hAnsi="Book Antiqua"/>
          <w:sz w:val="24"/>
          <w:szCs w:val="24"/>
        </w:rPr>
        <w:t>Üstad</w:t>
      </w:r>
      <w:proofErr w:type="spellEnd"/>
      <w:r w:rsidRPr="00F04A43">
        <w:rPr>
          <w:rFonts w:ascii="Book Antiqua" w:hAnsi="Book Antiqua"/>
          <w:sz w:val="24"/>
          <w:szCs w:val="24"/>
        </w:rPr>
        <w:t xml:space="preserve"> / </w:t>
      </w:r>
      <w:proofErr w:type="spellStart"/>
      <w:r w:rsidRPr="00F04A43">
        <w:rPr>
          <w:rFonts w:ascii="Book Antiqua" w:hAnsi="Book Antiqua"/>
          <w:sz w:val="24"/>
          <w:szCs w:val="24"/>
        </w:rPr>
        <w:t>Magister</w:t>
      </w:r>
      <w:proofErr w:type="spellEnd"/>
      <w:r w:rsidRPr="00F04A43">
        <w:rPr>
          <w:rFonts w:ascii="Book Antiqua" w:hAnsi="Book Antiqua"/>
          <w:sz w:val="24"/>
          <w:szCs w:val="24"/>
        </w:rPr>
        <w:t xml:space="preserve"> </w:t>
      </w:r>
      <w:proofErr w:type="spellStart"/>
      <w:r w:rsidRPr="00F04A43">
        <w:rPr>
          <w:rFonts w:ascii="Book Antiqua" w:hAnsi="Book Antiqua"/>
          <w:sz w:val="24"/>
          <w:szCs w:val="24"/>
        </w:rPr>
        <w:t>Primus</w:t>
      </w:r>
      <w:proofErr w:type="spellEnd"/>
      <w:r w:rsidRPr="00F04A43">
        <w:rPr>
          <w:rFonts w:ascii="Book Antiqua" w:hAnsi="Book Antiqua"/>
          <w:sz w:val="24"/>
          <w:szCs w:val="24"/>
        </w:rPr>
        <w:t xml:space="preserve">) ise Aristo'dur. Farabi'nin hayatı selefi olduğu </w:t>
      </w:r>
      <w:proofErr w:type="gramStart"/>
      <w:r w:rsidRPr="00F04A43">
        <w:rPr>
          <w:rFonts w:ascii="Book Antiqua" w:hAnsi="Book Antiqua"/>
          <w:sz w:val="24"/>
          <w:szCs w:val="24"/>
        </w:rPr>
        <w:t>Kindi</w:t>
      </w:r>
      <w:proofErr w:type="gramEnd"/>
      <w:r w:rsidRPr="00F04A43">
        <w:rPr>
          <w:rFonts w:ascii="Book Antiqua" w:hAnsi="Book Antiqua"/>
          <w:sz w:val="24"/>
          <w:szCs w:val="24"/>
        </w:rPr>
        <w:t xml:space="preserve"> gibi çok az bilinir. Bağdat, Halep ve Mısır'da bulunduğu, hayatının önemli bir kısmında Halep'teki Şii </w:t>
      </w:r>
      <w:proofErr w:type="spellStart"/>
      <w:r w:rsidRPr="00F04A43">
        <w:rPr>
          <w:rFonts w:ascii="Book Antiqua" w:hAnsi="Book Antiqua"/>
          <w:sz w:val="24"/>
          <w:szCs w:val="24"/>
        </w:rPr>
        <w:t>Hamdani</w:t>
      </w:r>
      <w:proofErr w:type="spellEnd"/>
      <w:r w:rsidRPr="00F04A43">
        <w:rPr>
          <w:rFonts w:ascii="Book Antiqua" w:hAnsi="Book Antiqua"/>
          <w:sz w:val="24"/>
          <w:szCs w:val="24"/>
        </w:rPr>
        <w:t xml:space="preserve"> hanedanı tarafından desteklendiği bilinmektedir. Etnik kimliği tartışmalıdır. Kimi kaynaklara göre Fars kimilerine göre Türk kökenlidir. Ancak Farabi, bütün eserlerini Arapça yazmıştır. Farabi Aristo'nun temel eserlerinin birçoğunu </w:t>
      </w:r>
      <w:proofErr w:type="spellStart"/>
      <w:r w:rsidRPr="00F04A43">
        <w:rPr>
          <w:rFonts w:ascii="Book Antiqua" w:hAnsi="Book Antiqua"/>
          <w:sz w:val="24"/>
          <w:szCs w:val="24"/>
        </w:rPr>
        <w:t>Arapça'ya</w:t>
      </w:r>
      <w:proofErr w:type="spellEnd"/>
      <w:r w:rsidRPr="00F04A43">
        <w:rPr>
          <w:rFonts w:ascii="Book Antiqua" w:hAnsi="Book Antiqua"/>
          <w:sz w:val="24"/>
          <w:szCs w:val="24"/>
        </w:rPr>
        <w:t xml:space="preserve"> yeniden çevirmiş, bu eserlerin daha iyi anlaşılabilmesini sağlayan şerhler yazmıştır. Bu yanıyla hem İslam dünyasında antik felsefenin anlaşılmasını sağlamış, hem de </w:t>
      </w:r>
      <w:proofErr w:type="spellStart"/>
      <w:r w:rsidRPr="00F04A43">
        <w:rPr>
          <w:rFonts w:ascii="Book Antiqua" w:hAnsi="Book Antiqua"/>
          <w:sz w:val="24"/>
          <w:szCs w:val="24"/>
        </w:rPr>
        <w:t>Arapça'nın</w:t>
      </w:r>
      <w:proofErr w:type="spellEnd"/>
      <w:r w:rsidRPr="00F04A43">
        <w:rPr>
          <w:rFonts w:ascii="Book Antiqua" w:hAnsi="Book Antiqua"/>
          <w:sz w:val="24"/>
          <w:szCs w:val="24"/>
        </w:rPr>
        <w:t xml:space="preserve"> bir felsefe dili haline gelmesine büyük bir katkı yapmıştır.</w:t>
      </w:r>
    </w:p>
    <w:p w:rsidR="008943BB" w:rsidRDefault="00984A9E" w:rsidP="00984A9E">
      <w:pPr>
        <w:jc w:val="center"/>
        <w:rPr>
          <w:rFonts w:ascii="Bookman Old Style" w:hAnsi="Bookman Old Style"/>
          <w:b/>
          <w:color w:val="FF0000"/>
          <w:sz w:val="72"/>
          <w:szCs w:val="72"/>
        </w:rPr>
      </w:pPr>
      <w:r>
        <w:rPr>
          <w:rFonts w:ascii="Bookman Old Style" w:hAnsi="Bookman Old Style"/>
          <w:b/>
          <w:color w:val="FF0000"/>
          <w:sz w:val="72"/>
          <w:szCs w:val="72"/>
        </w:rPr>
        <w:lastRenderedPageBreak/>
        <w:t>GAZİ YAŞARGİL</w:t>
      </w:r>
    </w:p>
    <w:p w:rsidR="00984A9E" w:rsidRDefault="00984A9E" w:rsidP="00984A9E">
      <w:pPr>
        <w:jc w:val="center"/>
      </w:pPr>
    </w:p>
    <w:p w:rsidR="008943BB" w:rsidRDefault="00984A9E" w:rsidP="007A56C6">
      <w:r w:rsidRPr="00DE6951">
        <w:rPr>
          <w:noProof/>
          <w:lang w:eastAsia="tr-TR"/>
        </w:rPr>
        <w:drawing>
          <wp:inline distT="0" distB="0" distL="0" distR="0" wp14:anchorId="6B6A6D4D" wp14:editId="6CF01F5A">
            <wp:extent cx="5760720" cy="4705350"/>
            <wp:effectExtent l="0" t="0" r="0" b="0"/>
            <wp:docPr id="4" name="Resim 4" descr="GAZİ YAŞARGİL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AZİ YAŞARGİL ile ilgili görsel sonucu"/>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4705350"/>
                    </a:xfrm>
                    <a:prstGeom prst="rect">
                      <a:avLst/>
                    </a:prstGeom>
                    <a:noFill/>
                    <a:ln>
                      <a:noFill/>
                    </a:ln>
                  </pic:spPr>
                </pic:pic>
              </a:graphicData>
            </a:graphic>
          </wp:inline>
        </w:drawing>
      </w:r>
    </w:p>
    <w:p w:rsidR="00984A9E" w:rsidRDefault="00984A9E" w:rsidP="007A56C6"/>
    <w:p w:rsidR="008943BB" w:rsidRDefault="008943BB" w:rsidP="007A56C6">
      <w:pPr>
        <w:rPr>
          <w:rFonts w:ascii="Book Antiqua" w:hAnsi="Book Antiqua"/>
          <w:sz w:val="24"/>
          <w:szCs w:val="24"/>
        </w:rPr>
      </w:pPr>
      <w:r w:rsidRPr="00984A9E">
        <w:rPr>
          <w:rFonts w:ascii="Book Antiqua" w:hAnsi="Book Antiqua"/>
          <w:sz w:val="24"/>
          <w:szCs w:val="24"/>
        </w:rPr>
        <w:t xml:space="preserve">Mahmut Gazi </w:t>
      </w:r>
      <w:proofErr w:type="spellStart"/>
      <w:r w:rsidRPr="00984A9E">
        <w:rPr>
          <w:rFonts w:ascii="Book Antiqua" w:hAnsi="Book Antiqua"/>
          <w:sz w:val="24"/>
          <w:szCs w:val="24"/>
        </w:rPr>
        <w:t>Yaşargil</w:t>
      </w:r>
      <w:proofErr w:type="spellEnd"/>
      <w:r w:rsidRPr="00984A9E">
        <w:rPr>
          <w:rFonts w:ascii="Book Antiqua" w:hAnsi="Book Antiqua"/>
          <w:sz w:val="24"/>
          <w:szCs w:val="24"/>
        </w:rPr>
        <w:t xml:space="preserve"> (6 Temmuz 1925, Lice, Diyarbakır) Türk bilim insanı ve </w:t>
      </w:r>
      <w:proofErr w:type="spellStart"/>
      <w:r w:rsidRPr="00984A9E">
        <w:rPr>
          <w:rFonts w:ascii="Book Antiqua" w:hAnsi="Book Antiqua"/>
          <w:sz w:val="24"/>
          <w:szCs w:val="24"/>
        </w:rPr>
        <w:t>nörocerrah</w:t>
      </w:r>
      <w:proofErr w:type="spellEnd"/>
      <w:r w:rsidRPr="00984A9E">
        <w:rPr>
          <w:rFonts w:ascii="Book Antiqua" w:hAnsi="Book Antiqua"/>
          <w:sz w:val="24"/>
          <w:szCs w:val="24"/>
        </w:rPr>
        <w:t>.</w:t>
      </w:r>
    </w:p>
    <w:p w:rsidR="00984A9E" w:rsidRPr="00984A9E" w:rsidRDefault="00984A9E" w:rsidP="007A56C6">
      <w:pPr>
        <w:rPr>
          <w:rFonts w:ascii="Book Antiqua" w:hAnsi="Book Antiqua"/>
          <w:sz w:val="24"/>
          <w:szCs w:val="24"/>
        </w:rPr>
      </w:pPr>
    </w:p>
    <w:p w:rsidR="008943BB" w:rsidRPr="00984A9E" w:rsidRDefault="008943BB" w:rsidP="007A56C6">
      <w:pPr>
        <w:rPr>
          <w:rFonts w:ascii="Book Antiqua" w:hAnsi="Book Antiqua"/>
          <w:sz w:val="24"/>
          <w:szCs w:val="24"/>
        </w:rPr>
      </w:pPr>
      <w:proofErr w:type="spellStart"/>
      <w:r w:rsidRPr="00984A9E">
        <w:rPr>
          <w:rFonts w:ascii="Book Antiqua" w:hAnsi="Book Antiqua"/>
          <w:sz w:val="24"/>
          <w:szCs w:val="24"/>
        </w:rPr>
        <w:t>Mikrosinir</w:t>
      </w:r>
      <w:proofErr w:type="spellEnd"/>
      <w:r w:rsidRPr="00984A9E">
        <w:rPr>
          <w:rFonts w:ascii="Book Antiqua" w:hAnsi="Book Antiqua"/>
          <w:sz w:val="24"/>
          <w:szCs w:val="24"/>
        </w:rPr>
        <w:t xml:space="preserve"> cerrahisinin kurucusu olan Gazi </w:t>
      </w:r>
      <w:proofErr w:type="spellStart"/>
      <w:r w:rsidRPr="00984A9E">
        <w:rPr>
          <w:rFonts w:ascii="Book Antiqua" w:hAnsi="Book Antiqua"/>
          <w:sz w:val="24"/>
          <w:szCs w:val="24"/>
        </w:rPr>
        <w:t>Yaşargil</w:t>
      </w:r>
      <w:proofErr w:type="spellEnd"/>
      <w:r w:rsidRPr="00984A9E">
        <w:rPr>
          <w:rFonts w:ascii="Book Antiqua" w:hAnsi="Book Antiqua"/>
          <w:sz w:val="24"/>
          <w:szCs w:val="24"/>
        </w:rPr>
        <w:t xml:space="preserve"> "Beyin ve Sinir Cerrahı", "Profesör Doktor", "Yüzyılın Beyin Cerra</w:t>
      </w:r>
      <w:r w:rsidR="00984A9E" w:rsidRPr="00984A9E">
        <w:rPr>
          <w:rFonts w:ascii="Book Antiqua" w:hAnsi="Book Antiqua"/>
          <w:sz w:val="24"/>
          <w:szCs w:val="24"/>
        </w:rPr>
        <w:t xml:space="preserve">hı" </w:t>
      </w:r>
      <w:proofErr w:type="spellStart"/>
      <w:r w:rsidRPr="00984A9E">
        <w:rPr>
          <w:rFonts w:ascii="Book Antiqua" w:hAnsi="Book Antiqua"/>
          <w:sz w:val="24"/>
          <w:szCs w:val="24"/>
        </w:rPr>
        <w:t>ünvanlarına</w:t>
      </w:r>
      <w:proofErr w:type="spellEnd"/>
      <w:r w:rsidRPr="00984A9E">
        <w:rPr>
          <w:rFonts w:ascii="Book Antiqua" w:hAnsi="Book Antiqua"/>
          <w:sz w:val="24"/>
          <w:szCs w:val="24"/>
        </w:rPr>
        <w:t xml:space="preserve"> sahiptir. </w:t>
      </w:r>
      <w:proofErr w:type="spellStart"/>
      <w:r w:rsidRPr="00984A9E">
        <w:rPr>
          <w:rFonts w:ascii="Book Antiqua" w:hAnsi="Book Antiqua"/>
          <w:sz w:val="24"/>
          <w:szCs w:val="24"/>
        </w:rPr>
        <w:t>Yaşargil</w:t>
      </w:r>
      <w:proofErr w:type="spellEnd"/>
      <w:r w:rsidRPr="00984A9E">
        <w:rPr>
          <w:rFonts w:ascii="Book Antiqua" w:hAnsi="Book Antiqua"/>
          <w:sz w:val="24"/>
          <w:szCs w:val="24"/>
        </w:rPr>
        <w:t xml:space="preserve"> epilepsi ve beyin tümörünü kendi bulduğu yöntemlerle tedavi etmiş. 1953'ten emekli olduğu 1999 tarihine dek Zürih Üniversitesi ve Zürih Üniversite Hastanesindeki Sinir cerrahisi Departmanında ilk hekim, başhekim, sonrasında profesör ve başkan olmuştur. 1999'da Geleneksel Sinir Cerrahları Kongresinde "Yüzyılın Sinir Cerr</w:t>
      </w:r>
      <w:r w:rsidR="00984A9E" w:rsidRPr="00984A9E">
        <w:rPr>
          <w:rFonts w:ascii="Book Antiqua" w:hAnsi="Book Antiqua"/>
          <w:sz w:val="24"/>
          <w:szCs w:val="24"/>
        </w:rPr>
        <w:t>ahı" (1950-1999) seçilmiştir.</w:t>
      </w:r>
    </w:p>
    <w:p w:rsidR="00DE6951" w:rsidRDefault="00DE6951" w:rsidP="007A56C6"/>
    <w:p w:rsidR="00DE6951" w:rsidRDefault="00DE6951" w:rsidP="007A56C6"/>
    <w:p w:rsidR="00DE6951" w:rsidRDefault="003D7EF6" w:rsidP="003D7EF6">
      <w:pPr>
        <w:jc w:val="center"/>
      </w:pPr>
      <w:r w:rsidRPr="00DE6951">
        <w:rPr>
          <w:noProof/>
          <w:lang w:eastAsia="tr-TR"/>
        </w:rPr>
        <w:lastRenderedPageBreak/>
        <w:drawing>
          <wp:anchor distT="0" distB="0" distL="114300" distR="114300" simplePos="0" relativeHeight="251678208" behindDoc="0" locked="0" layoutInCell="1" allowOverlap="1" wp14:anchorId="3713E512" wp14:editId="1147AAA6">
            <wp:simplePos x="0" y="0"/>
            <wp:positionH relativeFrom="margin">
              <wp:posOffset>462280</wp:posOffset>
            </wp:positionH>
            <wp:positionV relativeFrom="paragraph">
              <wp:posOffset>814705</wp:posOffset>
            </wp:positionV>
            <wp:extent cx="4791075" cy="5419725"/>
            <wp:effectExtent l="0" t="0" r="9525" b="9525"/>
            <wp:wrapTopAndBottom/>
            <wp:docPr id="5" name="Resim 5" descr="HALİL İNALCIK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ALİL İNALCIK ile ilgili görsel sonucu"/>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91075" cy="54197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Bookman Old Style" w:hAnsi="Bookman Old Style"/>
          <w:b/>
          <w:color w:val="FF0000"/>
          <w:sz w:val="72"/>
          <w:szCs w:val="72"/>
        </w:rPr>
        <w:t>HALİL İNALCIK</w:t>
      </w:r>
    </w:p>
    <w:p w:rsidR="00DE6951" w:rsidRDefault="00DE6951" w:rsidP="00DE6951"/>
    <w:p w:rsidR="00DE6951" w:rsidRPr="003D7EF6" w:rsidRDefault="00DE6951" w:rsidP="00DE6951">
      <w:pPr>
        <w:rPr>
          <w:rFonts w:ascii="Book Antiqua" w:hAnsi="Book Antiqua"/>
          <w:sz w:val="24"/>
          <w:szCs w:val="24"/>
        </w:rPr>
      </w:pPr>
      <w:r w:rsidRPr="003D7EF6">
        <w:rPr>
          <w:rFonts w:ascii="Book Antiqua" w:hAnsi="Book Antiqua"/>
          <w:sz w:val="24"/>
          <w:szCs w:val="24"/>
        </w:rPr>
        <w:t>Halil İnalcık (7 Eylü</w:t>
      </w:r>
      <w:r w:rsidR="003D7EF6" w:rsidRPr="003D7EF6">
        <w:rPr>
          <w:rFonts w:ascii="Book Antiqua" w:hAnsi="Book Antiqua"/>
          <w:sz w:val="24"/>
          <w:szCs w:val="24"/>
        </w:rPr>
        <w:t>l 1916, İstanbul - 25 Temmuz 2016, Ankara</w:t>
      </w:r>
      <w:r w:rsidRPr="003D7EF6">
        <w:rPr>
          <w:rFonts w:ascii="Book Antiqua" w:hAnsi="Book Antiqua"/>
          <w:sz w:val="24"/>
          <w:szCs w:val="24"/>
        </w:rPr>
        <w:t>) Türk tarih profesörü.</w:t>
      </w:r>
    </w:p>
    <w:p w:rsidR="00DE6951" w:rsidRPr="003D7EF6" w:rsidRDefault="00DE6951" w:rsidP="00DE6951">
      <w:pPr>
        <w:rPr>
          <w:rFonts w:ascii="Book Antiqua" w:hAnsi="Book Antiqua"/>
          <w:sz w:val="24"/>
          <w:szCs w:val="24"/>
        </w:rPr>
      </w:pPr>
      <w:r w:rsidRPr="003D7EF6">
        <w:rPr>
          <w:rFonts w:ascii="Book Antiqua" w:hAnsi="Book Antiqua"/>
          <w:sz w:val="24"/>
          <w:szCs w:val="24"/>
        </w:rPr>
        <w:t xml:space="preserve">Eserleriyle Osmanlı-Türk tarihine hem siyasî ve ekonomik konularda hem de kültür </w:t>
      </w:r>
      <w:proofErr w:type="gramStart"/>
      <w:r w:rsidRPr="003D7EF6">
        <w:rPr>
          <w:rFonts w:ascii="Book Antiqua" w:hAnsi="Book Antiqua"/>
          <w:sz w:val="24"/>
          <w:szCs w:val="24"/>
        </w:rPr>
        <w:t>ve</w:t>
      </w:r>
      <w:proofErr w:type="gramEnd"/>
      <w:r w:rsidRPr="003D7EF6">
        <w:rPr>
          <w:rFonts w:ascii="Book Antiqua" w:hAnsi="Book Antiqua"/>
          <w:sz w:val="24"/>
          <w:szCs w:val="24"/>
        </w:rPr>
        <w:t xml:space="preserve"> medeniyet tarihi alanında orijinal katkılarda </w:t>
      </w:r>
      <w:r w:rsidR="003D7EF6">
        <w:rPr>
          <w:rFonts w:ascii="Book Antiqua" w:hAnsi="Book Antiqua"/>
          <w:sz w:val="24"/>
          <w:szCs w:val="24"/>
        </w:rPr>
        <w:t xml:space="preserve">bulunmuş bir bilim adamıdır. </w:t>
      </w:r>
      <w:r w:rsidRPr="003D7EF6">
        <w:rPr>
          <w:rFonts w:ascii="Book Antiqua" w:hAnsi="Book Antiqua"/>
          <w:sz w:val="24"/>
          <w:szCs w:val="24"/>
        </w:rPr>
        <w:t xml:space="preserve">Tüm Balkan dillerine ve </w:t>
      </w:r>
      <w:proofErr w:type="spellStart"/>
      <w:r w:rsidRPr="003D7EF6">
        <w:rPr>
          <w:rFonts w:ascii="Book Antiqua" w:hAnsi="Book Antiqua"/>
          <w:sz w:val="24"/>
          <w:szCs w:val="24"/>
        </w:rPr>
        <w:t>Arapça'ya</w:t>
      </w:r>
      <w:proofErr w:type="spellEnd"/>
      <w:r w:rsidRPr="003D7EF6">
        <w:rPr>
          <w:rFonts w:ascii="Book Antiqua" w:hAnsi="Book Antiqua"/>
          <w:sz w:val="24"/>
          <w:szCs w:val="24"/>
        </w:rPr>
        <w:t xml:space="preserve"> çevrilmiş olan "</w:t>
      </w:r>
      <w:proofErr w:type="spellStart"/>
      <w:r w:rsidRPr="003D7EF6">
        <w:rPr>
          <w:rFonts w:ascii="Book Antiqua" w:hAnsi="Book Antiqua"/>
          <w:sz w:val="24"/>
          <w:szCs w:val="24"/>
        </w:rPr>
        <w:t>The</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Ottoman</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Empire</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The</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Classical</w:t>
      </w:r>
      <w:proofErr w:type="spellEnd"/>
      <w:r w:rsidRPr="003D7EF6">
        <w:rPr>
          <w:rFonts w:ascii="Book Antiqua" w:hAnsi="Book Antiqua"/>
          <w:sz w:val="24"/>
          <w:szCs w:val="24"/>
        </w:rPr>
        <w:t xml:space="preserve"> Age 1300-1600" ve "An </w:t>
      </w:r>
      <w:proofErr w:type="spellStart"/>
      <w:r w:rsidRPr="003D7EF6">
        <w:rPr>
          <w:rFonts w:ascii="Book Antiqua" w:hAnsi="Book Antiqua"/>
          <w:sz w:val="24"/>
          <w:szCs w:val="24"/>
        </w:rPr>
        <w:t>Economic</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and</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Social</w:t>
      </w:r>
      <w:proofErr w:type="spellEnd"/>
      <w:r w:rsidRPr="003D7EF6">
        <w:rPr>
          <w:rFonts w:ascii="Book Antiqua" w:hAnsi="Book Antiqua"/>
          <w:sz w:val="24"/>
          <w:szCs w:val="24"/>
        </w:rPr>
        <w:t xml:space="preserve"> </w:t>
      </w:r>
      <w:proofErr w:type="spellStart"/>
      <w:r w:rsidRPr="003D7EF6">
        <w:rPr>
          <w:rFonts w:ascii="Book Antiqua" w:hAnsi="Book Antiqua"/>
          <w:sz w:val="24"/>
          <w:szCs w:val="24"/>
        </w:rPr>
        <w:t>History</w:t>
      </w:r>
      <w:proofErr w:type="spellEnd"/>
      <w:r w:rsidRPr="003D7EF6">
        <w:rPr>
          <w:rFonts w:ascii="Book Antiqua" w:hAnsi="Book Antiqua"/>
          <w:sz w:val="24"/>
          <w:szCs w:val="24"/>
        </w:rPr>
        <w:t xml:space="preserve"> of </w:t>
      </w:r>
      <w:proofErr w:type="spellStart"/>
      <w:r w:rsidRPr="003D7EF6">
        <w:rPr>
          <w:rFonts w:ascii="Book Antiqua" w:hAnsi="Book Antiqua"/>
          <w:sz w:val="24"/>
          <w:szCs w:val="24"/>
        </w:rPr>
        <w:t>the</w:t>
      </w:r>
      <w:proofErr w:type="spellEnd"/>
      <w:r w:rsidRPr="003D7EF6">
        <w:rPr>
          <w:rFonts w:ascii="Book Antiqua" w:hAnsi="Book Antiqua"/>
          <w:sz w:val="24"/>
          <w:szCs w:val="24"/>
        </w:rPr>
        <w:t xml:space="preserve"> Otoman </w:t>
      </w:r>
      <w:proofErr w:type="spellStart"/>
      <w:r w:rsidRPr="003D7EF6">
        <w:rPr>
          <w:rFonts w:ascii="Book Antiqua" w:hAnsi="Book Antiqua"/>
          <w:sz w:val="24"/>
          <w:szCs w:val="24"/>
        </w:rPr>
        <w:t>Empire</w:t>
      </w:r>
      <w:proofErr w:type="spellEnd"/>
      <w:r w:rsidRPr="003D7EF6">
        <w:rPr>
          <w:rFonts w:ascii="Book Antiqua" w:hAnsi="Book Antiqua"/>
          <w:sz w:val="24"/>
          <w:szCs w:val="24"/>
        </w:rPr>
        <w:t>" gibi kitapları dünya üniversitelerinde başlıca ders kit</w:t>
      </w:r>
      <w:r w:rsidR="003D7EF6">
        <w:rPr>
          <w:rFonts w:ascii="Book Antiqua" w:hAnsi="Book Antiqua"/>
          <w:sz w:val="24"/>
          <w:szCs w:val="24"/>
        </w:rPr>
        <w:t xml:space="preserve">abı olarak kullanılmaktadır. </w:t>
      </w:r>
      <w:r w:rsidRPr="003D7EF6">
        <w:rPr>
          <w:rFonts w:ascii="Book Antiqua" w:hAnsi="Book Antiqua"/>
          <w:sz w:val="24"/>
          <w:szCs w:val="24"/>
        </w:rPr>
        <w:t>Tarih alanındaki üstün çalışmaları ve yetiştirdiği öğrenciler sebebiyle Şeyh-</w:t>
      </w:r>
      <w:proofErr w:type="spellStart"/>
      <w:r w:rsidRPr="003D7EF6">
        <w:rPr>
          <w:rFonts w:ascii="Book Antiqua" w:hAnsi="Book Antiqua"/>
          <w:sz w:val="24"/>
          <w:szCs w:val="24"/>
        </w:rPr>
        <w:t>ûl</w:t>
      </w:r>
      <w:proofErr w:type="spellEnd"/>
      <w:r w:rsidRPr="003D7EF6">
        <w:rPr>
          <w:rFonts w:ascii="Book Antiqua" w:hAnsi="Book Antiqua"/>
          <w:sz w:val="24"/>
          <w:szCs w:val="24"/>
        </w:rPr>
        <w:t xml:space="preserve"> Müverrihin (Tarihçilerin şeyhi) ve Tarihçilerin Kutbu gibi</w:t>
      </w:r>
      <w:r w:rsidR="003D7EF6">
        <w:rPr>
          <w:rFonts w:ascii="Book Antiqua" w:hAnsi="Book Antiqua"/>
          <w:sz w:val="24"/>
          <w:szCs w:val="24"/>
        </w:rPr>
        <w:t xml:space="preserve"> isimlerle de anılmıştır. </w:t>
      </w:r>
      <w:r w:rsidRPr="003D7EF6">
        <w:rPr>
          <w:rFonts w:ascii="Book Antiqua" w:hAnsi="Book Antiqua"/>
          <w:sz w:val="24"/>
          <w:szCs w:val="24"/>
        </w:rPr>
        <w:t>İnalcık, Ankara Üniversitesi Dil, Tarih ve Coğrafya Fakültesi’nde 32 yıl hizmet verdikten sonra 1972 yılında Chicago Üniversitesi'nde Osmanlı Tarihi Kürsüsünü, 1993 yılında Bilkent Üniversitesi'nde Tarih Bölümünü kurmuştur.</w:t>
      </w:r>
    </w:p>
    <w:p w:rsidR="00DE6951" w:rsidRDefault="007642BB" w:rsidP="007642BB">
      <w:pPr>
        <w:jc w:val="center"/>
      </w:pPr>
      <w:r w:rsidRPr="00641563">
        <w:rPr>
          <w:noProof/>
          <w:lang w:eastAsia="tr-TR"/>
        </w:rPr>
        <w:lastRenderedPageBreak/>
        <w:drawing>
          <wp:anchor distT="0" distB="0" distL="114300" distR="114300" simplePos="0" relativeHeight="251679232" behindDoc="0" locked="0" layoutInCell="1" allowOverlap="1" wp14:anchorId="7261F137" wp14:editId="326FB60E">
            <wp:simplePos x="0" y="0"/>
            <wp:positionH relativeFrom="column">
              <wp:posOffset>-4445</wp:posOffset>
            </wp:positionH>
            <wp:positionV relativeFrom="paragraph">
              <wp:posOffset>766445</wp:posOffset>
            </wp:positionV>
            <wp:extent cx="5760720" cy="3845659"/>
            <wp:effectExtent l="0" t="0" r="0" b="2540"/>
            <wp:wrapTopAndBottom/>
            <wp:docPr id="6" name="Resim 6" descr="ilber ortayl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lber ortaylı ile ilgili görsel sonuc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845659"/>
                    </a:xfrm>
                    <a:prstGeom prst="rect">
                      <a:avLst/>
                    </a:prstGeom>
                    <a:noFill/>
                    <a:ln>
                      <a:noFill/>
                    </a:ln>
                  </pic:spPr>
                </pic:pic>
              </a:graphicData>
            </a:graphic>
          </wp:anchor>
        </w:drawing>
      </w:r>
      <w:r>
        <w:rPr>
          <w:rFonts w:ascii="Bookman Old Style" w:hAnsi="Bookman Old Style"/>
          <w:b/>
          <w:color w:val="FF0000"/>
          <w:sz w:val="72"/>
          <w:szCs w:val="72"/>
        </w:rPr>
        <w:t>İLBER ORTAYLI</w:t>
      </w:r>
    </w:p>
    <w:p w:rsidR="00641563" w:rsidRDefault="00641563" w:rsidP="007A56C6"/>
    <w:p w:rsidR="007642BB" w:rsidRDefault="00AD62FE" w:rsidP="00256E0B">
      <w:pPr>
        <w:rPr>
          <w:rFonts w:ascii="Book Antiqua" w:hAnsi="Book Antiqua"/>
          <w:sz w:val="24"/>
          <w:szCs w:val="24"/>
        </w:rPr>
      </w:pPr>
      <w:proofErr w:type="spellStart"/>
      <w:r w:rsidRPr="007642BB">
        <w:rPr>
          <w:rFonts w:ascii="Book Antiqua" w:hAnsi="Book Antiqua"/>
          <w:sz w:val="24"/>
          <w:szCs w:val="24"/>
        </w:rPr>
        <w:t>İl</w:t>
      </w:r>
      <w:r w:rsidR="007642BB" w:rsidRPr="007642BB">
        <w:rPr>
          <w:rFonts w:ascii="Book Antiqua" w:hAnsi="Book Antiqua"/>
          <w:sz w:val="24"/>
          <w:szCs w:val="24"/>
        </w:rPr>
        <w:t>ber</w:t>
      </w:r>
      <w:proofErr w:type="spellEnd"/>
      <w:r w:rsidR="007642BB" w:rsidRPr="007642BB">
        <w:rPr>
          <w:rFonts w:ascii="Book Antiqua" w:hAnsi="Book Antiqua"/>
          <w:sz w:val="24"/>
          <w:szCs w:val="24"/>
        </w:rPr>
        <w:t xml:space="preserve"> Ortaylı (d. 21 Mayıs 1947</w:t>
      </w:r>
      <w:r w:rsidRPr="007642BB">
        <w:rPr>
          <w:rFonts w:ascii="Book Antiqua" w:hAnsi="Book Antiqua"/>
          <w:sz w:val="24"/>
          <w:szCs w:val="24"/>
        </w:rPr>
        <w:t xml:space="preserve">, </w:t>
      </w:r>
      <w:proofErr w:type="spellStart"/>
      <w:r w:rsidRPr="007642BB">
        <w:rPr>
          <w:rFonts w:ascii="Book Antiqua" w:hAnsi="Book Antiqua"/>
          <w:sz w:val="24"/>
          <w:szCs w:val="24"/>
        </w:rPr>
        <w:t>Bregenz</w:t>
      </w:r>
      <w:proofErr w:type="spellEnd"/>
      <w:r w:rsidRPr="007642BB">
        <w:rPr>
          <w:rFonts w:ascii="Book Antiqua" w:hAnsi="Book Antiqua"/>
          <w:sz w:val="24"/>
          <w:szCs w:val="24"/>
        </w:rPr>
        <w:t xml:space="preserve">, </w:t>
      </w:r>
      <w:proofErr w:type="spellStart"/>
      <w:r w:rsidRPr="007642BB">
        <w:rPr>
          <w:rFonts w:ascii="Book Antiqua" w:hAnsi="Book Antiqua"/>
          <w:sz w:val="24"/>
          <w:szCs w:val="24"/>
        </w:rPr>
        <w:t>Vorar</w:t>
      </w:r>
      <w:r w:rsidR="007642BB" w:rsidRPr="007642BB">
        <w:rPr>
          <w:rFonts w:ascii="Book Antiqua" w:hAnsi="Book Antiqua"/>
          <w:sz w:val="24"/>
          <w:szCs w:val="24"/>
        </w:rPr>
        <w:t>lberg</w:t>
      </w:r>
      <w:proofErr w:type="spellEnd"/>
      <w:r w:rsidR="007642BB" w:rsidRPr="007642BB">
        <w:rPr>
          <w:rFonts w:ascii="Book Antiqua" w:hAnsi="Book Antiqua"/>
          <w:sz w:val="24"/>
          <w:szCs w:val="24"/>
        </w:rPr>
        <w:t xml:space="preserve">), Türk tarih profesörü. </w:t>
      </w:r>
      <w:r w:rsidRPr="007642BB">
        <w:rPr>
          <w:rFonts w:ascii="Book Antiqua" w:hAnsi="Book Antiqua"/>
          <w:sz w:val="24"/>
          <w:szCs w:val="24"/>
        </w:rPr>
        <w:t xml:space="preserve"> Türk Tarih Kurumu "Şeref Üyeleri" arasında yer almaktadır.</w:t>
      </w:r>
      <w:r w:rsidR="007642BB" w:rsidRPr="007642BB">
        <w:rPr>
          <w:rFonts w:ascii="Book Antiqua" w:hAnsi="Book Antiqua"/>
          <w:sz w:val="24"/>
          <w:szCs w:val="24"/>
        </w:rPr>
        <w:t xml:space="preserve"> </w:t>
      </w:r>
    </w:p>
    <w:p w:rsidR="00AD62FE" w:rsidRPr="00784B7B" w:rsidRDefault="00256E0B" w:rsidP="00784B7B">
      <w:pPr>
        <w:rPr>
          <w:rFonts w:ascii="Book Antiqua" w:hAnsi="Book Antiqua"/>
          <w:sz w:val="24"/>
          <w:szCs w:val="24"/>
        </w:rPr>
      </w:pPr>
      <w:r w:rsidRPr="007642BB">
        <w:rPr>
          <w:rFonts w:ascii="Book Antiqua" w:hAnsi="Book Antiqua"/>
          <w:sz w:val="24"/>
          <w:szCs w:val="24"/>
        </w:rPr>
        <w:t>Yüksek lisans çalışmasını Chicago Üniversitesi'nde Prof. Dr. Halil İnalcık ile yaptı. 1989'da Türkiye'ye dönerek profesör oldu ve 1989-2002 yılları arasında Ankara Üniversitesi Siyasal Bilgiler Fakültesi'nde İdare Tarihi Bilim Dal</w:t>
      </w:r>
      <w:r w:rsidR="007642BB">
        <w:rPr>
          <w:rFonts w:ascii="Book Antiqua" w:hAnsi="Book Antiqua"/>
          <w:sz w:val="24"/>
          <w:szCs w:val="24"/>
        </w:rPr>
        <w:t>ı Başkanı olarak görev yaptı.</w:t>
      </w:r>
      <w:r w:rsidRPr="007642BB">
        <w:rPr>
          <w:rFonts w:ascii="Book Antiqua" w:hAnsi="Book Antiqua"/>
          <w:sz w:val="24"/>
          <w:szCs w:val="24"/>
        </w:rPr>
        <w:t xml:space="preserve"> Yerli ve yabancı bilimsel dergilerde 16. ile 19. yüzyıllar arası Osmanlı tarihi ve Rus tarihi ile ilgili makaleleri yayınlandı. 2002 yılında Galatasaray Üniversitesi'ne, iki yıl sonra ise Bilkent Üniversitesi'ne konuk öğretim üyesi olarak geçti. Şu anda Galatasaray Üniversitesi Hukuk Fakültesi ve Bilkent Üniversitesi Hukuk Fakültesi'nde Türk Hukuk T</w:t>
      </w:r>
      <w:r w:rsidR="007642BB">
        <w:rPr>
          <w:rFonts w:ascii="Book Antiqua" w:hAnsi="Book Antiqua"/>
          <w:sz w:val="24"/>
          <w:szCs w:val="24"/>
        </w:rPr>
        <w:t xml:space="preserve">arihi derslerini vermektedir. </w:t>
      </w:r>
      <w:r w:rsidRPr="007642BB">
        <w:rPr>
          <w:rFonts w:ascii="Book Antiqua" w:hAnsi="Book Antiqua"/>
          <w:sz w:val="24"/>
          <w:szCs w:val="24"/>
        </w:rPr>
        <w:t xml:space="preserve"> </w:t>
      </w:r>
    </w:p>
    <w:p w:rsidR="008A5465" w:rsidRDefault="00256E0B" w:rsidP="007A56C6">
      <w:pPr>
        <w:rPr>
          <w:rFonts w:ascii="Book Antiqua" w:hAnsi="Book Antiqua"/>
          <w:sz w:val="24"/>
          <w:szCs w:val="24"/>
        </w:rPr>
      </w:pPr>
      <w:r w:rsidRPr="007642BB">
        <w:rPr>
          <w:rFonts w:ascii="Book Antiqua" w:hAnsi="Book Antiqua"/>
          <w:sz w:val="24"/>
          <w:szCs w:val="24"/>
        </w:rPr>
        <w:t>2005 yılında Topkapı Sarayı Müzesi başkanı oldu. Yedi yıl bu görevde kalan Ortaylı, 2012 yılında yaş haddinden emekli oldu ve görevi Ayasofya Müzesi başkanı Haluk Du</w:t>
      </w:r>
      <w:r w:rsidR="007642BB">
        <w:rPr>
          <w:rFonts w:ascii="Book Antiqua" w:hAnsi="Book Antiqua"/>
          <w:sz w:val="24"/>
          <w:szCs w:val="24"/>
        </w:rPr>
        <w:t>rsun'a devretti.</w:t>
      </w:r>
      <w:r w:rsidR="00641563" w:rsidRPr="007642BB">
        <w:rPr>
          <w:rFonts w:ascii="Book Antiqua" w:hAnsi="Book Antiqua"/>
          <w:sz w:val="24"/>
          <w:szCs w:val="24"/>
        </w:rPr>
        <w:t xml:space="preserve"> Ortaylı, ileri seviyede Almanca, Rusça, İng</w:t>
      </w:r>
      <w:r w:rsidR="007642BB">
        <w:rPr>
          <w:rFonts w:ascii="Book Antiqua" w:hAnsi="Book Antiqua"/>
          <w:sz w:val="24"/>
          <w:szCs w:val="24"/>
        </w:rPr>
        <w:t>ilizce, Fransızca, İtalyanca</w:t>
      </w:r>
      <w:r w:rsidR="00641563" w:rsidRPr="007642BB">
        <w:rPr>
          <w:rFonts w:ascii="Book Antiqua" w:hAnsi="Book Antiqua"/>
          <w:sz w:val="24"/>
          <w:szCs w:val="24"/>
        </w:rPr>
        <w:t xml:space="preserve"> ve Fa</w:t>
      </w:r>
      <w:r w:rsidR="007642BB">
        <w:rPr>
          <w:rFonts w:ascii="Book Antiqua" w:hAnsi="Book Antiqua"/>
          <w:sz w:val="24"/>
          <w:szCs w:val="24"/>
        </w:rPr>
        <w:t>rsça ve iyi seviyede Latince</w:t>
      </w:r>
      <w:r w:rsidR="00641563" w:rsidRPr="007642BB">
        <w:rPr>
          <w:rFonts w:ascii="Book Antiqua" w:hAnsi="Book Antiqua"/>
          <w:sz w:val="24"/>
          <w:szCs w:val="24"/>
        </w:rPr>
        <w:t xml:space="preserve"> bilmektedir.</w:t>
      </w:r>
    </w:p>
    <w:p w:rsidR="00784B7B" w:rsidRDefault="00784B7B" w:rsidP="00784B7B">
      <w:pPr>
        <w:jc w:val="center"/>
      </w:pPr>
      <w:r w:rsidRPr="007642BB">
        <w:rPr>
          <w:rFonts w:ascii="Book Antiqua" w:hAnsi="Book Antiqua"/>
          <w:noProof/>
          <w:sz w:val="24"/>
          <w:szCs w:val="24"/>
          <w:lang w:eastAsia="tr-TR"/>
        </w:rPr>
        <w:drawing>
          <wp:anchor distT="0" distB="0" distL="114300" distR="114300" simplePos="0" relativeHeight="251682304" behindDoc="0" locked="0" layoutInCell="1" allowOverlap="1" wp14:anchorId="1B6A0D65" wp14:editId="4E90AAAA">
            <wp:simplePos x="0" y="0"/>
            <wp:positionH relativeFrom="column">
              <wp:posOffset>624205</wp:posOffset>
            </wp:positionH>
            <wp:positionV relativeFrom="paragraph">
              <wp:posOffset>767080</wp:posOffset>
            </wp:positionV>
            <wp:extent cx="4514850" cy="4848225"/>
            <wp:effectExtent l="0" t="0" r="0" b="9525"/>
            <wp:wrapTopAndBottom/>
            <wp:docPr id="7" name="Resim 7" descr="kaşgarlı mahmut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şgarlı mahmut ile ilgili görsel sonuc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4848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FF0000"/>
          <w:sz w:val="72"/>
          <w:szCs w:val="72"/>
        </w:rPr>
        <w:t>KAŞGARLI MAHMUT</w:t>
      </w:r>
    </w:p>
    <w:p w:rsidR="008A5465" w:rsidRDefault="008A5465" w:rsidP="007A56C6"/>
    <w:p w:rsidR="00DE6951" w:rsidRPr="00784B7B" w:rsidRDefault="008A5465" w:rsidP="007A56C6">
      <w:pPr>
        <w:rPr>
          <w:rFonts w:ascii="Book Antiqua" w:hAnsi="Book Antiqua"/>
          <w:sz w:val="24"/>
          <w:szCs w:val="24"/>
        </w:rPr>
      </w:pPr>
      <w:r w:rsidRPr="00784B7B">
        <w:rPr>
          <w:rFonts w:ascii="Book Antiqua" w:hAnsi="Book Antiqua"/>
          <w:sz w:val="24"/>
          <w:szCs w:val="24"/>
        </w:rPr>
        <w:t xml:space="preserve">Kaşgarlı </w:t>
      </w:r>
      <w:proofErr w:type="spellStart"/>
      <w:r w:rsidRPr="00784B7B">
        <w:rPr>
          <w:rFonts w:ascii="Book Antiqua" w:hAnsi="Book Antiqua"/>
          <w:sz w:val="24"/>
          <w:szCs w:val="24"/>
        </w:rPr>
        <w:t>Mahmu</w:t>
      </w:r>
      <w:r w:rsidR="00784B7B">
        <w:rPr>
          <w:rFonts w:ascii="Book Antiqua" w:hAnsi="Book Antiqua"/>
          <w:sz w:val="24"/>
          <w:szCs w:val="24"/>
        </w:rPr>
        <w:t>d</w:t>
      </w:r>
      <w:proofErr w:type="spellEnd"/>
      <w:r w:rsidR="00784B7B">
        <w:rPr>
          <w:rFonts w:ascii="Book Antiqua" w:hAnsi="Book Antiqua"/>
          <w:sz w:val="24"/>
          <w:szCs w:val="24"/>
        </w:rPr>
        <w:t xml:space="preserve"> (</w:t>
      </w:r>
      <w:r w:rsidRPr="00784B7B">
        <w:rPr>
          <w:rFonts w:ascii="Book Antiqua" w:hAnsi="Book Antiqua"/>
          <w:sz w:val="24"/>
          <w:szCs w:val="24"/>
        </w:rPr>
        <w:t xml:space="preserve">d. 1008 - ö. 1105), Türk dilleriyle ilgili çalışmalarıyla </w:t>
      </w:r>
      <w:r w:rsidR="00784B7B">
        <w:rPr>
          <w:rFonts w:ascii="Book Antiqua" w:hAnsi="Book Antiqua"/>
          <w:sz w:val="24"/>
          <w:szCs w:val="24"/>
        </w:rPr>
        <w:t xml:space="preserve">tanınmış 11. yüzyıl </w:t>
      </w:r>
      <w:proofErr w:type="spellStart"/>
      <w:r w:rsidR="00784B7B">
        <w:rPr>
          <w:rFonts w:ascii="Book Antiqua" w:hAnsi="Book Antiqua"/>
          <w:sz w:val="24"/>
          <w:szCs w:val="24"/>
        </w:rPr>
        <w:t>sözlükbilimcisi</w:t>
      </w:r>
      <w:proofErr w:type="spellEnd"/>
      <w:r w:rsidRPr="00784B7B">
        <w:rPr>
          <w:rFonts w:ascii="Book Antiqua" w:hAnsi="Book Antiqua"/>
          <w:sz w:val="24"/>
          <w:szCs w:val="24"/>
        </w:rPr>
        <w:t xml:space="preserve">. </w:t>
      </w:r>
      <w:proofErr w:type="spellStart"/>
      <w:r w:rsidRPr="00784B7B">
        <w:rPr>
          <w:rFonts w:ascii="Book Antiqua" w:hAnsi="Book Antiqua"/>
          <w:sz w:val="24"/>
          <w:szCs w:val="24"/>
        </w:rPr>
        <w:t>Kaşgar'ın</w:t>
      </w:r>
      <w:proofErr w:type="spellEnd"/>
      <w:r w:rsidRPr="00784B7B">
        <w:rPr>
          <w:rFonts w:ascii="Book Antiqua" w:hAnsi="Book Antiqua"/>
          <w:sz w:val="24"/>
          <w:szCs w:val="24"/>
        </w:rPr>
        <w:t xml:space="preserve"> 45 km güney batısındaki Opal kasabasında dünyaya geldi. Bazı kaynaklara göre ise </w:t>
      </w:r>
      <w:proofErr w:type="spellStart"/>
      <w:r w:rsidRPr="00784B7B">
        <w:rPr>
          <w:rFonts w:ascii="Book Antiqua" w:hAnsi="Book Antiqua"/>
          <w:sz w:val="24"/>
          <w:szCs w:val="24"/>
        </w:rPr>
        <w:t>Isık</w:t>
      </w:r>
      <w:proofErr w:type="spellEnd"/>
      <w:r w:rsidRPr="00784B7B">
        <w:rPr>
          <w:rFonts w:ascii="Book Antiqua" w:hAnsi="Book Antiqua"/>
          <w:sz w:val="24"/>
          <w:szCs w:val="24"/>
        </w:rPr>
        <w:t xml:space="preserve"> Göl yak</w:t>
      </w:r>
      <w:r w:rsidR="00784B7B">
        <w:rPr>
          <w:rFonts w:ascii="Book Antiqua" w:hAnsi="Book Antiqua"/>
          <w:sz w:val="24"/>
          <w:szCs w:val="24"/>
        </w:rPr>
        <w:t xml:space="preserve">ınındaki </w:t>
      </w:r>
      <w:proofErr w:type="spellStart"/>
      <w:r w:rsidR="00784B7B">
        <w:rPr>
          <w:rFonts w:ascii="Book Antiqua" w:hAnsi="Book Antiqua"/>
          <w:sz w:val="24"/>
          <w:szCs w:val="24"/>
        </w:rPr>
        <w:t>Bars</w:t>
      </w:r>
      <w:proofErr w:type="spellEnd"/>
      <w:r w:rsidR="00784B7B">
        <w:rPr>
          <w:rFonts w:ascii="Book Antiqua" w:hAnsi="Book Antiqua"/>
          <w:sz w:val="24"/>
          <w:szCs w:val="24"/>
        </w:rPr>
        <w:t xml:space="preserve"> Kul'da doğmuştur.</w:t>
      </w:r>
    </w:p>
    <w:p w:rsidR="008A5465" w:rsidRPr="00784B7B" w:rsidRDefault="008A5465" w:rsidP="008A5465">
      <w:pPr>
        <w:rPr>
          <w:rFonts w:ascii="Book Antiqua" w:hAnsi="Book Antiqua"/>
          <w:sz w:val="24"/>
          <w:szCs w:val="24"/>
        </w:rPr>
      </w:pPr>
      <w:proofErr w:type="spellStart"/>
      <w:r w:rsidRPr="00784B7B">
        <w:rPr>
          <w:rFonts w:ascii="Book Antiqua" w:hAnsi="Book Antiqua"/>
          <w:sz w:val="24"/>
          <w:szCs w:val="24"/>
        </w:rPr>
        <w:t>Divânu</w:t>
      </w:r>
      <w:proofErr w:type="spellEnd"/>
      <w:r w:rsidRPr="00784B7B">
        <w:rPr>
          <w:rFonts w:ascii="Book Antiqua" w:hAnsi="Book Antiqua"/>
          <w:sz w:val="24"/>
          <w:szCs w:val="24"/>
        </w:rPr>
        <w:t xml:space="preserve"> </w:t>
      </w:r>
      <w:proofErr w:type="spellStart"/>
      <w:r w:rsidRPr="00784B7B">
        <w:rPr>
          <w:rFonts w:ascii="Book Antiqua" w:hAnsi="Book Antiqua"/>
          <w:sz w:val="24"/>
          <w:szCs w:val="24"/>
        </w:rPr>
        <w:t>Lügati't</w:t>
      </w:r>
      <w:proofErr w:type="spellEnd"/>
      <w:r w:rsidRPr="00784B7B">
        <w:rPr>
          <w:rFonts w:ascii="Book Antiqua" w:hAnsi="Book Antiqua"/>
          <w:sz w:val="24"/>
          <w:szCs w:val="24"/>
        </w:rPr>
        <w:t xml:space="preserve">-Türk isimli, dünyaca bilinen eserin yazarıdır. Eserini 1072 yılında Bağdat’ta yazmaya başladı. 12 Şubat 1074 tarihinde tamamladı. Eserin tamamlanmasından sonraki iki yıl içerisinde dört defa baştan sona gözden geçirerek 1076‘da son şeklini verdi. 1077 Ocağında bitirilmiştir. Eserini Abbasi Halifesi </w:t>
      </w:r>
      <w:proofErr w:type="spellStart"/>
      <w:r w:rsidRPr="00784B7B">
        <w:rPr>
          <w:rFonts w:ascii="Book Antiqua" w:hAnsi="Book Antiqua"/>
          <w:sz w:val="24"/>
          <w:szCs w:val="24"/>
        </w:rPr>
        <w:t>Muktedî-Biemrillah’ın</w:t>
      </w:r>
      <w:proofErr w:type="spellEnd"/>
      <w:r w:rsidRPr="00784B7B">
        <w:rPr>
          <w:rFonts w:ascii="Book Antiqua" w:hAnsi="Book Antiqua"/>
          <w:sz w:val="24"/>
          <w:szCs w:val="24"/>
        </w:rPr>
        <w:t xml:space="preserve"> oğlu </w:t>
      </w:r>
      <w:proofErr w:type="spellStart"/>
      <w:r w:rsidRPr="00784B7B">
        <w:rPr>
          <w:rFonts w:ascii="Book Antiqua" w:hAnsi="Book Antiqua"/>
          <w:sz w:val="24"/>
          <w:szCs w:val="24"/>
        </w:rPr>
        <w:t>Ebü’l</w:t>
      </w:r>
      <w:proofErr w:type="spellEnd"/>
      <w:r w:rsidRPr="00784B7B">
        <w:rPr>
          <w:rFonts w:ascii="Book Antiqua" w:hAnsi="Book Antiqua"/>
          <w:sz w:val="24"/>
          <w:szCs w:val="24"/>
        </w:rPr>
        <w:t>-Kasım Abdullah’a sunmuştur. Kitabın tek yazması olan nüsha bugün İstanbul’da Millet Kütüphane</w:t>
      </w:r>
      <w:r w:rsidR="00784B7B">
        <w:rPr>
          <w:rFonts w:ascii="Book Antiqua" w:hAnsi="Book Antiqua"/>
          <w:sz w:val="24"/>
          <w:szCs w:val="24"/>
        </w:rPr>
        <w:t>si'nde muhafaza edilmektedir.</w:t>
      </w:r>
    </w:p>
    <w:p w:rsidR="00DE6951" w:rsidRPr="00784B7B" w:rsidRDefault="008A5465" w:rsidP="008A5465">
      <w:pPr>
        <w:rPr>
          <w:rFonts w:ascii="Book Antiqua" w:hAnsi="Book Antiqua"/>
          <w:sz w:val="24"/>
          <w:szCs w:val="24"/>
        </w:rPr>
      </w:pPr>
      <w:r w:rsidRPr="00784B7B">
        <w:rPr>
          <w:rFonts w:ascii="Book Antiqua" w:hAnsi="Book Antiqua"/>
          <w:sz w:val="24"/>
          <w:szCs w:val="24"/>
        </w:rPr>
        <w:t xml:space="preserve">Kaşgarlı </w:t>
      </w:r>
      <w:proofErr w:type="spellStart"/>
      <w:r w:rsidRPr="00784B7B">
        <w:rPr>
          <w:rFonts w:ascii="Book Antiqua" w:hAnsi="Book Antiqua"/>
          <w:sz w:val="24"/>
          <w:szCs w:val="24"/>
        </w:rPr>
        <w:t>Mahmud’un</w:t>
      </w:r>
      <w:proofErr w:type="spellEnd"/>
      <w:r w:rsidRPr="00784B7B">
        <w:rPr>
          <w:rFonts w:ascii="Book Antiqua" w:hAnsi="Book Antiqua"/>
          <w:sz w:val="24"/>
          <w:szCs w:val="24"/>
        </w:rPr>
        <w:t xml:space="preserve">, </w:t>
      </w:r>
      <w:proofErr w:type="spellStart"/>
      <w:r w:rsidRPr="00784B7B">
        <w:rPr>
          <w:rFonts w:ascii="Book Antiqua" w:hAnsi="Book Antiqua"/>
          <w:sz w:val="24"/>
          <w:szCs w:val="24"/>
        </w:rPr>
        <w:t>Kitabu</w:t>
      </w:r>
      <w:proofErr w:type="spellEnd"/>
      <w:r w:rsidRPr="00784B7B">
        <w:rPr>
          <w:rFonts w:ascii="Book Antiqua" w:hAnsi="Book Antiqua"/>
          <w:sz w:val="24"/>
          <w:szCs w:val="24"/>
        </w:rPr>
        <w:t xml:space="preserve"> </w:t>
      </w:r>
      <w:proofErr w:type="spellStart"/>
      <w:r w:rsidRPr="00784B7B">
        <w:rPr>
          <w:rFonts w:ascii="Book Antiqua" w:hAnsi="Book Antiqua"/>
          <w:sz w:val="24"/>
          <w:szCs w:val="24"/>
        </w:rPr>
        <w:t>Cevahirü'n</w:t>
      </w:r>
      <w:proofErr w:type="spellEnd"/>
      <w:r w:rsidRPr="00784B7B">
        <w:rPr>
          <w:rFonts w:ascii="Book Antiqua" w:hAnsi="Book Antiqua"/>
          <w:sz w:val="24"/>
          <w:szCs w:val="24"/>
        </w:rPr>
        <w:t xml:space="preserve"> </w:t>
      </w:r>
      <w:proofErr w:type="spellStart"/>
      <w:r w:rsidRPr="00784B7B">
        <w:rPr>
          <w:rFonts w:ascii="Book Antiqua" w:hAnsi="Book Antiqua"/>
          <w:sz w:val="24"/>
          <w:szCs w:val="24"/>
        </w:rPr>
        <w:t>Nahv</w:t>
      </w:r>
      <w:proofErr w:type="spellEnd"/>
      <w:r w:rsidRPr="00784B7B">
        <w:rPr>
          <w:rFonts w:ascii="Book Antiqua" w:hAnsi="Book Antiqua"/>
          <w:sz w:val="24"/>
          <w:szCs w:val="24"/>
        </w:rPr>
        <w:t xml:space="preserve"> Fi </w:t>
      </w:r>
      <w:proofErr w:type="spellStart"/>
      <w:r w:rsidRPr="00784B7B">
        <w:rPr>
          <w:rFonts w:ascii="Book Antiqua" w:hAnsi="Book Antiqua"/>
          <w:sz w:val="24"/>
          <w:szCs w:val="24"/>
        </w:rPr>
        <w:t>Lugati't</w:t>
      </w:r>
      <w:proofErr w:type="spellEnd"/>
      <w:r w:rsidRPr="00784B7B">
        <w:rPr>
          <w:rFonts w:ascii="Book Antiqua" w:hAnsi="Book Antiqua"/>
          <w:sz w:val="24"/>
          <w:szCs w:val="24"/>
        </w:rPr>
        <w:t xml:space="preserve"> Türk adlı bir eser daha kaleme aldığı biliniyor. Türk dilinin ilk gramer kitabının nerede ve nasıl kaybolduğu belirlenememiştir. Bu eser, günümüze ulaşmamıştır.</w:t>
      </w:r>
    </w:p>
    <w:p w:rsidR="008A5465" w:rsidRDefault="008A5465" w:rsidP="008A5465"/>
    <w:p w:rsidR="009821C9" w:rsidRDefault="009821C9" w:rsidP="009821C9">
      <w:pPr>
        <w:jc w:val="center"/>
      </w:pPr>
      <w:r w:rsidRPr="009146A6">
        <w:rPr>
          <w:noProof/>
          <w:lang w:eastAsia="tr-TR"/>
        </w:rPr>
        <w:lastRenderedPageBreak/>
        <w:drawing>
          <wp:anchor distT="0" distB="0" distL="114300" distR="114300" simplePos="0" relativeHeight="251632128" behindDoc="0" locked="0" layoutInCell="1" allowOverlap="1" wp14:anchorId="0B4F3F42" wp14:editId="7A3A87DC">
            <wp:simplePos x="0" y="0"/>
            <wp:positionH relativeFrom="column">
              <wp:posOffset>-42545</wp:posOffset>
            </wp:positionH>
            <wp:positionV relativeFrom="paragraph">
              <wp:posOffset>814705</wp:posOffset>
            </wp:positionV>
            <wp:extent cx="5760720" cy="3467100"/>
            <wp:effectExtent l="0" t="0" r="0" b="0"/>
            <wp:wrapTopAndBottom/>
            <wp:docPr id="8" name="Resim 8" descr="oktay sinanoğlu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ktay sinanoğlu ile ilgili gö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67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FF0000"/>
          <w:sz w:val="72"/>
          <w:szCs w:val="72"/>
        </w:rPr>
        <w:t>OKTAY SİNANOĞLU</w:t>
      </w:r>
    </w:p>
    <w:p w:rsidR="009146A6" w:rsidRDefault="009146A6" w:rsidP="007A56C6"/>
    <w:p w:rsidR="0045061C" w:rsidRDefault="00AB142D" w:rsidP="00AB142D">
      <w:pPr>
        <w:rPr>
          <w:rFonts w:ascii="Book Antiqua" w:hAnsi="Book Antiqua"/>
          <w:sz w:val="24"/>
          <w:szCs w:val="24"/>
        </w:rPr>
      </w:pPr>
      <w:r w:rsidRPr="009821C9">
        <w:rPr>
          <w:rFonts w:ascii="Book Antiqua" w:hAnsi="Book Antiqua"/>
          <w:sz w:val="24"/>
          <w:szCs w:val="24"/>
        </w:rPr>
        <w:t xml:space="preserve">Oktay Sinanoğlu, (d. 25 Şubat 1935; </w:t>
      </w:r>
      <w:proofErr w:type="gramStart"/>
      <w:r w:rsidRPr="009821C9">
        <w:rPr>
          <w:rFonts w:ascii="Book Antiqua" w:hAnsi="Book Antiqua"/>
          <w:sz w:val="24"/>
          <w:szCs w:val="24"/>
        </w:rPr>
        <w:t>Bari,</w:t>
      </w:r>
      <w:proofErr w:type="gramEnd"/>
      <w:r w:rsidRPr="009821C9">
        <w:rPr>
          <w:rFonts w:ascii="Book Antiqua" w:hAnsi="Book Antiqua"/>
          <w:sz w:val="24"/>
          <w:szCs w:val="24"/>
        </w:rPr>
        <w:t xml:space="preserve"> İtalya - ö. 19 Nisan 2015; Florida, ABD) Türk kimyacı, moleküler biyofizikçi ve b</w:t>
      </w:r>
      <w:r w:rsidR="009821C9">
        <w:rPr>
          <w:rFonts w:ascii="Book Antiqua" w:hAnsi="Book Antiqua"/>
          <w:sz w:val="24"/>
          <w:szCs w:val="24"/>
        </w:rPr>
        <w:t xml:space="preserve">iyokimyacı Türk bilim insanı. </w:t>
      </w:r>
      <w:r w:rsidRPr="009821C9">
        <w:rPr>
          <w:rFonts w:ascii="Book Antiqua" w:hAnsi="Book Antiqua"/>
          <w:sz w:val="24"/>
          <w:szCs w:val="24"/>
        </w:rPr>
        <w:t>Türkiye'de akademik çalışmalarıyla olduğu kadar, Türkçe ile ilgili politik görüşleriyle de tanınmaktadır.</w:t>
      </w:r>
      <w:r w:rsidR="0045061C">
        <w:rPr>
          <w:rFonts w:ascii="Book Antiqua" w:hAnsi="Book Antiqua"/>
          <w:sz w:val="24"/>
          <w:szCs w:val="24"/>
        </w:rPr>
        <w:t xml:space="preserve"> </w:t>
      </w:r>
    </w:p>
    <w:p w:rsidR="0045061C" w:rsidRDefault="00AB142D" w:rsidP="00AB142D">
      <w:pPr>
        <w:rPr>
          <w:rFonts w:ascii="Book Antiqua" w:hAnsi="Book Antiqua"/>
          <w:sz w:val="24"/>
          <w:szCs w:val="24"/>
        </w:rPr>
      </w:pPr>
      <w:r w:rsidRPr="009821C9">
        <w:rPr>
          <w:rFonts w:ascii="Book Antiqua" w:hAnsi="Book Antiqua"/>
          <w:sz w:val="24"/>
          <w:szCs w:val="24"/>
        </w:rPr>
        <w:t>1960'ta Yale Üniversitesi'nde öğretim üyesi oldu. 1 Temmuz 1963 tarihinde kimya alanında tam profesörlük unvanı alarak, 20. yüzyılda Yale Üniversitesi'nde "tam profesörlük" unvanını en genç yaşta kazanan ö</w:t>
      </w:r>
      <w:r w:rsidR="009821C9">
        <w:rPr>
          <w:rFonts w:ascii="Book Antiqua" w:hAnsi="Book Antiqua"/>
          <w:sz w:val="24"/>
          <w:szCs w:val="24"/>
        </w:rPr>
        <w:t>ğretim üyesi olduğu açıklandı</w:t>
      </w:r>
      <w:r w:rsidRPr="009821C9">
        <w:rPr>
          <w:rFonts w:ascii="Book Antiqua" w:hAnsi="Book Antiqua"/>
          <w:sz w:val="24"/>
          <w:szCs w:val="24"/>
        </w:rPr>
        <w:t xml:space="preserve">. </w:t>
      </w:r>
      <w:r w:rsidR="0084174F">
        <w:rPr>
          <w:rFonts w:ascii="Book Antiqua" w:hAnsi="Book Antiqua"/>
          <w:sz w:val="24"/>
          <w:szCs w:val="24"/>
        </w:rPr>
        <w:t xml:space="preserve"> </w:t>
      </w:r>
      <w:r w:rsidRPr="009821C9">
        <w:rPr>
          <w:rFonts w:ascii="Book Antiqua" w:hAnsi="Book Antiqua"/>
          <w:sz w:val="24"/>
          <w:szCs w:val="24"/>
        </w:rPr>
        <w:t xml:space="preserve">1988 senesinde, laboratuvar ortamında birleştirilecek olan kimyasalların, birleştirmenin ardından nasıl tepki vereceklerini öngörebilmek amacıyla, kendi geliştirdiği matematik </w:t>
      </w:r>
      <w:r w:rsidR="009821C9">
        <w:rPr>
          <w:rFonts w:ascii="Book Antiqua" w:hAnsi="Book Antiqua"/>
          <w:sz w:val="24"/>
          <w:szCs w:val="24"/>
        </w:rPr>
        <w:t>teorilerine dayanan devrimsel</w:t>
      </w:r>
      <w:r w:rsidRPr="009821C9">
        <w:rPr>
          <w:rFonts w:ascii="Book Antiqua" w:hAnsi="Book Antiqua"/>
          <w:sz w:val="24"/>
          <w:szCs w:val="24"/>
        </w:rPr>
        <w:t xml:space="preserve"> bir yöntem olan ve "Sinanoğlu İndirgemes</w:t>
      </w:r>
      <w:r w:rsidR="009821C9">
        <w:rPr>
          <w:rFonts w:ascii="Book Antiqua" w:hAnsi="Book Antiqua"/>
          <w:sz w:val="24"/>
          <w:szCs w:val="24"/>
        </w:rPr>
        <w:t>i"</w:t>
      </w:r>
      <w:r w:rsidRPr="009821C9">
        <w:rPr>
          <w:rFonts w:ascii="Book Antiqua" w:hAnsi="Book Antiqua"/>
          <w:sz w:val="24"/>
          <w:szCs w:val="24"/>
        </w:rPr>
        <w:t xml:space="preserve"> olarak adlandırılan yöntemini yayınladı. Yale'de 37 sene çalıştıktan sonra, 1997'de emekli oldu.</w:t>
      </w:r>
      <w:r w:rsidR="0045061C">
        <w:rPr>
          <w:rFonts w:ascii="Book Antiqua" w:hAnsi="Book Antiqua"/>
          <w:sz w:val="24"/>
          <w:szCs w:val="24"/>
        </w:rPr>
        <w:t xml:space="preserve"> </w:t>
      </w:r>
    </w:p>
    <w:p w:rsidR="00DE6951" w:rsidRPr="009821C9" w:rsidRDefault="00AB142D" w:rsidP="00AB142D">
      <w:pPr>
        <w:rPr>
          <w:rFonts w:ascii="Book Antiqua" w:hAnsi="Book Antiqua"/>
          <w:sz w:val="24"/>
          <w:szCs w:val="24"/>
        </w:rPr>
      </w:pPr>
      <w:r w:rsidRPr="009821C9">
        <w:rPr>
          <w:rFonts w:ascii="Book Antiqua" w:hAnsi="Book Antiqua"/>
          <w:sz w:val="24"/>
          <w:szCs w:val="24"/>
        </w:rPr>
        <w:t>1975 yılında çıkartılan özel kanunla devlet tarafından kendisine Cumhuriyet Profesörü unvanı verildi. 1973'te T.C. Özel Elçisi olarak Japonya'ya gönderildi. Sinanoğlu ayrıca Nobel ödülü için iki defa aday gösteri</w:t>
      </w:r>
      <w:r w:rsidR="009821C9">
        <w:rPr>
          <w:rFonts w:ascii="Book Antiqua" w:hAnsi="Book Antiqua"/>
          <w:sz w:val="24"/>
          <w:szCs w:val="24"/>
        </w:rPr>
        <w:t>ldi.</w:t>
      </w:r>
      <w:r w:rsidR="0045061C">
        <w:rPr>
          <w:rFonts w:ascii="Book Antiqua" w:hAnsi="Book Antiqua"/>
          <w:sz w:val="24"/>
          <w:szCs w:val="24"/>
        </w:rPr>
        <w:t xml:space="preserve"> </w:t>
      </w:r>
      <w:r w:rsidRPr="009821C9">
        <w:rPr>
          <w:rFonts w:ascii="Book Antiqua" w:hAnsi="Book Antiqua"/>
          <w:sz w:val="24"/>
          <w:szCs w:val="24"/>
        </w:rPr>
        <w:t>1997 yılında Yale'den emekli olmasının ardından Yıldız Teknik Üniversitesi'nde Profesör olarak çalışmaya başladı ve 2002 senesinde kadar Yıldız Teknik Üniversitesi Kimya Bölü</w:t>
      </w:r>
      <w:r w:rsidR="009821C9">
        <w:rPr>
          <w:rFonts w:ascii="Book Antiqua" w:hAnsi="Book Antiqua"/>
          <w:sz w:val="24"/>
          <w:szCs w:val="24"/>
        </w:rPr>
        <w:t>mü'nde çalışmaya devam etti.</w:t>
      </w:r>
      <w:r w:rsidR="0045061C">
        <w:rPr>
          <w:rFonts w:ascii="Book Antiqua" w:hAnsi="Book Antiqua"/>
          <w:sz w:val="24"/>
          <w:szCs w:val="24"/>
        </w:rPr>
        <w:t xml:space="preserve"> </w:t>
      </w:r>
      <w:r w:rsidRPr="009821C9">
        <w:rPr>
          <w:rFonts w:ascii="Book Antiqua" w:hAnsi="Book Antiqua"/>
          <w:sz w:val="24"/>
          <w:szCs w:val="24"/>
        </w:rPr>
        <w:t>Sinanoğlu birçok bilimsel kitap ve makale yazdı ve birçoklarına da katkıda bulundu. Ayrıca "Hedef Türkiye" ve "</w:t>
      </w:r>
      <w:proofErr w:type="spellStart"/>
      <w:r w:rsidRPr="009821C9">
        <w:rPr>
          <w:rFonts w:ascii="Book Antiqua" w:hAnsi="Book Antiqua"/>
          <w:sz w:val="24"/>
          <w:szCs w:val="24"/>
        </w:rPr>
        <w:t>Bye</w:t>
      </w:r>
      <w:proofErr w:type="spellEnd"/>
      <w:r w:rsidRPr="009821C9">
        <w:rPr>
          <w:rFonts w:ascii="Book Antiqua" w:hAnsi="Book Antiqua"/>
          <w:sz w:val="24"/>
          <w:szCs w:val="24"/>
        </w:rPr>
        <w:t xml:space="preserve"> </w:t>
      </w:r>
      <w:proofErr w:type="spellStart"/>
      <w:r w:rsidRPr="009821C9">
        <w:rPr>
          <w:rFonts w:ascii="Book Antiqua" w:hAnsi="Book Antiqua"/>
          <w:sz w:val="24"/>
          <w:szCs w:val="24"/>
        </w:rPr>
        <w:t>Bye</w:t>
      </w:r>
      <w:proofErr w:type="spellEnd"/>
      <w:r w:rsidRPr="009821C9">
        <w:rPr>
          <w:rFonts w:ascii="Book Antiqua" w:hAnsi="Book Antiqua"/>
          <w:sz w:val="24"/>
          <w:szCs w:val="24"/>
        </w:rPr>
        <w:t xml:space="preserve"> Türkçe"(2005) gibi eserlere de imza attı.</w:t>
      </w:r>
    </w:p>
    <w:p w:rsidR="0084174F" w:rsidRDefault="0084174F" w:rsidP="0084174F">
      <w:pPr>
        <w:jc w:val="center"/>
      </w:pPr>
      <w:r w:rsidRPr="009146A6">
        <w:rPr>
          <w:noProof/>
          <w:lang w:eastAsia="tr-TR"/>
        </w:rPr>
        <w:lastRenderedPageBreak/>
        <w:drawing>
          <wp:anchor distT="0" distB="0" distL="114300" distR="114300" simplePos="0" relativeHeight="251630080" behindDoc="0" locked="0" layoutInCell="1" allowOverlap="1" wp14:anchorId="7563B715" wp14:editId="0D739299">
            <wp:simplePos x="0" y="0"/>
            <wp:positionH relativeFrom="column">
              <wp:posOffset>-4445</wp:posOffset>
            </wp:positionH>
            <wp:positionV relativeFrom="paragraph">
              <wp:posOffset>795655</wp:posOffset>
            </wp:positionV>
            <wp:extent cx="5705475" cy="3248025"/>
            <wp:effectExtent l="0" t="0" r="9525" b="9525"/>
            <wp:wrapTopAndBottom/>
            <wp:docPr id="9" name="Resim 9" descr="piri reis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iri reis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547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FF0000"/>
          <w:sz w:val="72"/>
          <w:szCs w:val="72"/>
        </w:rPr>
        <w:t>PİRİ REİS</w:t>
      </w:r>
    </w:p>
    <w:p w:rsidR="009146A6" w:rsidRDefault="009146A6" w:rsidP="00AB142D"/>
    <w:p w:rsidR="009146A6" w:rsidRDefault="009146A6" w:rsidP="00AB142D"/>
    <w:p w:rsidR="0084174F" w:rsidRDefault="0084174F" w:rsidP="009146A6">
      <w:pPr>
        <w:rPr>
          <w:rFonts w:ascii="Book Antiqua" w:hAnsi="Book Antiqua"/>
          <w:sz w:val="24"/>
          <w:szCs w:val="24"/>
        </w:rPr>
      </w:pPr>
      <w:proofErr w:type="spellStart"/>
      <w:r w:rsidRPr="0084174F">
        <w:rPr>
          <w:rFonts w:ascii="Book Antiqua" w:hAnsi="Book Antiqua"/>
          <w:sz w:val="24"/>
          <w:szCs w:val="24"/>
        </w:rPr>
        <w:t>Pîrî</w:t>
      </w:r>
      <w:proofErr w:type="spellEnd"/>
      <w:r w:rsidRPr="0084174F">
        <w:rPr>
          <w:rFonts w:ascii="Book Antiqua" w:hAnsi="Book Antiqua"/>
          <w:sz w:val="24"/>
          <w:szCs w:val="24"/>
        </w:rPr>
        <w:t xml:space="preserve"> Reis (</w:t>
      </w:r>
      <w:r w:rsidR="009146A6" w:rsidRPr="0084174F">
        <w:rPr>
          <w:rFonts w:ascii="Book Antiqua" w:hAnsi="Book Antiqua"/>
          <w:sz w:val="24"/>
          <w:szCs w:val="24"/>
        </w:rPr>
        <w:t>1465-1470, Gelibolu - 1554, Kahire), Osmanlı Türk'ü denizci ve kartografı.</w:t>
      </w:r>
      <w:r>
        <w:rPr>
          <w:rFonts w:ascii="Book Antiqua" w:hAnsi="Book Antiqua"/>
          <w:sz w:val="24"/>
          <w:szCs w:val="24"/>
        </w:rPr>
        <w:t xml:space="preserve"> </w:t>
      </w:r>
      <w:r w:rsidR="009146A6" w:rsidRPr="0084174F">
        <w:rPr>
          <w:rFonts w:ascii="Book Antiqua" w:hAnsi="Book Antiqua"/>
          <w:sz w:val="24"/>
          <w:szCs w:val="24"/>
        </w:rPr>
        <w:t xml:space="preserve">Amerika'yı gösteren Dünya haritaları ve </w:t>
      </w:r>
      <w:proofErr w:type="spellStart"/>
      <w:r w:rsidR="009146A6" w:rsidRPr="0084174F">
        <w:rPr>
          <w:rFonts w:ascii="Book Antiqua" w:hAnsi="Book Antiqua"/>
          <w:sz w:val="24"/>
          <w:szCs w:val="24"/>
        </w:rPr>
        <w:t>Kitab</w:t>
      </w:r>
      <w:proofErr w:type="spellEnd"/>
      <w:r w:rsidR="009146A6" w:rsidRPr="0084174F">
        <w:rPr>
          <w:rFonts w:ascii="Book Antiqua" w:hAnsi="Book Antiqua"/>
          <w:sz w:val="24"/>
          <w:szCs w:val="24"/>
        </w:rPr>
        <w:t>-ı Bahriye adlı denizcilik kitabıyla tanınmıştır.</w:t>
      </w:r>
      <w:r>
        <w:rPr>
          <w:rFonts w:ascii="Book Antiqua" w:hAnsi="Book Antiqua"/>
          <w:sz w:val="24"/>
          <w:szCs w:val="24"/>
        </w:rPr>
        <w:t xml:space="preserve"> </w:t>
      </w:r>
    </w:p>
    <w:p w:rsidR="009146A6" w:rsidRPr="0084174F" w:rsidRDefault="009146A6" w:rsidP="009146A6">
      <w:pPr>
        <w:rPr>
          <w:rFonts w:ascii="Book Antiqua" w:hAnsi="Book Antiqua"/>
          <w:sz w:val="24"/>
          <w:szCs w:val="24"/>
        </w:rPr>
      </w:pPr>
      <w:r w:rsidRPr="0084174F">
        <w:rPr>
          <w:rFonts w:ascii="Book Antiqua" w:hAnsi="Book Antiqua"/>
          <w:sz w:val="24"/>
          <w:szCs w:val="24"/>
        </w:rPr>
        <w:t xml:space="preserve">Karamanlı bir ailenin çocuğu olan Ahmet </w:t>
      </w:r>
      <w:proofErr w:type="spellStart"/>
      <w:r w:rsidRPr="0084174F">
        <w:rPr>
          <w:rFonts w:ascii="Book Antiqua" w:hAnsi="Book Antiqua"/>
          <w:sz w:val="24"/>
          <w:szCs w:val="24"/>
        </w:rPr>
        <w:t>Muhyiddin</w:t>
      </w:r>
      <w:proofErr w:type="spellEnd"/>
      <w:r w:rsidRPr="0084174F">
        <w:rPr>
          <w:rFonts w:ascii="Book Antiqua" w:hAnsi="Book Antiqua"/>
          <w:sz w:val="24"/>
          <w:szCs w:val="24"/>
        </w:rPr>
        <w:t xml:space="preserve"> </w:t>
      </w:r>
      <w:proofErr w:type="spellStart"/>
      <w:r w:rsidRPr="0084174F">
        <w:rPr>
          <w:rFonts w:ascii="Book Antiqua" w:hAnsi="Book Antiqua"/>
          <w:sz w:val="24"/>
          <w:szCs w:val="24"/>
        </w:rPr>
        <w:t>Pîrî'nin</w:t>
      </w:r>
      <w:proofErr w:type="spellEnd"/>
      <w:r w:rsidRPr="0084174F">
        <w:rPr>
          <w:rFonts w:ascii="Book Antiqua" w:hAnsi="Book Antiqua"/>
          <w:sz w:val="24"/>
          <w:szCs w:val="24"/>
        </w:rPr>
        <w:t xml:space="preserve"> ailesi II. </w:t>
      </w:r>
      <w:proofErr w:type="spellStart"/>
      <w:r w:rsidRPr="0084174F">
        <w:rPr>
          <w:rFonts w:ascii="Book Antiqua" w:hAnsi="Book Antiqua"/>
          <w:sz w:val="24"/>
          <w:szCs w:val="24"/>
        </w:rPr>
        <w:t>Mehmed</w:t>
      </w:r>
      <w:proofErr w:type="spellEnd"/>
      <w:r w:rsidRPr="0084174F">
        <w:rPr>
          <w:rFonts w:ascii="Book Antiqua" w:hAnsi="Book Antiqua"/>
          <w:sz w:val="24"/>
          <w:szCs w:val="24"/>
        </w:rPr>
        <w:t xml:space="preserve"> devrinde padişahın emri ile Karaman'dan İstanbul'a göç ettirilen ailelerdendir. Aile bir süre İstanbul'da yaşamış, sonra Gelibolu'ya göç etmiştir. </w:t>
      </w:r>
      <w:proofErr w:type="spellStart"/>
      <w:r w:rsidRPr="0084174F">
        <w:rPr>
          <w:rFonts w:ascii="Book Antiqua" w:hAnsi="Book Antiqua"/>
          <w:sz w:val="24"/>
          <w:szCs w:val="24"/>
        </w:rPr>
        <w:t>Pîrî</w:t>
      </w:r>
      <w:proofErr w:type="spellEnd"/>
      <w:r w:rsidRPr="0084174F">
        <w:rPr>
          <w:rFonts w:ascii="Book Antiqua" w:hAnsi="Book Antiqua"/>
          <w:sz w:val="24"/>
          <w:szCs w:val="24"/>
        </w:rPr>
        <w:t xml:space="preserve"> Reis'in babası Karamanlı Hacı Mehmet, amcası ise ünlü denizci Kemal Reis'tir.</w:t>
      </w:r>
    </w:p>
    <w:p w:rsidR="009146A6" w:rsidRPr="0084174F" w:rsidRDefault="009146A6" w:rsidP="009146A6">
      <w:pPr>
        <w:rPr>
          <w:rFonts w:ascii="Book Antiqua" w:hAnsi="Book Antiqua"/>
          <w:sz w:val="24"/>
          <w:szCs w:val="24"/>
        </w:rPr>
      </w:pPr>
      <w:proofErr w:type="spellStart"/>
      <w:r w:rsidRPr="0084174F">
        <w:rPr>
          <w:rFonts w:ascii="Book Antiqua" w:hAnsi="Book Antiqua"/>
          <w:sz w:val="24"/>
          <w:szCs w:val="24"/>
        </w:rPr>
        <w:t>Pîrî</w:t>
      </w:r>
      <w:proofErr w:type="spellEnd"/>
      <w:r w:rsidRPr="0084174F">
        <w:rPr>
          <w:rFonts w:ascii="Book Antiqua" w:hAnsi="Book Antiqua"/>
          <w:sz w:val="24"/>
          <w:szCs w:val="24"/>
        </w:rPr>
        <w:t xml:space="preserve"> denizciliğe amcası Kemal Reis'in yanında başladı; 1487-1493 yılları arasında birlikte Akdeniz'de korsanlık yaptılar; Sicilya, Korsika, Sardunya ve Fransa kıyılarına yapılan akınlara katıldılar. 1486'da Endülüs'te Müslümanların </w:t>
      </w:r>
      <w:proofErr w:type="gramStart"/>
      <w:r w:rsidRPr="0084174F">
        <w:rPr>
          <w:rFonts w:ascii="Book Antiqua" w:hAnsi="Book Antiqua"/>
          <w:sz w:val="24"/>
          <w:szCs w:val="24"/>
        </w:rPr>
        <w:t>hakimiyetindeki</w:t>
      </w:r>
      <w:proofErr w:type="gramEnd"/>
      <w:r w:rsidRPr="0084174F">
        <w:rPr>
          <w:rFonts w:ascii="Book Antiqua" w:hAnsi="Book Antiqua"/>
          <w:sz w:val="24"/>
          <w:szCs w:val="24"/>
        </w:rPr>
        <w:t xml:space="preserve"> son şehir olan </w:t>
      </w:r>
      <w:proofErr w:type="spellStart"/>
      <w:r w:rsidRPr="0084174F">
        <w:rPr>
          <w:rFonts w:ascii="Book Antiqua" w:hAnsi="Book Antiqua"/>
          <w:sz w:val="24"/>
          <w:szCs w:val="24"/>
        </w:rPr>
        <w:t>Gırnata'da</w:t>
      </w:r>
      <w:proofErr w:type="spellEnd"/>
      <w:r w:rsidRPr="0084174F">
        <w:rPr>
          <w:rFonts w:ascii="Book Antiqua" w:hAnsi="Book Antiqua"/>
          <w:sz w:val="24"/>
          <w:szCs w:val="24"/>
        </w:rPr>
        <w:t xml:space="preserve"> katliama uğrayan Müslümanlar Osmanlı Devleti'nden yardım isteyince o yıllarda deniz aşırı sefere çıkacak donanması bulunmayan Osmanlı Devleti, Kemal Reis'i Osmanlı Bayrağı altında İspanya'ya gönderdi. Bu sefere katılan </w:t>
      </w:r>
      <w:proofErr w:type="spellStart"/>
      <w:r w:rsidRPr="0084174F">
        <w:rPr>
          <w:rFonts w:ascii="Book Antiqua" w:hAnsi="Book Antiqua"/>
          <w:sz w:val="24"/>
          <w:szCs w:val="24"/>
        </w:rPr>
        <w:t>Pîrî</w:t>
      </w:r>
      <w:proofErr w:type="spellEnd"/>
      <w:r w:rsidRPr="0084174F">
        <w:rPr>
          <w:rFonts w:ascii="Book Antiqua" w:hAnsi="Book Antiqua"/>
          <w:sz w:val="24"/>
          <w:szCs w:val="24"/>
        </w:rPr>
        <w:t xml:space="preserve"> Reis, amcası ile birlikte </w:t>
      </w:r>
      <w:proofErr w:type="spellStart"/>
      <w:r w:rsidRPr="0084174F">
        <w:rPr>
          <w:rFonts w:ascii="Book Antiqua" w:hAnsi="Book Antiqua"/>
          <w:sz w:val="24"/>
          <w:szCs w:val="24"/>
        </w:rPr>
        <w:t>müslümanları</w:t>
      </w:r>
      <w:proofErr w:type="spellEnd"/>
      <w:r w:rsidRPr="0084174F">
        <w:rPr>
          <w:rFonts w:ascii="Book Antiqua" w:hAnsi="Book Antiqua"/>
          <w:sz w:val="24"/>
          <w:szCs w:val="24"/>
        </w:rPr>
        <w:t xml:space="preserve"> İspanya'dan Kuzey Afrika'ya taşıdı.</w:t>
      </w:r>
    </w:p>
    <w:p w:rsidR="00DE6951" w:rsidRDefault="009146A6" w:rsidP="009146A6">
      <w:r w:rsidRPr="0084174F">
        <w:rPr>
          <w:rFonts w:ascii="Book Antiqua" w:hAnsi="Book Antiqua"/>
          <w:sz w:val="24"/>
          <w:szCs w:val="24"/>
        </w:rPr>
        <w:t xml:space="preserve">Venedik üzerine sefer hazırlığına girişen II. </w:t>
      </w:r>
      <w:proofErr w:type="spellStart"/>
      <w:r w:rsidRPr="0084174F">
        <w:rPr>
          <w:rFonts w:ascii="Book Antiqua" w:hAnsi="Book Antiqua"/>
          <w:sz w:val="24"/>
          <w:szCs w:val="24"/>
        </w:rPr>
        <w:t>Beyazid'in</w:t>
      </w:r>
      <w:proofErr w:type="spellEnd"/>
      <w:r w:rsidRPr="0084174F">
        <w:rPr>
          <w:rFonts w:ascii="Book Antiqua" w:hAnsi="Book Antiqua"/>
          <w:sz w:val="24"/>
          <w:szCs w:val="24"/>
        </w:rPr>
        <w:t xml:space="preserve"> Akdeniz'de korsanlık yapan denizcileri Osmanlı donanmasına katılmaya çağırması üzerine 1494'te amcası ile birlikte İstanbul'da padişahın huzuruna çıktı ve birlikte donanmanın resmi hizmetine girdiler.</w:t>
      </w:r>
    </w:p>
    <w:p w:rsidR="00DE6951" w:rsidRDefault="00DE6951" w:rsidP="007A56C6"/>
    <w:p w:rsidR="007E3FE2" w:rsidRDefault="007E3FE2" w:rsidP="007A56C6"/>
    <w:p w:rsidR="00A01700" w:rsidRDefault="00A01700" w:rsidP="00A01700">
      <w:pPr>
        <w:jc w:val="center"/>
      </w:pPr>
      <w:r w:rsidRPr="00D9456C">
        <w:rPr>
          <w:noProof/>
          <w:lang w:eastAsia="tr-TR"/>
        </w:rPr>
        <w:drawing>
          <wp:anchor distT="0" distB="0" distL="114300" distR="114300" simplePos="0" relativeHeight="251671040" behindDoc="0" locked="0" layoutInCell="1" allowOverlap="1" wp14:anchorId="6D84190C" wp14:editId="7FC1E12F">
            <wp:simplePos x="0" y="0"/>
            <wp:positionH relativeFrom="column">
              <wp:posOffset>576580</wp:posOffset>
            </wp:positionH>
            <wp:positionV relativeFrom="paragraph">
              <wp:posOffset>728980</wp:posOffset>
            </wp:positionV>
            <wp:extent cx="4495800" cy="4524375"/>
            <wp:effectExtent l="0" t="0" r="0" b="9525"/>
            <wp:wrapTopAndBottom/>
            <wp:docPr id="10" name="Resim 10" descr="Ulug-Beg-astronomer-king-1394-1449-Religion-disperses-like-a-fog-kingdoms-perish-but-the-works-of-scholars-remain-for-an-etern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ug-Beg-astronomer-king-1394-1449-Religion-disperses-like-a-fog-kingdoms-perish-but-the-works-of-scholars-remain-for-an-eternity.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95800" cy="45243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FF0000"/>
          <w:sz w:val="72"/>
          <w:szCs w:val="72"/>
        </w:rPr>
        <w:t>ULUĞ BEY</w:t>
      </w:r>
    </w:p>
    <w:p w:rsidR="00D9456C" w:rsidRDefault="00D9456C" w:rsidP="007A56C6"/>
    <w:p w:rsidR="007E3FE2" w:rsidRPr="00A01700" w:rsidRDefault="00A01700" w:rsidP="007A56C6">
      <w:pPr>
        <w:rPr>
          <w:rFonts w:ascii="Book Antiqua" w:hAnsi="Book Antiqua"/>
          <w:sz w:val="24"/>
          <w:szCs w:val="24"/>
        </w:rPr>
      </w:pPr>
      <w:r>
        <w:rPr>
          <w:rFonts w:ascii="Book Antiqua" w:hAnsi="Book Antiqua"/>
          <w:sz w:val="24"/>
          <w:szCs w:val="24"/>
        </w:rPr>
        <w:t>Uluğ Bey (</w:t>
      </w:r>
      <w:r w:rsidR="00D9456C" w:rsidRPr="00A01700">
        <w:rPr>
          <w:rFonts w:ascii="Book Antiqua" w:hAnsi="Book Antiqua"/>
          <w:sz w:val="24"/>
          <w:szCs w:val="24"/>
        </w:rPr>
        <w:t>d</w:t>
      </w:r>
      <w:r>
        <w:rPr>
          <w:rFonts w:ascii="Book Antiqua" w:hAnsi="Book Antiqua"/>
          <w:sz w:val="24"/>
          <w:szCs w:val="24"/>
        </w:rPr>
        <w:t>. 22 Mart 1394</w:t>
      </w:r>
      <w:r w:rsidR="00D9456C" w:rsidRPr="00A01700">
        <w:rPr>
          <w:rFonts w:ascii="Book Antiqua" w:hAnsi="Book Antiqua"/>
          <w:sz w:val="24"/>
          <w:szCs w:val="24"/>
        </w:rPr>
        <w:t xml:space="preserve"> - ö. 27 Ekim 1449), Timur İmparatorluğu'nun 4. sultanı ve Türk Matematikçi ve astronomi bilgini.</w:t>
      </w:r>
    </w:p>
    <w:p w:rsidR="00D9456C" w:rsidRPr="00A01700" w:rsidRDefault="00D9456C" w:rsidP="007A56C6">
      <w:pPr>
        <w:rPr>
          <w:rFonts w:ascii="Book Antiqua" w:hAnsi="Book Antiqua"/>
          <w:sz w:val="24"/>
          <w:szCs w:val="24"/>
        </w:rPr>
      </w:pPr>
      <w:r w:rsidRPr="00A01700">
        <w:rPr>
          <w:rFonts w:ascii="Book Antiqua" w:hAnsi="Book Antiqua"/>
          <w:sz w:val="24"/>
          <w:szCs w:val="24"/>
        </w:rPr>
        <w:t xml:space="preserve">Uluğ Bey, Semerkant'ta bir medrese ve bir de rasathane yaptırmıştır. Kadızade Rumi bu medreseye başkanlık etmiştir. Rasathane için yörede bulunan tüm mühendis, </w:t>
      </w:r>
      <w:proofErr w:type="gramStart"/>
      <w:r w:rsidRPr="00A01700">
        <w:rPr>
          <w:rFonts w:ascii="Book Antiqua" w:hAnsi="Book Antiqua"/>
          <w:sz w:val="24"/>
          <w:szCs w:val="24"/>
        </w:rPr>
        <w:t>alim</w:t>
      </w:r>
      <w:proofErr w:type="gramEnd"/>
      <w:r w:rsidRPr="00A01700">
        <w:rPr>
          <w:rFonts w:ascii="Book Antiqua" w:hAnsi="Book Antiqua"/>
          <w:sz w:val="24"/>
          <w:szCs w:val="24"/>
        </w:rPr>
        <w:t xml:space="preserve"> ve ustaları Semerkant'a çağırmıştır. Kendisi için de bu rasathanede bir oda yaptırarak tüm duvar ve tavanları gök cisimlerinin manzaralarıyla ve resimleriyle süsletmişti. Rasathanenin yapım ve rasat aletleri için hiçbir harcamadan kaçınmamıştır. Bu gözlemevinde yapılan gözlemler, ancak on iki yılda bitirilebilmiştir. Gözlemevinin yönetimini Bursalı Kadızade Rumi ile </w:t>
      </w:r>
      <w:proofErr w:type="spellStart"/>
      <w:r w:rsidRPr="00A01700">
        <w:rPr>
          <w:rFonts w:ascii="Book Antiqua" w:hAnsi="Book Antiqua"/>
          <w:sz w:val="24"/>
          <w:szCs w:val="24"/>
        </w:rPr>
        <w:t>Cemşid'e</w:t>
      </w:r>
      <w:proofErr w:type="spellEnd"/>
      <w:r w:rsidRPr="00A01700">
        <w:rPr>
          <w:rFonts w:ascii="Book Antiqua" w:hAnsi="Book Antiqua"/>
          <w:sz w:val="24"/>
          <w:szCs w:val="24"/>
        </w:rPr>
        <w:t xml:space="preserve"> vermiştir. </w:t>
      </w:r>
      <w:proofErr w:type="spellStart"/>
      <w:r w:rsidRPr="00A01700">
        <w:rPr>
          <w:rFonts w:ascii="Book Antiqua" w:hAnsi="Book Antiqua"/>
          <w:sz w:val="24"/>
          <w:szCs w:val="24"/>
        </w:rPr>
        <w:t>Cemşid</w:t>
      </w:r>
      <w:proofErr w:type="spellEnd"/>
      <w:r w:rsidRPr="00A01700">
        <w:rPr>
          <w:rFonts w:ascii="Book Antiqua" w:hAnsi="Book Antiqua"/>
          <w:sz w:val="24"/>
          <w:szCs w:val="24"/>
        </w:rPr>
        <w:t>, gözlemlere başlandığı sırada ve Kadızade' de gözlemler bitmeden ölmüştür. Gözlemevinin tüm işleri o zaman genç olan Ali Kuşçu'ya kalmıştır. Bu gözlem üzerine Uluğ Bey, ünlü "</w:t>
      </w:r>
      <w:proofErr w:type="spellStart"/>
      <w:r w:rsidRPr="00A01700">
        <w:rPr>
          <w:rFonts w:ascii="Book Antiqua" w:hAnsi="Book Antiqua"/>
          <w:sz w:val="24"/>
          <w:szCs w:val="24"/>
        </w:rPr>
        <w:t>Zeycini</w:t>
      </w:r>
      <w:proofErr w:type="spellEnd"/>
      <w:r w:rsidRPr="00A01700">
        <w:rPr>
          <w:rFonts w:ascii="Book Antiqua" w:hAnsi="Book Antiqua"/>
          <w:sz w:val="24"/>
          <w:szCs w:val="24"/>
        </w:rPr>
        <w:t>" düzenlemiş ve bitirmiştir</w:t>
      </w:r>
      <w:r w:rsidR="00A01700">
        <w:rPr>
          <w:rFonts w:ascii="Book Antiqua" w:hAnsi="Book Antiqua"/>
          <w:sz w:val="24"/>
          <w:szCs w:val="24"/>
        </w:rPr>
        <w:t xml:space="preserve">. </w:t>
      </w:r>
      <w:r w:rsidRPr="00A01700">
        <w:rPr>
          <w:rFonts w:ascii="Book Antiqua" w:hAnsi="Book Antiqua"/>
          <w:sz w:val="24"/>
          <w:szCs w:val="24"/>
        </w:rPr>
        <w:t>Uluğ Bey'in yönetimi zamanında fetihlerden çok babası zamanında olduğu gibi yönetim güçlendirilmiş ve önemli bilimsel gelişmeler yaşanmıştır.</w:t>
      </w:r>
    </w:p>
    <w:p w:rsidR="00D71433" w:rsidRDefault="00D71433" w:rsidP="00D71433">
      <w:pPr>
        <w:jc w:val="center"/>
      </w:pPr>
      <w:r w:rsidRPr="006E09CC">
        <w:rPr>
          <w:noProof/>
          <w:color w:val="5B9BD5" w:themeColor="accent1"/>
          <w:lang w:eastAsia="tr-TR"/>
        </w:rPr>
        <w:lastRenderedPageBreak/>
        <w:drawing>
          <wp:anchor distT="0" distB="0" distL="114300" distR="114300" simplePos="0" relativeHeight="251673088" behindDoc="0" locked="0" layoutInCell="1" allowOverlap="1" wp14:anchorId="3066E5FD" wp14:editId="7691E5D6">
            <wp:simplePos x="0" y="0"/>
            <wp:positionH relativeFrom="column">
              <wp:posOffset>595630</wp:posOffset>
            </wp:positionH>
            <wp:positionV relativeFrom="paragraph">
              <wp:posOffset>719455</wp:posOffset>
            </wp:positionV>
            <wp:extent cx="4676775" cy="4943475"/>
            <wp:effectExtent l="0" t="0" r="9525" b="9525"/>
            <wp:wrapTopAndBottom/>
            <wp:docPr id="16" name="Resim 16" descr="nikola tesla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ikola tesla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76775" cy="494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9CC">
        <w:rPr>
          <w:rFonts w:ascii="Bookman Old Style" w:hAnsi="Bookman Old Style"/>
          <w:b/>
          <w:color w:val="5B9BD5" w:themeColor="accent1"/>
          <w:sz w:val="72"/>
          <w:szCs w:val="72"/>
        </w:rPr>
        <w:t>NİKOLA TESLA</w:t>
      </w:r>
    </w:p>
    <w:p w:rsidR="00BA3100" w:rsidRDefault="00BA3100" w:rsidP="00BA3100"/>
    <w:p w:rsidR="00394199" w:rsidRDefault="00BA3100" w:rsidP="00BA3100">
      <w:pPr>
        <w:rPr>
          <w:rFonts w:ascii="Book Antiqua" w:hAnsi="Book Antiqua"/>
          <w:sz w:val="24"/>
          <w:szCs w:val="24"/>
        </w:rPr>
      </w:pPr>
      <w:r w:rsidRPr="00D71433">
        <w:rPr>
          <w:rFonts w:ascii="Book Antiqua" w:hAnsi="Book Antiqua"/>
          <w:sz w:val="24"/>
          <w:szCs w:val="24"/>
        </w:rPr>
        <w:t xml:space="preserve">Nikola </w:t>
      </w:r>
      <w:proofErr w:type="spellStart"/>
      <w:r w:rsidRPr="00D71433">
        <w:rPr>
          <w:rFonts w:ascii="Book Antiqua" w:hAnsi="Book Antiqua"/>
          <w:sz w:val="24"/>
          <w:szCs w:val="24"/>
        </w:rPr>
        <w:t>Te</w:t>
      </w:r>
      <w:r w:rsidR="00D71433">
        <w:rPr>
          <w:rFonts w:ascii="Book Antiqua" w:hAnsi="Book Antiqua"/>
          <w:sz w:val="24"/>
          <w:szCs w:val="24"/>
        </w:rPr>
        <w:t>sla</w:t>
      </w:r>
      <w:proofErr w:type="spellEnd"/>
      <w:r w:rsidR="00D71433">
        <w:rPr>
          <w:rFonts w:ascii="Book Antiqua" w:hAnsi="Book Antiqua"/>
          <w:sz w:val="24"/>
          <w:szCs w:val="24"/>
        </w:rPr>
        <w:t xml:space="preserve"> ( </w:t>
      </w:r>
      <w:r w:rsidRPr="00D71433">
        <w:rPr>
          <w:rFonts w:ascii="Book Antiqua" w:hAnsi="Book Antiqua"/>
          <w:sz w:val="24"/>
          <w:szCs w:val="24"/>
        </w:rPr>
        <w:t>10 Temmuz</w:t>
      </w:r>
      <w:r w:rsidR="00D71433">
        <w:rPr>
          <w:rFonts w:ascii="Book Antiqua" w:hAnsi="Book Antiqua"/>
          <w:sz w:val="24"/>
          <w:szCs w:val="24"/>
        </w:rPr>
        <w:t xml:space="preserve"> 1856, </w:t>
      </w:r>
      <w:proofErr w:type="spellStart"/>
      <w:r w:rsidR="00D71433">
        <w:rPr>
          <w:rFonts w:ascii="Book Antiqua" w:hAnsi="Book Antiqua"/>
          <w:sz w:val="24"/>
          <w:szCs w:val="24"/>
        </w:rPr>
        <w:t>Smiljan</w:t>
      </w:r>
      <w:proofErr w:type="spellEnd"/>
      <w:r w:rsidRPr="00D71433">
        <w:rPr>
          <w:rFonts w:ascii="Book Antiqua" w:hAnsi="Book Antiqua"/>
          <w:sz w:val="24"/>
          <w:szCs w:val="24"/>
        </w:rPr>
        <w:t xml:space="preserve">) – 7 Ocak 1943, New York), Sırp kökenli Amerikalı mucit, fizikçi ve </w:t>
      </w:r>
      <w:proofErr w:type="spellStart"/>
      <w:r w:rsidRPr="00D71433">
        <w:rPr>
          <w:rFonts w:ascii="Book Antiqua" w:hAnsi="Book Antiqua"/>
          <w:sz w:val="24"/>
          <w:szCs w:val="24"/>
        </w:rPr>
        <w:t>elektrofizik</w:t>
      </w:r>
      <w:proofErr w:type="spellEnd"/>
      <w:r w:rsidRPr="00D71433">
        <w:rPr>
          <w:rFonts w:ascii="Book Antiqua" w:hAnsi="Book Antiqua"/>
          <w:sz w:val="24"/>
          <w:szCs w:val="24"/>
        </w:rPr>
        <w:t xml:space="preserve"> uzmanı. </w:t>
      </w:r>
    </w:p>
    <w:p w:rsidR="00394199" w:rsidRDefault="00BA3100" w:rsidP="00BA3100">
      <w:pPr>
        <w:rPr>
          <w:rFonts w:ascii="Book Antiqua" w:hAnsi="Book Antiqua"/>
          <w:sz w:val="24"/>
          <w:szCs w:val="24"/>
        </w:rPr>
      </w:pPr>
      <w:r w:rsidRPr="00D71433">
        <w:rPr>
          <w:rFonts w:ascii="Book Antiqua" w:hAnsi="Book Antiqua"/>
          <w:sz w:val="24"/>
          <w:szCs w:val="24"/>
        </w:rPr>
        <w:t xml:space="preserve">Aslında dünyadaki bilim ve teknoloji yapısını tam anlamıyla 'kökünden' değiştirebilecek birçok 'kullanılan ve kullanılmayan' deneye/buluşa da imza atmıştır. Özellikle 'elektriğin kablosuz taşınabilmesi' gibi bir buluşu ve bunu kanıtlaması onun ne kadar benzersiz bir mucit olduğunu açıklar. Thomas Edison ile arasında amansız bir bilimsel mücadele geçmiştir. Elektrik üzerine yaptığı sayısız deneyler ve buluşlar vardır. 7 Ocak 1943 itibarıyla, yirmi altı ülkede kendisine ait üç yüze yakın patenti bulunmaktaydı. New </w:t>
      </w:r>
      <w:proofErr w:type="spellStart"/>
      <w:r w:rsidRPr="00D71433">
        <w:rPr>
          <w:rFonts w:ascii="Book Antiqua" w:hAnsi="Book Antiqua"/>
          <w:sz w:val="24"/>
          <w:szCs w:val="24"/>
        </w:rPr>
        <w:t>York'da</w:t>
      </w:r>
      <w:proofErr w:type="spellEnd"/>
      <w:r w:rsidRPr="00D71433">
        <w:rPr>
          <w:rFonts w:ascii="Book Antiqua" w:hAnsi="Book Antiqua"/>
          <w:sz w:val="24"/>
          <w:szCs w:val="24"/>
        </w:rPr>
        <w:t xml:space="preserve"> ve çoğu eyalette 10 Temmuz, </w:t>
      </w:r>
      <w:proofErr w:type="spellStart"/>
      <w:r w:rsidRPr="00D71433">
        <w:rPr>
          <w:rFonts w:ascii="Book Antiqua" w:hAnsi="Book Antiqua"/>
          <w:sz w:val="24"/>
          <w:szCs w:val="24"/>
        </w:rPr>
        <w:t>Tesla</w:t>
      </w:r>
      <w:proofErr w:type="spellEnd"/>
      <w:r w:rsidRPr="00D71433">
        <w:rPr>
          <w:rFonts w:ascii="Book Antiqua" w:hAnsi="Book Antiqua"/>
          <w:sz w:val="24"/>
          <w:szCs w:val="24"/>
        </w:rPr>
        <w:t xml:space="preserve"> Günü olarak kutlanır. </w:t>
      </w:r>
      <w:r w:rsidR="00394199">
        <w:rPr>
          <w:rFonts w:ascii="Book Antiqua" w:hAnsi="Book Antiqua"/>
          <w:sz w:val="24"/>
          <w:szCs w:val="24"/>
        </w:rPr>
        <w:t xml:space="preserve"> </w:t>
      </w:r>
    </w:p>
    <w:p w:rsidR="00BA3100" w:rsidRPr="00D71433" w:rsidRDefault="00BA3100" w:rsidP="00394199">
      <w:pPr>
        <w:jc w:val="right"/>
        <w:rPr>
          <w:rFonts w:ascii="Book Antiqua" w:hAnsi="Book Antiqua"/>
          <w:sz w:val="24"/>
          <w:szCs w:val="24"/>
        </w:rPr>
      </w:pPr>
      <w:r w:rsidRPr="00D71433">
        <w:rPr>
          <w:rFonts w:ascii="Book Antiqua" w:hAnsi="Book Antiqua"/>
          <w:sz w:val="24"/>
          <w:szCs w:val="24"/>
        </w:rPr>
        <w:t xml:space="preserve">"Dünya, Nikola </w:t>
      </w:r>
      <w:proofErr w:type="spellStart"/>
      <w:r w:rsidRPr="00D71433">
        <w:rPr>
          <w:rFonts w:ascii="Book Antiqua" w:hAnsi="Book Antiqua"/>
          <w:sz w:val="24"/>
          <w:szCs w:val="24"/>
        </w:rPr>
        <w:t>Tesla'nın</w:t>
      </w:r>
      <w:proofErr w:type="spellEnd"/>
      <w:r w:rsidRPr="00D71433">
        <w:rPr>
          <w:rFonts w:ascii="Book Antiqua" w:hAnsi="Book Antiqua"/>
          <w:sz w:val="24"/>
          <w:szCs w:val="24"/>
        </w:rPr>
        <w:t xml:space="preserve"> dengi biri gelmesi için çok uzun bir süre beklemelidir."</w:t>
      </w:r>
      <w:r w:rsidR="00394199">
        <w:rPr>
          <w:rFonts w:ascii="Book Antiqua" w:hAnsi="Book Antiqua"/>
          <w:sz w:val="24"/>
          <w:szCs w:val="24"/>
        </w:rPr>
        <w:t xml:space="preserve">                   </w:t>
      </w:r>
      <w:r w:rsidRPr="00D71433">
        <w:rPr>
          <w:rFonts w:ascii="Book Antiqua" w:hAnsi="Book Antiqua"/>
          <w:sz w:val="24"/>
          <w:szCs w:val="24"/>
        </w:rPr>
        <w:t>E.ARMSTRONG</w:t>
      </w:r>
    </w:p>
    <w:p w:rsidR="00BA3100" w:rsidRDefault="00BA3100" w:rsidP="00BA3100"/>
    <w:p w:rsidR="00BA3100" w:rsidRPr="005F7063" w:rsidRDefault="005F7063" w:rsidP="005F7063">
      <w:pPr>
        <w:jc w:val="center"/>
        <w:rPr>
          <w:rFonts w:ascii="Bookman Old Style" w:hAnsi="Bookman Old Style"/>
          <w:b/>
          <w:sz w:val="72"/>
          <w:szCs w:val="72"/>
        </w:rPr>
      </w:pPr>
      <w:r w:rsidRPr="006E09CC">
        <w:rPr>
          <w:rFonts w:ascii="Bookman Old Style" w:hAnsi="Bookman Old Style"/>
          <w:b/>
          <w:noProof/>
          <w:sz w:val="72"/>
          <w:szCs w:val="72"/>
          <w:lang w:eastAsia="tr-TR"/>
        </w:rPr>
        <w:lastRenderedPageBreak/>
        <w:drawing>
          <wp:anchor distT="0" distB="0" distL="114300" distR="114300" simplePos="0" relativeHeight="251637248" behindDoc="0" locked="0" layoutInCell="1" allowOverlap="1" wp14:anchorId="188AB2E7" wp14:editId="1BFE13D3">
            <wp:simplePos x="0" y="0"/>
            <wp:positionH relativeFrom="column">
              <wp:posOffset>-4445</wp:posOffset>
            </wp:positionH>
            <wp:positionV relativeFrom="paragraph">
              <wp:posOffset>728980</wp:posOffset>
            </wp:positionV>
            <wp:extent cx="5760720" cy="3790950"/>
            <wp:effectExtent l="0" t="0" r="0" b="0"/>
            <wp:wrapTopAndBottom/>
            <wp:docPr id="17" name="Resim 17" descr="einstei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instein ile ilgili görsel sonuc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3790950"/>
                    </a:xfrm>
                    <a:prstGeom prst="rect">
                      <a:avLst/>
                    </a:prstGeom>
                    <a:noFill/>
                    <a:ln>
                      <a:noFill/>
                    </a:ln>
                  </pic:spPr>
                </pic:pic>
              </a:graphicData>
            </a:graphic>
            <wp14:sizeRelH relativeFrom="page">
              <wp14:pctWidth>0</wp14:pctWidth>
            </wp14:sizeRelH>
            <wp14:sizeRelV relativeFrom="page">
              <wp14:pctHeight>0</wp14:pctHeight>
            </wp14:sizeRelV>
          </wp:anchor>
        </w:drawing>
      </w:r>
      <w:r w:rsidR="006E09CC" w:rsidRPr="006E09CC">
        <w:rPr>
          <w:rFonts w:ascii="Bookman Old Style" w:hAnsi="Bookman Old Style"/>
          <w:b/>
          <w:color w:val="5B9BD5" w:themeColor="accent1"/>
          <w:sz w:val="72"/>
          <w:szCs w:val="72"/>
        </w:rPr>
        <w:t>ALBERT EİNSTEİN</w:t>
      </w:r>
      <w:r w:rsidRPr="005F7063">
        <w:rPr>
          <w:rFonts w:ascii="Bookman Old Style" w:hAnsi="Bookman Old Style"/>
          <w:b/>
          <w:color w:val="5B9BD5" w:themeColor="accent1"/>
          <w:sz w:val="72"/>
          <w:szCs w:val="72"/>
        </w:rPr>
        <w:t xml:space="preserve"> </w:t>
      </w:r>
    </w:p>
    <w:p w:rsidR="00FD4B50" w:rsidRDefault="00FD4B50" w:rsidP="002E06D3"/>
    <w:p w:rsidR="002E06D3" w:rsidRPr="00FD4B50" w:rsidRDefault="00F632C8" w:rsidP="002E06D3">
      <w:pPr>
        <w:rPr>
          <w:rFonts w:ascii="Book Antiqua" w:hAnsi="Book Antiqua"/>
          <w:sz w:val="24"/>
          <w:szCs w:val="24"/>
        </w:rPr>
      </w:pPr>
      <w:r w:rsidRPr="00FD4B50">
        <w:rPr>
          <w:rFonts w:ascii="Book Antiqua" w:hAnsi="Book Antiqua"/>
          <w:sz w:val="24"/>
          <w:szCs w:val="24"/>
        </w:rPr>
        <w:t>Albert Einstein (</w:t>
      </w:r>
      <w:r w:rsidR="002E06D3" w:rsidRPr="00FD4B50">
        <w:rPr>
          <w:rFonts w:ascii="Book Antiqua" w:hAnsi="Book Antiqua"/>
          <w:sz w:val="24"/>
          <w:szCs w:val="24"/>
        </w:rPr>
        <w:t>14 Mart 1879 - 18 Nisan 1955); Yahudi asıllı Alman teorik fizikçi ve bilim insanı. 1921 yılında Einstein, Nobel Fizik Ödülü’ne layık görülmüştür.</w:t>
      </w:r>
    </w:p>
    <w:p w:rsidR="002E06D3" w:rsidRPr="00FD4B50" w:rsidRDefault="002E06D3" w:rsidP="002E06D3">
      <w:pPr>
        <w:rPr>
          <w:rFonts w:ascii="Book Antiqua" w:hAnsi="Book Antiqua"/>
          <w:sz w:val="24"/>
          <w:szCs w:val="24"/>
        </w:rPr>
      </w:pPr>
      <w:r w:rsidRPr="00FD4B50">
        <w:rPr>
          <w:rFonts w:ascii="Book Antiqua" w:hAnsi="Book Antiqua"/>
          <w:sz w:val="24"/>
          <w:szCs w:val="24"/>
        </w:rPr>
        <w:t xml:space="preserve">Albert Einstein, özel görelilik ve genel görelilik kuramları ile iki yüzyıldır Newton mekaniğinin </w:t>
      </w:r>
      <w:proofErr w:type="gramStart"/>
      <w:r w:rsidRPr="00FD4B50">
        <w:rPr>
          <w:rFonts w:ascii="Book Antiqua" w:hAnsi="Book Antiqua"/>
          <w:sz w:val="24"/>
          <w:szCs w:val="24"/>
        </w:rPr>
        <w:t>hakim</w:t>
      </w:r>
      <w:proofErr w:type="gramEnd"/>
      <w:r w:rsidRPr="00FD4B50">
        <w:rPr>
          <w:rFonts w:ascii="Book Antiqua" w:hAnsi="Book Antiqua"/>
          <w:sz w:val="24"/>
          <w:szCs w:val="24"/>
        </w:rPr>
        <w:t xml:space="preserve"> olduğu uzay anlayışında bir devrim yaratmıştır. Sadece matematik hesaplamalar ve denklemler ile oluşturduğu kuramları sonradan deneysel olarak defalarca doğrulanmıştır. E = mc2 denklemi ile formüle ettiği kütle-enerji eşdeğerliği yıldızların nasıl enerji oluşturduğuna açıklama getirmiş ve nükleer teknolojinin önünü açmıştır. Fotoelektrik etki ve Brown hareketine getirdiği matematiksel açıklamalar, modern fiziğe diğer katkıları arasındadır. Ömrünün büyük bir kısmını bütün kuramları birleştiren bir birleşik alan kuramı yaratmaya çalışarak geçirmiş ama bu çabaları sonuçsuz kalmıştır. Einstein kuantum mekaniğinin bazı sonuçlarına, özellikle belirsizlik ilkesine oldukça şüpheci yaklaşmış fakat bu yaklaşımlar ile</w:t>
      </w:r>
      <w:r w:rsidR="009F7393" w:rsidRPr="00FD4B50">
        <w:rPr>
          <w:rFonts w:ascii="Book Antiqua" w:hAnsi="Book Antiqua"/>
          <w:sz w:val="24"/>
          <w:szCs w:val="24"/>
        </w:rPr>
        <w:t>ride geniş kabul görmüştür.</w:t>
      </w:r>
      <w:r w:rsidR="00FD4B50">
        <w:rPr>
          <w:rFonts w:ascii="Book Antiqua" w:hAnsi="Book Antiqua"/>
          <w:sz w:val="24"/>
          <w:szCs w:val="24"/>
        </w:rPr>
        <w:t xml:space="preserve"> </w:t>
      </w:r>
      <w:r w:rsidRPr="00FD4B50">
        <w:rPr>
          <w:rFonts w:ascii="Book Antiqua" w:hAnsi="Book Antiqua"/>
          <w:sz w:val="24"/>
          <w:szCs w:val="24"/>
        </w:rPr>
        <w:t>1999'un sonlarında 100 ileri gelen fizikçiyle gerçekleştirilen milenyum oylamasında Einstein, tüm zamanların en iyi fizikçileri ar</w:t>
      </w:r>
      <w:r w:rsidR="00FD4B50" w:rsidRPr="00FD4B50">
        <w:rPr>
          <w:rFonts w:ascii="Book Antiqua" w:hAnsi="Book Antiqua"/>
          <w:sz w:val="24"/>
          <w:szCs w:val="24"/>
        </w:rPr>
        <w:t>asında 1. sırayı almıştır.</w:t>
      </w:r>
    </w:p>
    <w:p w:rsidR="00BA3100" w:rsidRPr="00FD4B50" w:rsidRDefault="002E06D3" w:rsidP="002E06D3">
      <w:pPr>
        <w:rPr>
          <w:rFonts w:ascii="Book Antiqua" w:hAnsi="Book Antiqua"/>
          <w:sz w:val="24"/>
          <w:szCs w:val="24"/>
        </w:rPr>
      </w:pPr>
      <w:r w:rsidRPr="00FD4B50">
        <w:rPr>
          <w:rFonts w:ascii="Book Antiqua" w:hAnsi="Book Antiqua"/>
          <w:sz w:val="24"/>
          <w:szCs w:val="24"/>
        </w:rPr>
        <w:t>Einstein, hayatı boyunca 300’den fazla bilimsel makale yayınlamıştır, ayrıca 150’den fazla bilim dışı çalışmaları da olmuştur. Başarıları ve eserleri nedeniyle Einstein sözcüğü, “dahi” ile eş anlamlı olarak kullanılmaya başlanmıştır.</w:t>
      </w:r>
    </w:p>
    <w:p w:rsidR="00C314A7" w:rsidRDefault="007B5A7A" w:rsidP="007B5A7A">
      <w:pPr>
        <w:jc w:val="center"/>
      </w:pPr>
      <w:r w:rsidRPr="00C314A7">
        <w:rPr>
          <w:noProof/>
          <w:lang w:eastAsia="tr-TR"/>
        </w:rPr>
        <w:lastRenderedPageBreak/>
        <w:drawing>
          <wp:anchor distT="0" distB="0" distL="114300" distR="114300" simplePos="0" relativeHeight="251665920" behindDoc="0" locked="0" layoutInCell="1" allowOverlap="1" wp14:anchorId="43D991FA" wp14:editId="0CC1F793">
            <wp:simplePos x="0" y="0"/>
            <wp:positionH relativeFrom="column">
              <wp:posOffset>643255</wp:posOffset>
            </wp:positionH>
            <wp:positionV relativeFrom="paragraph">
              <wp:posOffset>700405</wp:posOffset>
            </wp:positionV>
            <wp:extent cx="4495800" cy="5229225"/>
            <wp:effectExtent l="0" t="0" r="0" b="9525"/>
            <wp:wrapTopAndBottom/>
            <wp:docPr id="19" name="Resim 19" descr="Marie Curie c19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arie Curie c1920.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95800" cy="52292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MARİE CURİE</w:t>
      </w:r>
    </w:p>
    <w:p w:rsidR="007B5A7A" w:rsidRDefault="007B5A7A" w:rsidP="00C314A7">
      <w:pPr>
        <w:tabs>
          <w:tab w:val="left" w:pos="1650"/>
        </w:tabs>
        <w:rPr>
          <w:rFonts w:ascii="Book Antiqua" w:hAnsi="Book Antiqua"/>
          <w:sz w:val="24"/>
          <w:szCs w:val="24"/>
        </w:rPr>
      </w:pPr>
    </w:p>
    <w:p w:rsidR="00C314A7" w:rsidRPr="007B5A7A" w:rsidRDefault="007B5A7A" w:rsidP="00C314A7">
      <w:pPr>
        <w:tabs>
          <w:tab w:val="left" w:pos="1650"/>
        </w:tabs>
        <w:rPr>
          <w:rFonts w:ascii="Book Antiqua" w:hAnsi="Book Antiqua"/>
          <w:sz w:val="24"/>
          <w:szCs w:val="24"/>
        </w:rPr>
      </w:pPr>
      <w:r>
        <w:rPr>
          <w:rFonts w:ascii="Book Antiqua" w:hAnsi="Book Antiqua"/>
          <w:sz w:val="24"/>
          <w:szCs w:val="24"/>
        </w:rPr>
        <w:t xml:space="preserve">Marie </w:t>
      </w:r>
      <w:proofErr w:type="spellStart"/>
      <w:r>
        <w:rPr>
          <w:rFonts w:ascii="Book Antiqua" w:hAnsi="Book Antiqua"/>
          <w:sz w:val="24"/>
          <w:szCs w:val="24"/>
        </w:rPr>
        <w:t>Curie</w:t>
      </w:r>
      <w:proofErr w:type="spellEnd"/>
      <w:r>
        <w:rPr>
          <w:rFonts w:ascii="Book Antiqua" w:hAnsi="Book Antiqua"/>
          <w:sz w:val="24"/>
          <w:szCs w:val="24"/>
        </w:rPr>
        <w:t xml:space="preserve"> </w:t>
      </w:r>
      <w:r w:rsidR="00C314A7" w:rsidRPr="007B5A7A">
        <w:rPr>
          <w:rFonts w:ascii="Book Antiqua" w:hAnsi="Book Antiqua"/>
          <w:sz w:val="24"/>
          <w:szCs w:val="24"/>
        </w:rPr>
        <w:t>(7 Kasım 1867 – 4 Temmuz 1934), Polonya asıllı kimyager ve fizikçi. Sonradan Fransız vatandaşlığına geçmiştir.</w:t>
      </w:r>
    </w:p>
    <w:p w:rsidR="0038633A" w:rsidRPr="0038633A" w:rsidRDefault="00C314A7" w:rsidP="0038633A">
      <w:pPr>
        <w:tabs>
          <w:tab w:val="left" w:pos="1650"/>
        </w:tabs>
        <w:rPr>
          <w:rFonts w:ascii="Book Antiqua" w:hAnsi="Book Antiqua"/>
          <w:sz w:val="24"/>
          <w:szCs w:val="24"/>
        </w:rPr>
      </w:pPr>
      <w:r w:rsidRPr="007B5A7A">
        <w:rPr>
          <w:rFonts w:ascii="Book Antiqua" w:hAnsi="Book Antiqua"/>
          <w:sz w:val="24"/>
          <w:szCs w:val="24"/>
        </w:rPr>
        <w:t xml:space="preserve">Radyoaktivite üzerine yaptığı çalışmalarla iki farklı alanda Nobel Ödülü kazandı. Uranyumla yaptığı deneyler sonucu radyoaktiviteyi keşfetti. Toryumun radyoaktif özelliğini buldu ve radyum elementini ayrıştırdı. 1903 Nobel Fizik ödülü, 1911 Nobel Kimya ödülü sahibi ve radyoloji biliminin kurucusudur. Çalışmalarıyla bir çığır açan </w:t>
      </w:r>
      <w:proofErr w:type="spellStart"/>
      <w:r w:rsidRPr="007B5A7A">
        <w:rPr>
          <w:rFonts w:ascii="Book Antiqua" w:hAnsi="Book Antiqua"/>
          <w:sz w:val="24"/>
          <w:szCs w:val="24"/>
        </w:rPr>
        <w:t>Curie</w:t>
      </w:r>
      <w:proofErr w:type="spellEnd"/>
      <w:r w:rsidRPr="007B5A7A">
        <w:rPr>
          <w:rFonts w:ascii="Book Antiqua" w:hAnsi="Book Antiqua"/>
          <w:sz w:val="24"/>
          <w:szCs w:val="24"/>
        </w:rPr>
        <w:t>, Nobel Ödülü'nü alan ilk kadın, bu ödülü iki kere al</w:t>
      </w:r>
      <w:r w:rsidR="007B5A7A">
        <w:rPr>
          <w:rFonts w:ascii="Book Antiqua" w:hAnsi="Book Antiqua"/>
          <w:sz w:val="24"/>
          <w:szCs w:val="24"/>
        </w:rPr>
        <w:t>an ilk bilim insanı olmuştur.</w:t>
      </w:r>
      <w:r w:rsidRPr="007B5A7A">
        <w:rPr>
          <w:rFonts w:ascii="Book Antiqua" w:hAnsi="Book Antiqua"/>
          <w:sz w:val="24"/>
          <w:szCs w:val="24"/>
        </w:rPr>
        <w:t xml:space="preserve"> </w:t>
      </w:r>
      <w:r w:rsidR="007B5A7A">
        <w:rPr>
          <w:rFonts w:ascii="Book Antiqua" w:hAnsi="Book Antiqua"/>
          <w:sz w:val="24"/>
          <w:szCs w:val="24"/>
        </w:rPr>
        <w:t xml:space="preserve"> </w:t>
      </w:r>
      <w:r w:rsidRPr="007B5A7A">
        <w:rPr>
          <w:rFonts w:ascii="Book Antiqua" w:hAnsi="Book Antiqua"/>
          <w:sz w:val="24"/>
          <w:szCs w:val="24"/>
        </w:rPr>
        <w:t xml:space="preserve">Başarılarına radyoaktif izotopları izole etmek için radyoaktivite teknikleri teori ve iki unsurdan, polonyum ve radyum keşfi de </w:t>
      </w:r>
      <w:proofErr w:type="gramStart"/>
      <w:r w:rsidRPr="007B5A7A">
        <w:rPr>
          <w:rFonts w:ascii="Book Antiqua" w:hAnsi="Book Antiqua"/>
          <w:sz w:val="24"/>
          <w:szCs w:val="24"/>
        </w:rPr>
        <w:t>dahildir</w:t>
      </w:r>
      <w:proofErr w:type="gramEnd"/>
      <w:r w:rsidRPr="007B5A7A">
        <w:rPr>
          <w:rFonts w:ascii="Book Antiqua" w:hAnsi="Book Antiqua"/>
          <w:sz w:val="24"/>
          <w:szCs w:val="24"/>
        </w:rPr>
        <w:t xml:space="preserve">. </w:t>
      </w:r>
      <w:proofErr w:type="spellStart"/>
      <w:r w:rsidRPr="007B5A7A">
        <w:rPr>
          <w:rFonts w:ascii="Book Antiqua" w:hAnsi="Book Antiqua"/>
          <w:sz w:val="24"/>
          <w:szCs w:val="24"/>
        </w:rPr>
        <w:t>Curie'nin</w:t>
      </w:r>
      <w:proofErr w:type="spellEnd"/>
      <w:r w:rsidRPr="007B5A7A">
        <w:rPr>
          <w:rFonts w:ascii="Book Antiqua" w:hAnsi="Book Antiqua"/>
          <w:sz w:val="24"/>
          <w:szCs w:val="24"/>
        </w:rPr>
        <w:t xml:space="preserve"> yönetimi altında, dünyanın ilk çalışmaları radyoaktif izotoplar kullanılarak, neoplazmaların tedavisi içine yapılmıştır.</w:t>
      </w:r>
    </w:p>
    <w:p w:rsidR="0038633A" w:rsidRDefault="0038633A" w:rsidP="0038633A">
      <w:pPr>
        <w:tabs>
          <w:tab w:val="left" w:pos="1650"/>
        </w:tabs>
        <w:jc w:val="center"/>
      </w:pPr>
      <w:r w:rsidRPr="00835D97">
        <w:rPr>
          <w:noProof/>
          <w:lang w:eastAsia="tr-TR"/>
        </w:rPr>
        <w:lastRenderedPageBreak/>
        <w:drawing>
          <wp:anchor distT="0" distB="0" distL="114300" distR="114300" simplePos="0" relativeHeight="251639296" behindDoc="0" locked="0" layoutInCell="1" allowOverlap="1" wp14:anchorId="531F30BD" wp14:editId="6E9D95D4">
            <wp:simplePos x="0" y="0"/>
            <wp:positionH relativeFrom="column">
              <wp:posOffset>319405</wp:posOffset>
            </wp:positionH>
            <wp:positionV relativeFrom="paragraph">
              <wp:posOffset>748030</wp:posOffset>
            </wp:positionV>
            <wp:extent cx="5150485" cy="4419600"/>
            <wp:effectExtent l="0" t="0" r="0" b="0"/>
            <wp:wrapTopAndBottom/>
            <wp:docPr id="20" name="Resim 20" descr="Sir Isaac Newton by Sir Godfrey Kneller, B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ir Isaac Newton by Sir Godfrey Kneller, Bt.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150485" cy="44196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ISAAC NEWTON</w:t>
      </w:r>
    </w:p>
    <w:p w:rsidR="0038633A" w:rsidRDefault="0038633A" w:rsidP="00835D97">
      <w:pPr>
        <w:tabs>
          <w:tab w:val="left" w:pos="1650"/>
        </w:tabs>
      </w:pPr>
    </w:p>
    <w:p w:rsidR="00835D97" w:rsidRPr="0038633A" w:rsidRDefault="00835D97" w:rsidP="00835D97">
      <w:pPr>
        <w:tabs>
          <w:tab w:val="left" w:pos="1650"/>
        </w:tabs>
        <w:rPr>
          <w:rFonts w:ascii="Book Antiqua" w:hAnsi="Book Antiqua"/>
          <w:sz w:val="24"/>
          <w:szCs w:val="24"/>
        </w:rPr>
      </w:pPr>
      <w:r w:rsidRPr="0038633A">
        <w:rPr>
          <w:rFonts w:ascii="Book Antiqua" w:hAnsi="Book Antiqua"/>
          <w:sz w:val="24"/>
          <w:szCs w:val="24"/>
        </w:rPr>
        <w:t>Isaac Newton (d. 4 Ocak 1643 – ö. 31 Mart 1727), İngiliz fizikçi, matematikçi, astronom, mucit, filozof, ilahiyatçı.</w:t>
      </w:r>
    </w:p>
    <w:p w:rsidR="00835D97" w:rsidRPr="0038633A" w:rsidRDefault="00835D97" w:rsidP="00835D97">
      <w:pPr>
        <w:tabs>
          <w:tab w:val="left" w:pos="1650"/>
        </w:tabs>
        <w:rPr>
          <w:rFonts w:ascii="Book Antiqua" w:hAnsi="Book Antiqua"/>
          <w:sz w:val="24"/>
          <w:szCs w:val="24"/>
        </w:rPr>
      </w:pPr>
      <w:r w:rsidRPr="0038633A">
        <w:rPr>
          <w:rFonts w:ascii="Book Antiqua" w:hAnsi="Book Antiqua"/>
          <w:sz w:val="24"/>
          <w:szCs w:val="24"/>
        </w:rPr>
        <w:t xml:space="preserve">1687’de yayınlanan kitabı </w:t>
      </w:r>
      <w:proofErr w:type="spellStart"/>
      <w:r w:rsidRPr="0038633A">
        <w:rPr>
          <w:rFonts w:ascii="Book Antiqua" w:hAnsi="Book Antiqua"/>
          <w:sz w:val="24"/>
          <w:szCs w:val="24"/>
        </w:rPr>
        <w:t>Philosophiæ</w:t>
      </w:r>
      <w:proofErr w:type="spellEnd"/>
      <w:r w:rsidRPr="0038633A">
        <w:rPr>
          <w:rFonts w:ascii="Book Antiqua" w:hAnsi="Book Antiqua"/>
          <w:sz w:val="24"/>
          <w:szCs w:val="24"/>
        </w:rPr>
        <w:t xml:space="preserve"> </w:t>
      </w:r>
      <w:proofErr w:type="spellStart"/>
      <w:r w:rsidRPr="0038633A">
        <w:rPr>
          <w:rFonts w:ascii="Book Antiqua" w:hAnsi="Book Antiqua"/>
          <w:sz w:val="24"/>
          <w:szCs w:val="24"/>
        </w:rPr>
        <w:t>Naturalis</w:t>
      </w:r>
      <w:proofErr w:type="spellEnd"/>
      <w:r w:rsidRPr="0038633A">
        <w:rPr>
          <w:rFonts w:ascii="Book Antiqua" w:hAnsi="Book Antiqua"/>
          <w:sz w:val="24"/>
          <w:szCs w:val="24"/>
        </w:rPr>
        <w:t xml:space="preserve"> </w:t>
      </w:r>
      <w:proofErr w:type="spellStart"/>
      <w:r w:rsidRPr="0038633A">
        <w:rPr>
          <w:rFonts w:ascii="Book Antiqua" w:hAnsi="Book Antiqua"/>
          <w:sz w:val="24"/>
          <w:szCs w:val="24"/>
        </w:rPr>
        <w:t>Principia</w:t>
      </w:r>
      <w:proofErr w:type="spellEnd"/>
      <w:r w:rsidRPr="0038633A">
        <w:rPr>
          <w:rFonts w:ascii="Book Antiqua" w:hAnsi="Book Antiqua"/>
          <w:sz w:val="24"/>
          <w:szCs w:val="24"/>
        </w:rPr>
        <w:t xml:space="preserve"> </w:t>
      </w:r>
      <w:proofErr w:type="spellStart"/>
      <w:r w:rsidRPr="0038633A">
        <w:rPr>
          <w:rFonts w:ascii="Book Antiqua" w:hAnsi="Book Antiqua"/>
          <w:sz w:val="24"/>
          <w:szCs w:val="24"/>
        </w:rPr>
        <w:t>Mathematica</w:t>
      </w:r>
      <w:proofErr w:type="spellEnd"/>
      <w:r w:rsidRPr="0038633A">
        <w:rPr>
          <w:rFonts w:ascii="Book Antiqua" w:hAnsi="Book Antiqua"/>
          <w:sz w:val="24"/>
          <w:szCs w:val="24"/>
        </w:rPr>
        <w:t>, klasik mekaniğin temelini atmıştır ve tarihin en önemli bilimsel kitaplarından biri olmuştur. Bu çalışmasında Newton evrensel kütle çekimini ve hareketin üç kanununu ortaya koymuş ve sonraki üç yüzyıl boyunca bu bakış açısı bilim dünyasına egemen olmuştur. Newton dünyadaki nesnelerin hareketleri ile gökyüzündeki nesnelerin aynı doğal yasalar ile yönetildiklerini kendi kütle çekim kanunu ile Kepler’in gezegen hareketleri kanunu arasındaki tutarlılıklar ile göstermiştir. Newton ilk yansıtmalı teleskobu geliştirmiş, beyaz ışığın bir prizmaya tutulduğunda farklı renklerden bir tayf yapması gözlemi sonucu bir renk kuramı oluşturmuştur.</w:t>
      </w:r>
    </w:p>
    <w:p w:rsidR="00C314A7" w:rsidRPr="0038633A" w:rsidRDefault="00835D97" w:rsidP="00835D97">
      <w:pPr>
        <w:tabs>
          <w:tab w:val="left" w:pos="1650"/>
        </w:tabs>
        <w:rPr>
          <w:rFonts w:ascii="Book Antiqua" w:hAnsi="Book Antiqua"/>
          <w:sz w:val="24"/>
          <w:szCs w:val="24"/>
        </w:rPr>
      </w:pPr>
      <w:r w:rsidRPr="0038633A">
        <w:rPr>
          <w:rFonts w:ascii="Book Antiqua" w:hAnsi="Book Antiqua"/>
          <w:sz w:val="24"/>
          <w:szCs w:val="24"/>
        </w:rPr>
        <w:t>Newton bilim insanları tarafından tarihin en etkili insanlarından biri kabul edilmektedir. 1999'un sonlarında 100 ileri gelen fizikçiyle gerçekleştirilen milenyum oylamasında Newton, tüm zamanların en iyi fizikçileri arasında Albert Einstein'dan</w:t>
      </w:r>
      <w:r w:rsidR="0038633A">
        <w:rPr>
          <w:rFonts w:ascii="Book Antiqua" w:hAnsi="Book Antiqua"/>
          <w:sz w:val="24"/>
          <w:szCs w:val="24"/>
        </w:rPr>
        <w:t xml:space="preserve"> sonra 2. sırayı almıştır.</w:t>
      </w:r>
    </w:p>
    <w:p w:rsidR="00835D97" w:rsidRDefault="003E0075" w:rsidP="003E0075">
      <w:pPr>
        <w:tabs>
          <w:tab w:val="left" w:pos="1650"/>
        </w:tabs>
        <w:jc w:val="center"/>
      </w:pPr>
      <w:r w:rsidRPr="00741E01">
        <w:rPr>
          <w:noProof/>
          <w:lang w:eastAsia="tr-TR"/>
        </w:rPr>
        <w:lastRenderedPageBreak/>
        <w:drawing>
          <wp:anchor distT="0" distB="0" distL="114300" distR="114300" simplePos="0" relativeHeight="251642368" behindDoc="0" locked="0" layoutInCell="1" allowOverlap="1" wp14:anchorId="4F4883A6" wp14:editId="2BEF459B">
            <wp:simplePos x="0" y="0"/>
            <wp:positionH relativeFrom="column">
              <wp:posOffset>195580</wp:posOffset>
            </wp:positionH>
            <wp:positionV relativeFrom="paragraph">
              <wp:posOffset>700405</wp:posOffset>
            </wp:positionV>
            <wp:extent cx="5286375" cy="4657725"/>
            <wp:effectExtent l="0" t="0" r="9525" b="9525"/>
            <wp:wrapTopAndBottom/>
            <wp:docPr id="21" name="Resim 21" descr="Louis Pasteur, foto av Félix Nadar Crisco 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uis Pasteur, foto av Félix Nadar Crisco edit.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86375" cy="4657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LOUIS PASTEUR</w:t>
      </w:r>
    </w:p>
    <w:p w:rsidR="00741E01" w:rsidRDefault="00741E01" w:rsidP="00835D97">
      <w:pPr>
        <w:tabs>
          <w:tab w:val="left" w:pos="1650"/>
        </w:tabs>
      </w:pPr>
    </w:p>
    <w:p w:rsidR="00741E01" w:rsidRPr="003E0075" w:rsidRDefault="00511A61" w:rsidP="00835D97">
      <w:pPr>
        <w:tabs>
          <w:tab w:val="left" w:pos="1650"/>
        </w:tabs>
        <w:rPr>
          <w:rFonts w:ascii="Book Antiqua" w:hAnsi="Book Antiqua"/>
          <w:sz w:val="24"/>
          <w:szCs w:val="24"/>
        </w:rPr>
      </w:pPr>
      <w:r>
        <w:rPr>
          <w:rFonts w:ascii="Book Antiqua" w:hAnsi="Book Antiqua"/>
          <w:sz w:val="24"/>
          <w:szCs w:val="24"/>
        </w:rPr>
        <w:t xml:space="preserve">Louis </w:t>
      </w:r>
      <w:proofErr w:type="spellStart"/>
      <w:r>
        <w:rPr>
          <w:rFonts w:ascii="Book Antiqua" w:hAnsi="Book Antiqua"/>
          <w:sz w:val="24"/>
          <w:szCs w:val="24"/>
        </w:rPr>
        <w:t>Pasteur</w:t>
      </w:r>
      <w:proofErr w:type="spellEnd"/>
      <w:r>
        <w:rPr>
          <w:rFonts w:ascii="Book Antiqua" w:hAnsi="Book Antiqua"/>
          <w:sz w:val="24"/>
          <w:szCs w:val="24"/>
        </w:rPr>
        <w:t xml:space="preserve"> </w:t>
      </w:r>
      <w:r w:rsidR="00741E01" w:rsidRPr="003E0075">
        <w:rPr>
          <w:rFonts w:ascii="Book Antiqua" w:hAnsi="Book Antiqua"/>
          <w:sz w:val="24"/>
          <w:szCs w:val="24"/>
        </w:rPr>
        <w:t xml:space="preserve">(d. 27 Aralık 1822 </w:t>
      </w:r>
      <w:proofErr w:type="spellStart"/>
      <w:r w:rsidR="00741E01" w:rsidRPr="003E0075">
        <w:rPr>
          <w:rFonts w:ascii="Book Antiqua" w:hAnsi="Book Antiqua"/>
          <w:sz w:val="24"/>
          <w:szCs w:val="24"/>
        </w:rPr>
        <w:t>Dole</w:t>
      </w:r>
      <w:proofErr w:type="spellEnd"/>
      <w:r w:rsidR="00741E01" w:rsidRPr="003E0075">
        <w:rPr>
          <w:rFonts w:ascii="Book Antiqua" w:hAnsi="Book Antiqua"/>
          <w:sz w:val="24"/>
          <w:szCs w:val="24"/>
        </w:rPr>
        <w:t>, Fransa - ö. 28 Eylül 1895 Saint-</w:t>
      </w:r>
      <w:proofErr w:type="spellStart"/>
      <w:r w:rsidR="00741E01" w:rsidRPr="003E0075">
        <w:rPr>
          <w:rFonts w:ascii="Book Antiqua" w:hAnsi="Book Antiqua"/>
          <w:sz w:val="24"/>
          <w:szCs w:val="24"/>
        </w:rPr>
        <w:t>Cloud</w:t>
      </w:r>
      <w:proofErr w:type="spellEnd"/>
      <w:r w:rsidR="00741E01" w:rsidRPr="003E0075">
        <w:rPr>
          <w:rFonts w:ascii="Book Antiqua" w:hAnsi="Book Antiqua"/>
          <w:sz w:val="24"/>
          <w:szCs w:val="24"/>
        </w:rPr>
        <w:t>, Fransa), Kuduz aşısını bulan Fransız mikrobiyolog ve kimyager.</w:t>
      </w:r>
    </w:p>
    <w:p w:rsidR="00741E01" w:rsidRPr="003E0075" w:rsidRDefault="00741E01" w:rsidP="00741E01">
      <w:pPr>
        <w:rPr>
          <w:rFonts w:ascii="Book Antiqua" w:hAnsi="Book Antiqua"/>
          <w:sz w:val="24"/>
          <w:szCs w:val="24"/>
        </w:rPr>
      </w:pPr>
      <w:proofErr w:type="spellStart"/>
      <w:r w:rsidRPr="003E0075">
        <w:rPr>
          <w:rFonts w:ascii="Book Antiqua" w:hAnsi="Book Antiqua"/>
          <w:sz w:val="24"/>
          <w:szCs w:val="24"/>
        </w:rPr>
        <w:t>Pasteur</w:t>
      </w:r>
      <w:proofErr w:type="spellEnd"/>
      <w:r w:rsidRPr="003E0075">
        <w:rPr>
          <w:rFonts w:ascii="Book Antiqua" w:hAnsi="Book Antiqua"/>
          <w:sz w:val="24"/>
          <w:szCs w:val="24"/>
        </w:rPr>
        <w:t>, mayalanma olayında ve bulaşıcı hastalıklarda mikroorganizmaların sorumlu olduğunu kanıtladı. Kendiliğinden türeme teorisini çürüttü. Bu sayede şarap, bira, süt, meyve suyu gibi mayalanabilir sıvıların uzun süre bozulmadan saklanabilmelerini sağlayan "pastörizasyon" adlı konserve yönteminin gelişmesini sağladı. Buna benzer bir yöntem günümüzde (UHT) adı altında kullanılmaktadır.</w:t>
      </w:r>
    </w:p>
    <w:p w:rsidR="00B85B59" w:rsidRDefault="00741E01" w:rsidP="00B85B59">
      <w:pPr>
        <w:rPr>
          <w:rFonts w:ascii="Book Antiqua" w:hAnsi="Book Antiqua"/>
          <w:sz w:val="24"/>
          <w:szCs w:val="24"/>
        </w:rPr>
      </w:pPr>
      <w:proofErr w:type="spellStart"/>
      <w:r w:rsidRPr="003E0075">
        <w:rPr>
          <w:rFonts w:ascii="Book Antiqua" w:hAnsi="Book Antiqua"/>
          <w:sz w:val="24"/>
          <w:szCs w:val="24"/>
        </w:rPr>
        <w:t>Pasteur'ün</w:t>
      </w:r>
      <w:proofErr w:type="spellEnd"/>
      <w:r w:rsidRPr="003E0075">
        <w:rPr>
          <w:rFonts w:ascii="Book Antiqua" w:hAnsi="Book Antiqua"/>
          <w:sz w:val="24"/>
          <w:szCs w:val="24"/>
        </w:rPr>
        <w:t xml:space="preserve"> hastalıkların önlenmesi için Pierre Paul </w:t>
      </w:r>
      <w:proofErr w:type="spellStart"/>
      <w:r w:rsidRPr="003E0075">
        <w:rPr>
          <w:rFonts w:ascii="Book Antiqua" w:hAnsi="Book Antiqua"/>
          <w:sz w:val="24"/>
          <w:szCs w:val="24"/>
        </w:rPr>
        <w:t>Émile</w:t>
      </w:r>
      <w:proofErr w:type="spellEnd"/>
      <w:r w:rsidRPr="003E0075">
        <w:rPr>
          <w:rFonts w:ascii="Book Antiqua" w:hAnsi="Book Antiqua"/>
          <w:sz w:val="24"/>
          <w:szCs w:val="24"/>
        </w:rPr>
        <w:t xml:space="preserve"> </w:t>
      </w:r>
      <w:proofErr w:type="spellStart"/>
      <w:r w:rsidRPr="003E0075">
        <w:rPr>
          <w:rFonts w:ascii="Book Antiqua" w:hAnsi="Book Antiqua"/>
          <w:sz w:val="24"/>
          <w:szCs w:val="24"/>
        </w:rPr>
        <w:t>Roux</w:t>
      </w:r>
      <w:proofErr w:type="spellEnd"/>
      <w:r w:rsidRPr="003E0075">
        <w:rPr>
          <w:rFonts w:ascii="Book Antiqua" w:hAnsi="Book Antiqua"/>
          <w:sz w:val="24"/>
          <w:szCs w:val="24"/>
        </w:rPr>
        <w:t xml:space="preserve"> ile yaptığı çalışmalar sonucu aşı yöntemi geliştirildi. </w:t>
      </w:r>
      <w:proofErr w:type="spellStart"/>
      <w:r w:rsidRPr="003E0075">
        <w:rPr>
          <w:rFonts w:ascii="Book Antiqua" w:hAnsi="Book Antiqua"/>
          <w:sz w:val="24"/>
          <w:szCs w:val="24"/>
        </w:rPr>
        <w:t>Pasteur</w:t>
      </w:r>
      <w:proofErr w:type="spellEnd"/>
      <w:r w:rsidRPr="003E0075">
        <w:rPr>
          <w:rFonts w:ascii="Book Antiqua" w:hAnsi="Book Antiqua"/>
          <w:sz w:val="24"/>
          <w:szCs w:val="24"/>
        </w:rPr>
        <w:t xml:space="preserve">, bu yöntemi tavşanlar üzerinde denedi. Daha sonra aşının kuduz hastalığı üzerindeki etkisini araştırmak için 11 köpek ile deney yaptı. 6 Temmuz 1885 tarihinde kuduz bir köpek tarafından ısırılmış olan 9 yaşındaki Joseph </w:t>
      </w:r>
      <w:proofErr w:type="spellStart"/>
      <w:r w:rsidRPr="003E0075">
        <w:rPr>
          <w:rFonts w:ascii="Book Antiqua" w:hAnsi="Book Antiqua"/>
          <w:sz w:val="24"/>
          <w:szCs w:val="24"/>
        </w:rPr>
        <w:t>Meister'a</w:t>
      </w:r>
      <w:proofErr w:type="spellEnd"/>
      <w:r w:rsidRPr="003E0075">
        <w:rPr>
          <w:rFonts w:ascii="Book Antiqua" w:hAnsi="Book Antiqua"/>
          <w:sz w:val="24"/>
          <w:szCs w:val="24"/>
        </w:rPr>
        <w:t xml:space="preserve"> kuduz aşısını uygula</w:t>
      </w:r>
      <w:r w:rsidR="00511A61">
        <w:rPr>
          <w:rFonts w:ascii="Book Antiqua" w:hAnsi="Book Antiqua"/>
          <w:sz w:val="24"/>
          <w:szCs w:val="24"/>
        </w:rPr>
        <w:t xml:space="preserve">dı. </w:t>
      </w:r>
      <w:r w:rsidRPr="003E0075">
        <w:rPr>
          <w:rFonts w:ascii="Book Antiqua" w:hAnsi="Book Antiqua"/>
          <w:sz w:val="24"/>
          <w:szCs w:val="24"/>
        </w:rPr>
        <w:t xml:space="preserve">Çocuğun sağlık durumu iyiye gitmeye başladı ve 3 ay sonra olumlu sonuç alındı. Bu başarı sayesinde </w:t>
      </w:r>
      <w:proofErr w:type="spellStart"/>
      <w:r w:rsidRPr="003E0075">
        <w:rPr>
          <w:rFonts w:ascii="Book Antiqua" w:hAnsi="Book Antiqua"/>
          <w:sz w:val="24"/>
          <w:szCs w:val="24"/>
        </w:rPr>
        <w:t>Pasteur</w:t>
      </w:r>
      <w:proofErr w:type="spellEnd"/>
      <w:r w:rsidRPr="003E0075">
        <w:rPr>
          <w:rFonts w:ascii="Book Antiqua" w:hAnsi="Book Antiqua"/>
          <w:sz w:val="24"/>
          <w:szCs w:val="24"/>
        </w:rPr>
        <w:t xml:space="preserve"> kahram</w:t>
      </w:r>
      <w:r w:rsidR="00B85B59">
        <w:rPr>
          <w:rFonts w:ascii="Book Antiqua" w:hAnsi="Book Antiqua"/>
          <w:sz w:val="24"/>
          <w:szCs w:val="24"/>
        </w:rPr>
        <w:t>an ilan edildi.</w:t>
      </w:r>
    </w:p>
    <w:p w:rsidR="00D025B2" w:rsidRPr="00B85B59" w:rsidRDefault="00B85B59" w:rsidP="00B85B59">
      <w:pPr>
        <w:jc w:val="center"/>
        <w:rPr>
          <w:rFonts w:ascii="Book Antiqua" w:hAnsi="Book Antiqua"/>
          <w:sz w:val="24"/>
          <w:szCs w:val="24"/>
        </w:rPr>
      </w:pPr>
      <w:r w:rsidRPr="00D025B2">
        <w:rPr>
          <w:noProof/>
          <w:lang w:eastAsia="tr-TR"/>
        </w:rPr>
        <w:lastRenderedPageBreak/>
        <w:drawing>
          <wp:anchor distT="0" distB="0" distL="114300" distR="114300" simplePos="0" relativeHeight="251646464" behindDoc="0" locked="0" layoutInCell="1" allowOverlap="1" wp14:anchorId="7C1DDEF0" wp14:editId="20FE8A36">
            <wp:simplePos x="0" y="0"/>
            <wp:positionH relativeFrom="column">
              <wp:posOffset>-80645</wp:posOffset>
            </wp:positionH>
            <wp:positionV relativeFrom="paragraph">
              <wp:posOffset>785495</wp:posOffset>
            </wp:positionV>
            <wp:extent cx="5762625" cy="3343275"/>
            <wp:effectExtent l="0" t="0" r="9525" b="9525"/>
            <wp:wrapTopAndBottom/>
            <wp:docPr id="22" name="Resim 22" descr="galile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alile ile ilgili görsel sonucu"/>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262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GALİLEO GALİLEİ</w:t>
      </w:r>
    </w:p>
    <w:p w:rsidR="00B85B59" w:rsidRDefault="00B85B59" w:rsidP="00D025B2"/>
    <w:p w:rsidR="007D227A" w:rsidRDefault="00D025B2" w:rsidP="00D025B2">
      <w:pPr>
        <w:rPr>
          <w:rFonts w:ascii="Book Antiqua" w:hAnsi="Book Antiqua"/>
          <w:sz w:val="24"/>
          <w:szCs w:val="24"/>
        </w:rPr>
      </w:pPr>
      <w:r w:rsidRPr="007D227A">
        <w:rPr>
          <w:rFonts w:ascii="Book Antiqua" w:hAnsi="Book Antiqua"/>
          <w:sz w:val="24"/>
          <w:szCs w:val="24"/>
        </w:rPr>
        <w:t xml:space="preserve">Galileo </w:t>
      </w:r>
      <w:proofErr w:type="spellStart"/>
      <w:r w:rsidRPr="007D227A">
        <w:rPr>
          <w:rFonts w:ascii="Book Antiqua" w:hAnsi="Book Antiqua"/>
          <w:sz w:val="24"/>
          <w:szCs w:val="24"/>
        </w:rPr>
        <w:t>Galilei</w:t>
      </w:r>
      <w:proofErr w:type="spellEnd"/>
      <w:r w:rsidRPr="007D227A">
        <w:rPr>
          <w:rFonts w:ascii="Book Antiqua" w:hAnsi="Book Antiqua"/>
          <w:sz w:val="24"/>
          <w:szCs w:val="24"/>
        </w:rPr>
        <w:t xml:space="preserve"> (d. 15 Şubat 1564 – ö. 8 Ocak 1642), İtalyan astronom, fizikçi, m</w:t>
      </w:r>
      <w:r w:rsidR="007D227A">
        <w:rPr>
          <w:rFonts w:ascii="Book Antiqua" w:hAnsi="Book Antiqua"/>
          <w:sz w:val="24"/>
          <w:szCs w:val="24"/>
        </w:rPr>
        <w:t>ühendis, filozof ve matematikçi</w:t>
      </w:r>
      <w:r w:rsidRPr="007D227A">
        <w:rPr>
          <w:rFonts w:ascii="Book Antiqua" w:hAnsi="Book Antiqua"/>
          <w:sz w:val="24"/>
          <w:szCs w:val="24"/>
        </w:rPr>
        <w:t xml:space="preserve">dir. </w:t>
      </w:r>
    </w:p>
    <w:p w:rsidR="00D025B2" w:rsidRPr="007D227A" w:rsidRDefault="00D025B2" w:rsidP="00D025B2">
      <w:pPr>
        <w:rPr>
          <w:rFonts w:ascii="Book Antiqua" w:hAnsi="Book Antiqua"/>
          <w:sz w:val="24"/>
          <w:szCs w:val="24"/>
        </w:rPr>
      </w:pPr>
      <w:r w:rsidRPr="007D227A">
        <w:rPr>
          <w:rFonts w:ascii="Book Antiqua" w:hAnsi="Book Antiqua"/>
          <w:sz w:val="24"/>
          <w:szCs w:val="24"/>
        </w:rPr>
        <w:t>Rönesans'ın bilimsel devrimine büyük katkıda bulunan bilim insanına “gözlemsel astronominin babası”, “modern fiziğin babası” ve “bilimin babası” gibi isimler takılmıştır. Gözlemsel astronomiye katkılarının arasında Venüs'ün evrelerinin teleskopik kanıtı, Jüpiter'in en büyük dört uydusunun keşfi (Galileo'nun uyduları adı verilmiştir), güneş lekelerinin gözlemi analizi bulunmaktadır. Galileo ayrıca uygulamalı bilim ve teknoloji alanında da çalışmış ve geliştirilmiş bir askeri pusula gibi başka aletler icat etmiştir.</w:t>
      </w:r>
    </w:p>
    <w:p w:rsidR="008D5E18" w:rsidRDefault="00D025B2" w:rsidP="007D227A">
      <w:r w:rsidRPr="007D227A">
        <w:rPr>
          <w:rFonts w:ascii="Book Antiqua" w:hAnsi="Book Antiqua"/>
          <w:sz w:val="24"/>
          <w:szCs w:val="24"/>
        </w:rPr>
        <w:t xml:space="preserve">Galileo'nun güneş merkezciliği ve </w:t>
      </w:r>
      <w:proofErr w:type="spellStart"/>
      <w:r w:rsidRPr="007D227A">
        <w:rPr>
          <w:rFonts w:ascii="Book Antiqua" w:hAnsi="Book Antiqua"/>
          <w:sz w:val="24"/>
          <w:szCs w:val="24"/>
        </w:rPr>
        <w:t>Kopernikçiliği</w:t>
      </w:r>
      <w:proofErr w:type="spellEnd"/>
      <w:r w:rsidRPr="007D227A">
        <w:rPr>
          <w:rFonts w:ascii="Book Antiqua" w:hAnsi="Book Antiqua"/>
          <w:sz w:val="24"/>
          <w:szCs w:val="24"/>
        </w:rPr>
        <w:t xml:space="preserve"> yaşadığı dönemde daha çok dünya merkezcilik ve </w:t>
      </w:r>
      <w:proofErr w:type="spellStart"/>
      <w:r w:rsidRPr="007D227A">
        <w:rPr>
          <w:rFonts w:ascii="Book Antiqua" w:hAnsi="Book Antiqua"/>
          <w:sz w:val="24"/>
          <w:szCs w:val="24"/>
        </w:rPr>
        <w:t>Tycho</w:t>
      </w:r>
      <w:proofErr w:type="spellEnd"/>
      <w:r w:rsidRPr="007D227A">
        <w:rPr>
          <w:rFonts w:ascii="Book Antiqua" w:hAnsi="Book Antiqua"/>
          <w:sz w:val="24"/>
          <w:szCs w:val="24"/>
        </w:rPr>
        <w:t xml:space="preserve"> sistemi yaygın olduğu için tartışma konusu olmuştur. Galileo daha sonrasında "İki Ana Dünya Sistemi Üzerine Diyalog" kitabında bu görüşünü savunmuştur. Kitabın Papa 8. Urban'a ve </w:t>
      </w:r>
      <w:proofErr w:type="spellStart"/>
      <w:r w:rsidRPr="007D227A">
        <w:rPr>
          <w:rFonts w:ascii="Book Antiqua" w:hAnsi="Book Antiqua"/>
          <w:sz w:val="24"/>
          <w:szCs w:val="24"/>
        </w:rPr>
        <w:t>Cizvitler'e</w:t>
      </w:r>
      <w:proofErr w:type="spellEnd"/>
      <w:r w:rsidRPr="007D227A">
        <w:rPr>
          <w:rFonts w:ascii="Book Antiqua" w:hAnsi="Book Antiqua"/>
          <w:sz w:val="24"/>
          <w:szCs w:val="24"/>
        </w:rPr>
        <w:t xml:space="preserve"> bir saldırı niteliğinde olduğu düşünülmüş ve Galileo itibar kaybetmiştir. Engizisyon tarafından yargılanan Galileo'nun dalalet suçu işlediğinden şüphelenilmiş ve Galileo hem yazdıklarından caymaya zorlanmış hem de hayatının geri kalanını ev hapsinde geçirmeye </w:t>
      </w:r>
      <w:proofErr w:type="gramStart"/>
      <w:r w:rsidRPr="007D227A">
        <w:rPr>
          <w:rFonts w:ascii="Book Antiqua" w:hAnsi="Book Antiqua"/>
          <w:sz w:val="24"/>
          <w:szCs w:val="24"/>
        </w:rPr>
        <w:t>mahkum</w:t>
      </w:r>
      <w:proofErr w:type="gramEnd"/>
      <w:r w:rsidRPr="007D227A">
        <w:rPr>
          <w:rFonts w:ascii="Book Antiqua" w:hAnsi="Book Antiqua"/>
          <w:sz w:val="24"/>
          <w:szCs w:val="24"/>
        </w:rPr>
        <w:t xml:space="preserve"> edilmiştir. Ev hapsindeyken en başarılı çalışmalarından olan İki Yeni Bilim'i yazmış ve bu kitapta kırk yıl öncesinde yaptığı kinematik ve maddelerin kuvveti ile ilgili çalışmalarına yer vermiştir.</w:t>
      </w:r>
    </w:p>
    <w:p w:rsidR="008D5E18" w:rsidRDefault="007D227A" w:rsidP="007D227A">
      <w:pPr>
        <w:jc w:val="center"/>
      </w:pPr>
      <w:r w:rsidRPr="00BB5964">
        <w:rPr>
          <w:noProof/>
          <w:lang w:eastAsia="tr-TR"/>
        </w:rPr>
        <w:lastRenderedPageBreak/>
        <w:drawing>
          <wp:anchor distT="0" distB="0" distL="114300" distR="114300" simplePos="0" relativeHeight="251648512" behindDoc="0" locked="0" layoutInCell="1" allowOverlap="1" wp14:anchorId="5A3BF3EC" wp14:editId="49099295">
            <wp:simplePos x="0" y="0"/>
            <wp:positionH relativeFrom="column">
              <wp:posOffset>328930</wp:posOffset>
            </wp:positionH>
            <wp:positionV relativeFrom="paragraph">
              <wp:posOffset>737870</wp:posOffset>
            </wp:positionV>
            <wp:extent cx="5429250" cy="3876675"/>
            <wp:effectExtent l="0" t="0" r="0" b="9525"/>
            <wp:wrapTopAndBottom/>
            <wp:docPr id="23" name="Resim 23" descr="edison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dison ile ilgili görsel sonucu"/>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29250" cy="3876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THOMAS EDİSON</w:t>
      </w:r>
    </w:p>
    <w:p w:rsidR="00BB5964" w:rsidRDefault="00BB5964" w:rsidP="00D025B2"/>
    <w:p w:rsidR="008D5E18" w:rsidRPr="007D227A" w:rsidRDefault="00BB5964" w:rsidP="00D025B2">
      <w:pPr>
        <w:rPr>
          <w:rFonts w:ascii="Book Antiqua" w:hAnsi="Book Antiqua"/>
          <w:sz w:val="24"/>
          <w:szCs w:val="24"/>
        </w:rPr>
      </w:pPr>
      <w:r w:rsidRPr="007D227A">
        <w:rPr>
          <w:rFonts w:ascii="Book Antiqua" w:hAnsi="Book Antiqua"/>
          <w:sz w:val="24"/>
          <w:szCs w:val="24"/>
        </w:rPr>
        <w:t xml:space="preserve">Thomas </w:t>
      </w:r>
      <w:proofErr w:type="spellStart"/>
      <w:r w:rsidRPr="007D227A">
        <w:rPr>
          <w:rFonts w:ascii="Book Antiqua" w:hAnsi="Book Antiqua"/>
          <w:sz w:val="24"/>
          <w:szCs w:val="24"/>
        </w:rPr>
        <w:t>Alva</w:t>
      </w:r>
      <w:proofErr w:type="spellEnd"/>
      <w:r w:rsidRPr="007D227A">
        <w:rPr>
          <w:rFonts w:ascii="Book Antiqua" w:hAnsi="Book Antiqua"/>
          <w:sz w:val="24"/>
          <w:szCs w:val="24"/>
        </w:rPr>
        <w:t xml:space="preserve"> Edison (d. 11 Şubat 1847 – ö. 18 Ekim 1931) 20. yüzyıl yaşamını icatlarıyla büyük bir şekilde etkileyen Amerikalı mucit ve iş adamıdır. Bazı icatları tamamen orijinal olmakla birlikte eski icatların geliştirilmesi veya yönetimi altında çalışan yüzlerce işçiye aittir. Yine de Edison elinde bul</w:t>
      </w:r>
      <w:r w:rsidR="007D227A">
        <w:rPr>
          <w:rFonts w:ascii="Book Antiqua" w:hAnsi="Book Antiqua"/>
          <w:sz w:val="24"/>
          <w:szCs w:val="24"/>
        </w:rPr>
        <w:t xml:space="preserve">undurduğu onun adını taşıyan </w:t>
      </w:r>
      <w:r w:rsidRPr="007D227A">
        <w:rPr>
          <w:rFonts w:ascii="Book Antiqua" w:hAnsi="Book Antiqua"/>
          <w:sz w:val="24"/>
          <w:szCs w:val="24"/>
        </w:rPr>
        <w:t>Amerikan patentiyle tarihteki en önemli ve en verimli mucitlerden biri olarak nitelendirilir. Patentlerinin çoğu Amerika'nın haricinde Almanya, Fransa ve İngiltere onaylarına da sahiptir.</w:t>
      </w:r>
    </w:p>
    <w:p w:rsidR="00BB5964" w:rsidRPr="007D227A" w:rsidRDefault="00BB5964" w:rsidP="00BB5964">
      <w:pPr>
        <w:rPr>
          <w:rFonts w:ascii="Book Antiqua" w:hAnsi="Book Antiqua"/>
          <w:sz w:val="24"/>
          <w:szCs w:val="24"/>
        </w:rPr>
      </w:pPr>
      <w:r w:rsidRPr="007D227A">
        <w:rPr>
          <w:rFonts w:ascii="Book Antiqua" w:hAnsi="Book Antiqua"/>
          <w:sz w:val="24"/>
          <w:szCs w:val="24"/>
        </w:rPr>
        <w:t xml:space="preserve">1879'da Edison bir elektrik ampulü icat etti. Kömürleştirilmiş iplikten Flamanlarla deneyler yaptıktan sonra karbonlaştırılmış kâğıt flamanda karar kıldı. 1880’de evde güvenle kullanılabilecek ampuller üreterek tanesini 2,5 dolara satmaya başladı. Ancak 1878 yılında bir İngiliz bilim adamı olan Joseph Wilson </w:t>
      </w:r>
      <w:proofErr w:type="spellStart"/>
      <w:r w:rsidRPr="007D227A">
        <w:rPr>
          <w:rFonts w:ascii="Book Antiqua" w:hAnsi="Book Antiqua"/>
          <w:sz w:val="24"/>
          <w:szCs w:val="24"/>
        </w:rPr>
        <w:t>Swan</w:t>
      </w:r>
      <w:proofErr w:type="spellEnd"/>
      <w:r w:rsidRPr="007D227A">
        <w:rPr>
          <w:rFonts w:ascii="Book Antiqua" w:hAnsi="Book Antiqua"/>
          <w:sz w:val="24"/>
          <w:szCs w:val="24"/>
        </w:rPr>
        <w:t xml:space="preserve"> da bir elektrik ampulü icat etmiştir. Bu iki bilim adamı güçlerini birleştirmeye karar vererek Edison ve </w:t>
      </w:r>
      <w:proofErr w:type="spellStart"/>
      <w:r w:rsidRPr="007D227A">
        <w:rPr>
          <w:rFonts w:ascii="Book Antiqua" w:hAnsi="Book Antiqua"/>
          <w:sz w:val="24"/>
          <w:szCs w:val="24"/>
        </w:rPr>
        <w:t>Swan</w:t>
      </w:r>
      <w:proofErr w:type="spellEnd"/>
      <w:r w:rsidRPr="007D227A">
        <w:rPr>
          <w:rFonts w:ascii="Book Antiqua" w:hAnsi="Book Antiqua"/>
          <w:sz w:val="24"/>
          <w:szCs w:val="24"/>
        </w:rPr>
        <w:t xml:space="preserve"> Elektrikli Aydınlatma Şirketi’ni kurdular.</w:t>
      </w:r>
    </w:p>
    <w:p w:rsidR="00BB5964" w:rsidRPr="00EE16E1" w:rsidRDefault="00BB5964" w:rsidP="00BB5964">
      <w:pPr>
        <w:rPr>
          <w:rFonts w:ascii="Book Antiqua" w:hAnsi="Book Antiqua"/>
          <w:sz w:val="24"/>
          <w:szCs w:val="24"/>
        </w:rPr>
      </w:pPr>
      <w:r w:rsidRPr="007D227A">
        <w:rPr>
          <w:rFonts w:ascii="Book Antiqua" w:hAnsi="Book Antiqua"/>
          <w:sz w:val="24"/>
          <w:szCs w:val="24"/>
        </w:rPr>
        <w:t xml:space="preserve">1883'te hayatının en büyük icadı olan Edison etkisi denen olayı gerçekleştirdi; yani ısıtılmış bir filamanın moleküler boşlukta elektron yayılmasını buldu. 1883'te bulduğu bu olay sıcak </w:t>
      </w:r>
      <w:proofErr w:type="spellStart"/>
      <w:r w:rsidRPr="007D227A">
        <w:rPr>
          <w:rFonts w:ascii="Book Antiqua" w:hAnsi="Book Antiqua"/>
          <w:sz w:val="24"/>
          <w:szCs w:val="24"/>
        </w:rPr>
        <w:t>katotlu</w:t>
      </w:r>
      <w:proofErr w:type="spellEnd"/>
      <w:r w:rsidRPr="007D227A">
        <w:rPr>
          <w:rFonts w:ascii="Book Antiqua" w:hAnsi="Book Antiqua"/>
          <w:sz w:val="24"/>
          <w:szCs w:val="24"/>
        </w:rPr>
        <w:t xml:space="preserve"> tüplerin temelini oluşturdu. Daha sonra akkor lambanın üretimini geliştirmeyi başardı. Bu da ampulün halk arasında yaygınlaşmasını sağladı</w:t>
      </w:r>
      <w:r w:rsidR="00F365A4">
        <w:rPr>
          <w:rFonts w:ascii="Book Antiqua" w:hAnsi="Book Antiqua"/>
          <w:sz w:val="24"/>
          <w:szCs w:val="24"/>
        </w:rPr>
        <w:t>.</w:t>
      </w:r>
    </w:p>
    <w:p w:rsidR="00BB5964" w:rsidRDefault="00EE16E1" w:rsidP="00EE16E1">
      <w:pPr>
        <w:jc w:val="center"/>
      </w:pPr>
      <w:r w:rsidRPr="005155D7">
        <w:rPr>
          <w:noProof/>
          <w:lang w:eastAsia="tr-TR"/>
        </w:rPr>
        <w:lastRenderedPageBreak/>
        <w:drawing>
          <wp:anchor distT="0" distB="0" distL="114300" distR="114300" simplePos="0" relativeHeight="251649536" behindDoc="0" locked="0" layoutInCell="1" allowOverlap="1" wp14:anchorId="255339E2" wp14:editId="04E04B27">
            <wp:simplePos x="0" y="0"/>
            <wp:positionH relativeFrom="column">
              <wp:posOffset>5080</wp:posOffset>
            </wp:positionH>
            <wp:positionV relativeFrom="paragraph">
              <wp:posOffset>690880</wp:posOffset>
            </wp:positionV>
            <wp:extent cx="5753100" cy="4391025"/>
            <wp:effectExtent l="0" t="0" r="0" b="9525"/>
            <wp:wrapTopAndBottom/>
            <wp:docPr id="24" name="Resim 24" descr="https://upload.wikimedia.org/wikipedia/commons/c/c3/LEONARD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c/c3/LEONARDO.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3100" cy="4391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LEONARDO DA VİNCİ</w:t>
      </w:r>
    </w:p>
    <w:p w:rsidR="00554B0C" w:rsidRDefault="00554B0C" w:rsidP="00BB5964"/>
    <w:p w:rsidR="0061045D" w:rsidRDefault="00554B0C" w:rsidP="00BB5964">
      <w:pPr>
        <w:rPr>
          <w:rFonts w:ascii="Book Antiqua" w:hAnsi="Book Antiqua"/>
          <w:sz w:val="24"/>
          <w:szCs w:val="24"/>
        </w:rPr>
      </w:pPr>
      <w:r w:rsidRPr="00EE16E1">
        <w:rPr>
          <w:rFonts w:ascii="Book Antiqua" w:hAnsi="Book Antiqua"/>
          <w:sz w:val="24"/>
          <w:szCs w:val="24"/>
        </w:rPr>
        <w:t xml:space="preserve">Leonardo </w:t>
      </w:r>
      <w:proofErr w:type="spellStart"/>
      <w:r w:rsidR="0061045D">
        <w:rPr>
          <w:rFonts w:ascii="Book Antiqua" w:hAnsi="Book Antiqua"/>
          <w:sz w:val="24"/>
          <w:szCs w:val="24"/>
        </w:rPr>
        <w:t>di</w:t>
      </w:r>
      <w:proofErr w:type="spellEnd"/>
      <w:r w:rsidR="0061045D">
        <w:rPr>
          <w:rFonts w:ascii="Book Antiqua" w:hAnsi="Book Antiqua"/>
          <w:sz w:val="24"/>
          <w:szCs w:val="24"/>
        </w:rPr>
        <w:t xml:space="preserve"> ser </w:t>
      </w:r>
      <w:proofErr w:type="spellStart"/>
      <w:r w:rsidR="0061045D">
        <w:rPr>
          <w:rFonts w:ascii="Book Antiqua" w:hAnsi="Book Antiqua"/>
          <w:sz w:val="24"/>
          <w:szCs w:val="24"/>
        </w:rPr>
        <w:t>Piero</w:t>
      </w:r>
      <w:proofErr w:type="spellEnd"/>
      <w:r w:rsidR="0061045D">
        <w:rPr>
          <w:rFonts w:ascii="Book Antiqua" w:hAnsi="Book Antiqua"/>
          <w:sz w:val="24"/>
          <w:szCs w:val="24"/>
        </w:rPr>
        <w:t xml:space="preserve"> da Vinci </w:t>
      </w:r>
      <w:r w:rsidRPr="00EE16E1">
        <w:rPr>
          <w:rFonts w:ascii="Book Antiqua" w:hAnsi="Book Antiqua"/>
          <w:sz w:val="24"/>
          <w:szCs w:val="24"/>
        </w:rPr>
        <w:t xml:space="preserve">(15 Nisan 1452 - 2 Mayıs 1519), Rönesans döneminde yaşamış İtalyan </w:t>
      </w:r>
      <w:proofErr w:type="spellStart"/>
      <w:r w:rsidRPr="00EE16E1">
        <w:rPr>
          <w:rFonts w:ascii="Book Antiqua" w:hAnsi="Book Antiqua"/>
          <w:sz w:val="24"/>
          <w:szCs w:val="24"/>
        </w:rPr>
        <w:t>hezârfen</w:t>
      </w:r>
      <w:proofErr w:type="spellEnd"/>
      <w:r w:rsidRPr="00EE16E1">
        <w:rPr>
          <w:rFonts w:ascii="Book Antiqua" w:hAnsi="Book Antiqua"/>
          <w:sz w:val="24"/>
          <w:szCs w:val="24"/>
        </w:rPr>
        <w:t xml:space="preserve">, döneminin önemli bir filozofu, astronomu, mimarı, mühendisi, mucidi, matematikçisi, anatomisti, müzisyeni, heykeltıraşı, </w:t>
      </w:r>
      <w:proofErr w:type="spellStart"/>
      <w:r w:rsidRPr="00EE16E1">
        <w:rPr>
          <w:rFonts w:ascii="Book Antiqua" w:hAnsi="Book Antiqua"/>
          <w:sz w:val="24"/>
          <w:szCs w:val="24"/>
        </w:rPr>
        <w:t>botanisti</w:t>
      </w:r>
      <w:proofErr w:type="spellEnd"/>
      <w:r w:rsidRPr="00EE16E1">
        <w:rPr>
          <w:rFonts w:ascii="Book Antiqua" w:hAnsi="Book Antiqua"/>
          <w:sz w:val="24"/>
          <w:szCs w:val="24"/>
        </w:rPr>
        <w:t xml:space="preserve">, jeoloğu, kartografı, yazarı ve ressamıdır. </w:t>
      </w:r>
    </w:p>
    <w:p w:rsidR="00BB5964" w:rsidRPr="00EE16E1" w:rsidRDefault="00554B0C" w:rsidP="00BB5964">
      <w:pPr>
        <w:rPr>
          <w:rFonts w:ascii="Book Antiqua" w:hAnsi="Book Antiqua"/>
          <w:sz w:val="24"/>
          <w:szCs w:val="24"/>
        </w:rPr>
      </w:pPr>
      <w:r w:rsidRPr="00EE16E1">
        <w:rPr>
          <w:rFonts w:ascii="Book Antiqua" w:hAnsi="Book Antiqua"/>
          <w:sz w:val="24"/>
          <w:szCs w:val="24"/>
        </w:rPr>
        <w:t>En tanınmış yapıtları Mona Lisa (1503-1507) ve Son Akşam Yemeği'dir (1495-1497). Rönesans sanatını doruğuna ulaştırmış, yalnız sanat yapısına değil, çeşitli alanlardaki araştırmaları ve buluşlarıyla da tanınan, dünyanın gelmiş geçmiş en büyük sanatçılarından ve de</w:t>
      </w:r>
      <w:r w:rsidR="00EE16E1">
        <w:rPr>
          <w:rFonts w:ascii="Book Antiqua" w:hAnsi="Book Antiqua"/>
          <w:sz w:val="24"/>
          <w:szCs w:val="24"/>
        </w:rPr>
        <w:t>halarından biri kabul edilir.</w:t>
      </w:r>
      <w:r w:rsidRPr="00EE16E1">
        <w:rPr>
          <w:rFonts w:ascii="Book Antiqua" w:hAnsi="Book Antiqua"/>
          <w:sz w:val="24"/>
          <w:szCs w:val="24"/>
        </w:rPr>
        <w:t xml:space="preserve"> 2. mil</w:t>
      </w:r>
      <w:r w:rsidR="00EE16E1">
        <w:rPr>
          <w:rFonts w:ascii="Book Antiqua" w:hAnsi="Book Antiqua"/>
          <w:sz w:val="24"/>
          <w:szCs w:val="24"/>
        </w:rPr>
        <w:t>enyumun adamı seçilmiştir.</w:t>
      </w:r>
    </w:p>
    <w:p w:rsidR="00BB5964" w:rsidRPr="00EE16E1" w:rsidRDefault="00554B0C" w:rsidP="00BB5964">
      <w:pPr>
        <w:rPr>
          <w:rFonts w:ascii="Book Antiqua" w:hAnsi="Book Antiqua"/>
          <w:sz w:val="24"/>
          <w:szCs w:val="24"/>
        </w:rPr>
      </w:pPr>
      <w:r w:rsidRPr="00EE16E1">
        <w:rPr>
          <w:rFonts w:ascii="Book Antiqua" w:hAnsi="Book Antiqua"/>
          <w:sz w:val="24"/>
          <w:szCs w:val="24"/>
        </w:rPr>
        <w:t xml:space="preserve">1485 - 1490 yıllarında doğa, mekanik, geometri, uçan makinelerin yanı sıra, kilise, kale ve kanal yapımı gibi mimari yapılar ile ilgilendi, anatomi çalışmaları yaptı, öğrenciler yetiştirdi. İlgi alanı o kadar genişti ki, başladığı çoğu işi bitiremiyordu. 1490 - 1495 yıllarında çalışmalarını ve çizimlerini deftere kaydetme alışkanlığı geliştirdi. Bu çizimler ve defter sayfaları, müzeler ve kişisel koleksiyonlarda toplanmıştır. Bu koleksiyonculardan birisi de Leonardo’nun hidrolik alanındaki çalışmalarının el yazmalarını toplayan Bill </w:t>
      </w:r>
      <w:proofErr w:type="spellStart"/>
      <w:r w:rsidRPr="00EE16E1">
        <w:rPr>
          <w:rFonts w:ascii="Book Antiqua" w:hAnsi="Book Antiqua"/>
          <w:sz w:val="24"/>
          <w:szCs w:val="24"/>
        </w:rPr>
        <w:t>Gates’dir</w:t>
      </w:r>
      <w:proofErr w:type="spellEnd"/>
      <w:r w:rsidRPr="00EE16E1">
        <w:rPr>
          <w:rFonts w:ascii="Book Antiqua" w:hAnsi="Book Antiqua"/>
          <w:sz w:val="24"/>
          <w:szCs w:val="24"/>
        </w:rPr>
        <w:t>.</w:t>
      </w:r>
    </w:p>
    <w:p w:rsidR="009102D4" w:rsidRDefault="00D05D84" w:rsidP="00D05D84">
      <w:pPr>
        <w:jc w:val="center"/>
      </w:pPr>
      <w:r w:rsidRPr="009102D4">
        <w:rPr>
          <w:noProof/>
          <w:lang w:eastAsia="tr-TR"/>
        </w:rPr>
        <w:lastRenderedPageBreak/>
        <w:drawing>
          <wp:anchor distT="0" distB="0" distL="114300" distR="114300" simplePos="0" relativeHeight="251650560" behindDoc="0" locked="0" layoutInCell="1" allowOverlap="1" wp14:anchorId="7BB06DEF" wp14:editId="3A7663A9">
            <wp:simplePos x="0" y="0"/>
            <wp:positionH relativeFrom="column">
              <wp:posOffset>-4445</wp:posOffset>
            </wp:positionH>
            <wp:positionV relativeFrom="paragraph">
              <wp:posOffset>748030</wp:posOffset>
            </wp:positionV>
            <wp:extent cx="5762625" cy="3457575"/>
            <wp:effectExtent l="0" t="0" r="9525" b="9525"/>
            <wp:wrapTopAndBottom/>
            <wp:docPr id="25" name="Resim 25" descr="AlfredNobel adjust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lfredNobel adjusted.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2625" cy="3457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09CC">
        <w:rPr>
          <w:rFonts w:ascii="Bookman Old Style" w:hAnsi="Bookman Old Style"/>
          <w:b/>
          <w:color w:val="5B9BD5" w:themeColor="accent1"/>
          <w:sz w:val="72"/>
          <w:szCs w:val="72"/>
        </w:rPr>
        <w:t>AL</w:t>
      </w:r>
      <w:r>
        <w:rPr>
          <w:rFonts w:ascii="Bookman Old Style" w:hAnsi="Bookman Old Style"/>
          <w:b/>
          <w:color w:val="5B9BD5" w:themeColor="accent1"/>
          <w:sz w:val="72"/>
          <w:szCs w:val="72"/>
        </w:rPr>
        <w:t>FRED NOBEL</w:t>
      </w:r>
    </w:p>
    <w:p w:rsidR="00D05D84" w:rsidRDefault="00D05D84" w:rsidP="00BB5964"/>
    <w:p w:rsidR="00BB5964" w:rsidRPr="00D05D84" w:rsidRDefault="009102D4" w:rsidP="00BB5964">
      <w:pPr>
        <w:rPr>
          <w:rFonts w:ascii="Book Antiqua" w:hAnsi="Book Antiqua"/>
          <w:sz w:val="24"/>
          <w:szCs w:val="24"/>
        </w:rPr>
      </w:pPr>
      <w:proofErr w:type="spellStart"/>
      <w:r w:rsidRPr="00D05D84">
        <w:rPr>
          <w:rFonts w:ascii="Book Antiqua" w:hAnsi="Book Antiqua"/>
          <w:sz w:val="24"/>
          <w:szCs w:val="24"/>
        </w:rPr>
        <w:t>Alfred</w:t>
      </w:r>
      <w:proofErr w:type="spellEnd"/>
      <w:r w:rsidRPr="00D05D84">
        <w:rPr>
          <w:rFonts w:ascii="Book Antiqua" w:hAnsi="Book Antiqua"/>
          <w:sz w:val="24"/>
          <w:szCs w:val="24"/>
        </w:rPr>
        <w:t xml:space="preserve"> </w:t>
      </w:r>
      <w:proofErr w:type="spellStart"/>
      <w:r w:rsidRPr="00D05D84">
        <w:rPr>
          <w:rFonts w:ascii="Book Antiqua" w:hAnsi="Book Antiqua"/>
          <w:sz w:val="24"/>
          <w:szCs w:val="24"/>
        </w:rPr>
        <w:t>Bernhard</w:t>
      </w:r>
      <w:proofErr w:type="spellEnd"/>
      <w:r w:rsidRPr="00D05D84">
        <w:rPr>
          <w:rFonts w:ascii="Book Antiqua" w:hAnsi="Book Antiqua"/>
          <w:sz w:val="24"/>
          <w:szCs w:val="24"/>
        </w:rPr>
        <w:t xml:space="preserve"> Nobel (21 Ekim 1833, Sto</w:t>
      </w:r>
      <w:r w:rsidR="00F86A27">
        <w:rPr>
          <w:rFonts w:ascii="Book Antiqua" w:hAnsi="Book Antiqua"/>
          <w:sz w:val="24"/>
          <w:szCs w:val="24"/>
        </w:rPr>
        <w:t>c</w:t>
      </w:r>
      <w:r w:rsidRPr="00D05D84">
        <w:rPr>
          <w:rFonts w:ascii="Book Antiqua" w:hAnsi="Book Antiqua"/>
          <w:sz w:val="24"/>
          <w:szCs w:val="24"/>
        </w:rPr>
        <w:t>kholm – 10 Aralık 1896, San Remo), İsveçli kimyager ve mühendis, dinamitin mucidi. Vasiyetiyle Nobel Ödülleri'ni başlatmıştır.</w:t>
      </w:r>
    </w:p>
    <w:p w:rsidR="009102D4" w:rsidRPr="00D05D84" w:rsidRDefault="009102D4" w:rsidP="009102D4">
      <w:pPr>
        <w:rPr>
          <w:rFonts w:ascii="Book Antiqua" w:hAnsi="Book Antiqua"/>
          <w:sz w:val="24"/>
          <w:szCs w:val="24"/>
        </w:rPr>
      </w:pPr>
      <w:proofErr w:type="spellStart"/>
      <w:r w:rsidRPr="00D05D84">
        <w:rPr>
          <w:rFonts w:ascii="Book Antiqua" w:hAnsi="Book Antiqua"/>
          <w:sz w:val="24"/>
          <w:szCs w:val="24"/>
        </w:rPr>
        <w:t>Nitrogliserin'i</w:t>
      </w:r>
      <w:proofErr w:type="spellEnd"/>
      <w:r w:rsidRPr="00D05D84">
        <w:rPr>
          <w:rFonts w:ascii="Book Antiqua" w:hAnsi="Book Antiqua"/>
          <w:sz w:val="24"/>
          <w:szCs w:val="24"/>
        </w:rPr>
        <w:t xml:space="preserve"> patlayıcı madde olarak kullanma yollarını araştırdı. 1863 yılında </w:t>
      </w:r>
      <w:proofErr w:type="spellStart"/>
      <w:r w:rsidRPr="00D05D84">
        <w:rPr>
          <w:rFonts w:ascii="Book Antiqua" w:hAnsi="Book Antiqua"/>
          <w:sz w:val="24"/>
          <w:szCs w:val="24"/>
        </w:rPr>
        <w:t>Stokholm'de</w:t>
      </w:r>
      <w:proofErr w:type="spellEnd"/>
      <w:r w:rsidRPr="00D05D84">
        <w:rPr>
          <w:rFonts w:ascii="Book Antiqua" w:hAnsi="Book Antiqua"/>
          <w:sz w:val="24"/>
          <w:szCs w:val="24"/>
        </w:rPr>
        <w:t xml:space="preserve"> az miktarda nitrogliserin yapmaya başladı. Birkaç ay süren araştırmaların sonunda bir patlama ile laboratuvar yıkıldı. Çalışmalarına devam eden </w:t>
      </w:r>
      <w:proofErr w:type="spellStart"/>
      <w:r w:rsidRPr="00D05D84">
        <w:rPr>
          <w:rFonts w:ascii="Book Antiqua" w:hAnsi="Book Antiqua"/>
          <w:sz w:val="24"/>
          <w:szCs w:val="24"/>
        </w:rPr>
        <w:t>Alfred</w:t>
      </w:r>
      <w:proofErr w:type="spellEnd"/>
      <w:r w:rsidRPr="00D05D84">
        <w:rPr>
          <w:rFonts w:ascii="Book Antiqua" w:hAnsi="Book Antiqua"/>
          <w:sz w:val="24"/>
          <w:szCs w:val="24"/>
        </w:rPr>
        <w:t xml:space="preserve"> Nobel 1865'te yeni bir fabrika kurdu, bir süre sonra ikinci fabrikasını da açtı. 1864 yılında araştırmalarının sonucunu aldı ve dinamit barutunu buldu. Araştırmalarına devam eden Nobel, 1877'de </w:t>
      </w:r>
      <w:proofErr w:type="spellStart"/>
      <w:r w:rsidRPr="00D05D84">
        <w:rPr>
          <w:rFonts w:ascii="Book Antiqua" w:hAnsi="Book Antiqua"/>
          <w:sz w:val="24"/>
          <w:szCs w:val="24"/>
        </w:rPr>
        <w:t>Balistit</w:t>
      </w:r>
      <w:proofErr w:type="spellEnd"/>
      <w:r w:rsidRPr="00D05D84">
        <w:rPr>
          <w:rFonts w:ascii="Book Antiqua" w:hAnsi="Book Antiqua"/>
          <w:sz w:val="24"/>
          <w:szCs w:val="24"/>
        </w:rPr>
        <w:t xml:space="preserve"> adını verdiği yeni bir çeşit barut tasarladı. 1879'da, Paris yakınlarındaki </w:t>
      </w:r>
      <w:proofErr w:type="spellStart"/>
      <w:r w:rsidRPr="00D05D84">
        <w:rPr>
          <w:rFonts w:ascii="Book Antiqua" w:hAnsi="Book Antiqua"/>
          <w:sz w:val="24"/>
          <w:szCs w:val="24"/>
        </w:rPr>
        <w:t>Servan'da</w:t>
      </w:r>
      <w:proofErr w:type="spellEnd"/>
      <w:r w:rsidRPr="00D05D84">
        <w:rPr>
          <w:rFonts w:ascii="Book Antiqua" w:hAnsi="Book Antiqua"/>
          <w:sz w:val="24"/>
          <w:szCs w:val="24"/>
        </w:rPr>
        <w:t xml:space="preserve"> bir laboratuvar kuran Nobel, buradaki çalışmaları sırasında dumansız barut adını verdiği ve eşit miktarlarda nitrogliserinle nitroselüloz karışımından oluşan, itici barutu buldu.</w:t>
      </w:r>
    </w:p>
    <w:p w:rsidR="00C7684D" w:rsidRPr="008E7DA5" w:rsidRDefault="009102D4" w:rsidP="00C7684D">
      <w:pPr>
        <w:rPr>
          <w:rFonts w:ascii="Book Antiqua" w:hAnsi="Book Antiqua"/>
          <w:sz w:val="24"/>
          <w:szCs w:val="24"/>
        </w:rPr>
      </w:pPr>
      <w:r w:rsidRPr="00D05D84">
        <w:rPr>
          <w:rFonts w:ascii="Book Antiqua" w:hAnsi="Book Antiqua"/>
          <w:sz w:val="24"/>
          <w:szCs w:val="24"/>
        </w:rPr>
        <w:t>Nobel, San Remo'da 1896 yılında beyin kanama</w:t>
      </w:r>
      <w:r w:rsidR="00F86A27">
        <w:rPr>
          <w:rFonts w:ascii="Book Antiqua" w:hAnsi="Book Antiqua"/>
          <w:sz w:val="24"/>
          <w:szCs w:val="24"/>
        </w:rPr>
        <w:t>sı sonucu öldü. Buluşları insan</w:t>
      </w:r>
      <w:r w:rsidRPr="00D05D84">
        <w:rPr>
          <w:rFonts w:ascii="Book Antiqua" w:hAnsi="Book Antiqua"/>
          <w:sz w:val="24"/>
          <w:szCs w:val="24"/>
        </w:rPr>
        <w:t>oğlunun yıkım gücünü arttırdı. Geri kalan yaşamında sürekli bunun pişmanlığını yaşadığı söylenmektedir.</w:t>
      </w:r>
      <w:r w:rsidR="00F86A27">
        <w:rPr>
          <w:rFonts w:ascii="Book Antiqua" w:hAnsi="Book Antiqua"/>
          <w:sz w:val="24"/>
          <w:szCs w:val="24"/>
        </w:rPr>
        <w:t xml:space="preserve"> </w:t>
      </w:r>
      <w:r w:rsidRPr="00D05D84">
        <w:rPr>
          <w:rFonts w:ascii="Book Antiqua" w:hAnsi="Book Antiqua"/>
          <w:sz w:val="24"/>
          <w:szCs w:val="24"/>
        </w:rPr>
        <w:t xml:space="preserve">Vasiyetinde, mirasının Nobel Ödüllerinin </w:t>
      </w:r>
      <w:proofErr w:type="spellStart"/>
      <w:r w:rsidRPr="00D05D84">
        <w:rPr>
          <w:rFonts w:ascii="Book Antiqua" w:hAnsi="Book Antiqua"/>
          <w:sz w:val="24"/>
          <w:szCs w:val="24"/>
        </w:rPr>
        <w:t>enstitüleştirilmesi</w:t>
      </w:r>
      <w:proofErr w:type="spellEnd"/>
      <w:r w:rsidRPr="00D05D84">
        <w:rPr>
          <w:rFonts w:ascii="Book Antiqua" w:hAnsi="Book Antiqua"/>
          <w:sz w:val="24"/>
          <w:szCs w:val="24"/>
        </w:rPr>
        <w:t xml:space="preserve"> yönünde kullanılmasını ve 33.200.000 kronunun her yıl insanlığa hizmette bulunanlara sunulmasını istemiştir.</w:t>
      </w:r>
      <w:r w:rsidR="00D05D84">
        <w:rPr>
          <w:rFonts w:ascii="Book Antiqua" w:hAnsi="Book Antiqua"/>
          <w:sz w:val="24"/>
          <w:szCs w:val="24"/>
        </w:rPr>
        <w:t xml:space="preserve"> </w:t>
      </w:r>
      <w:r w:rsidRPr="00D05D84">
        <w:rPr>
          <w:rFonts w:ascii="Book Antiqua" w:hAnsi="Book Antiqua"/>
          <w:sz w:val="24"/>
          <w:szCs w:val="24"/>
        </w:rPr>
        <w:t xml:space="preserve">Bu ödüller, fizik, kimya, tıp veya fizyoloji, edebiyat ve barışa hizmet olmak üzere toplam beş dalda verilecekti. Daha sonra 1968'de İsveç Bankası </w:t>
      </w:r>
      <w:proofErr w:type="spellStart"/>
      <w:r w:rsidRPr="00D05D84">
        <w:rPr>
          <w:rFonts w:ascii="Book Antiqua" w:hAnsi="Book Antiqua"/>
          <w:sz w:val="24"/>
          <w:szCs w:val="24"/>
        </w:rPr>
        <w:t>Alfred</w:t>
      </w:r>
      <w:proofErr w:type="spellEnd"/>
      <w:r w:rsidRPr="00D05D84">
        <w:rPr>
          <w:rFonts w:ascii="Book Antiqua" w:hAnsi="Book Antiqua"/>
          <w:sz w:val="24"/>
          <w:szCs w:val="24"/>
        </w:rPr>
        <w:t xml:space="preserve"> Nobel'in anısına bir ekonomi ödülü vermeyi kararlaştırdı, ödül ilk kez 1969'da verildi.</w:t>
      </w:r>
      <w:r w:rsidR="00F86A27">
        <w:rPr>
          <w:rFonts w:ascii="Book Antiqua" w:hAnsi="Book Antiqua"/>
          <w:sz w:val="24"/>
          <w:szCs w:val="24"/>
        </w:rPr>
        <w:t xml:space="preserve"> </w:t>
      </w:r>
      <w:r w:rsidRPr="00D05D84">
        <w:rPr>
          <w:rFonts w:ascii="Book Antiqua" w:hAnsi="Book Antiqua"/>
          <w:sz w:val="24"/>
          <w:szCs w:val="24"/>
        </w:rPr>
        <w:t>Nobel ödülleri her sene ölüm tarihi olan 10 Aralık'ta verilmektedir.</w:t>
      </w:r>
    </w:p>
    <w:p w:rsidR="00C7684D" w:rsidRDefault="008E7DA5" w:rsidP="008E7DA5">
      <w:pPr>
        <w:jc w:val="center"/>
      </w:pPr>
      <w:r w:rsidRPr="00C7684D">
        <w:rPr>
          <w:noProof/>
          <w:lang w:eastAsia="tr-TR"/>
        </w:rPr>
        <w:lastRenderedPageBreak/>
        <w:drawing>
          <wp:anchor distT="0" distB="0" distL="114300" distR="114300" simplePos="0" relativeHeight="251657728" behindDoc="0" locked="0" layoutInCell="1" allowOverlap="1" wp14:anchorId="096CD5E5" wp14:editId="2F566837">
            <wp:simplePos x="0" y="0"/>
            <wp:positionH relativeFrom="column">
              <wp:posOffset>176530</wp:posOffset>
            </wp:positionH>
            <wp:positionV relativeFrom="paragraph">
              <wp:posOffset>728980</wp:posOffset>
            </wp:positionV>
            <wp:extent cx="5410200" cy="4448175"/>
            <wp:effectExtent l="0" t="0" r="0" b="9525"/>
            <wp:wrapTopAndBottom/>
            <wp:docPr id="27" name="Resim 27" descr="Michael-farada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chael-faraday3.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0200" cy="44481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okman Old Style" w:hAnsi="Bookman Old Style"/>
          <w:b/>
          <w:color w:val="5B9BD5" w:themeColor="accent1"/>
          <w:sz w:val="72"/>
          <w:szCs w:val="72"/>
        </w:rPr>
        <w:t>MİCHAEL FARADAY</w:t>
      </w:r>
    </w:p>
    <w:p w:rsidR="008E7DA5" w:rsidRDefault="008E7DA5" w:rsidP="00C7684D"/>
    <w:p w:rsidR="00C7684D" w:rsidRPr="008E7DA5" w:rsidRDefault="00C7684D" w:rsidP="00C7684D">
      <w:pPr>
        <w:rPr>
          <w:rFonts w:ascii="Book Antiqua" w:hAnsi="Book Antiqua"/>
          <w:sz w:val="24"/>
          <w:szCs w:val="24"/>
        </w:rPr>
      </w:pPr>
      <w:r w:rsidRPr="008E7DA5">
        <w:rPr>
          <w:rFonts w:ascii="Book Antiqua" w:hAnsi="Book Antiqua"/>
          <w:sz w:val="24"/>
          <w:szCs w:val="24"/>
        </w:rPr>
        <w:t xml:space="preserve">Michael </w:t>
      </w:r>
      <w:proofErr w:type="spellStart"/>
      <w:r w:rsidRPr="008E7DA5">
        <w:rPr>
          <w:rFonts w:ascii="Book Antiqua" w:hAnsi="Book Antiqua"/>
          <w:sz w:val="24"/>
          <w:szCs w:val="24"/>
        </w:rPr>
        <w:t>Faraday</w:t>
      </w:r>
      <w:proofErr w:type="spellEnd"/>
      <w:r w:rsidRPr="008E7DA5">
        <w:rPr>
          <w:rFonts w:ascii="Book Antiqua" w:hAnsi="Book Antiqua"/>
          <w:sz w:val="24"/>
          <w:szCs w:val="24"/>
        </w:rPr>
        <w:t xml:space="preserve">, (d. 22 Eylül 1791, </w:t>
      </w:r>
      <w:proofErr w:type="spellStart"/>
      <w:r w:rsidRPr="008E7DA5">
        <w:rPr>
          <w:rFonts w:ascii="Book Antiqua" w:hAnsi="Book Antiqua"/>
          <w:sz w:val="24"/>
          <w:szCs w:val="24"/>
        </w:rPr>
        <w:t>Newington</w:t>
      </w:r>
      <w:proofErr w:type="spellEnd"/>
      <w:r w:rsidRPr="008E7DA5">
        <w:rPr>
          <w:rFonts w:ascii="Book Antiqua" w:hAnsi="Book Antiqua"/>
          <w:sz w:val="24"/>
          <w:szCs w:val="24"/>
        </w:rPr>
        <w:t xml:space="preserve">, </w:t>
      </w:r>
      <w:proofErr w:type="spellStart"/>
      <w:r w:rsidRPr="008E7DA5">
        <w:rPr>
          <w:rFonts w:ascii="Book Antiqua" w:hAnsi="Book Antiqua"/>
          <w:sz w:val="24"/>
          <w:szCs w:val="24"/>
        </w:rPr>
        <w:t>Surrey</w:t>
      </w:r>
      <w:proofErr w:type="spellEnd"/>
      <w:r w:rsidRPr="008E7DA5">
        <w:rPr>
          <w:rFonts w:ascii="Book Antiqua" w:hAnsi="Book Antiqua"/>
          <w:sz w:val="24"/>
          <w:szCs w:val="24"/>
        </w:rPr>
        <w:t xml:space="preserve"> – ö. 25 Ağustos 1867, Londra), İngiliz kimya ve fizik bilgini.</w:t>
      </w:r>
    </w:p>
    <w:p w:rsidR="00C7684D" w:rsidRPr="008E7DA5" w:rsidRDefault="00C7684D" w:rsidP="00C7684D">
      <w:pPr>
        <w:rPr>
          <w:rFonts w:ascii="Book Antiqua" w:hAnsi="Book Antiqua"/>
          <w:sz w:val="24"/>
          <w:szCs w:val="24"/>
        </w:rPr>
      </w:pPr>
      <w:r w:rsidRPr="008E7DA5">
        <w:rPr>
          <w:rFonts w:ascii="Book Antiqua" w:hAnsi="Book Antiqua"/>
          <w:sz w:val="24"/>
          <w:szCs w:val="24"/>
        </w:rPr>
        <w:t xml:space="preserve">19. yüzyılın en büyük bilim adamlarından biridir. Elektromanyetik indüklemeyi, manyetik alanın ışığın </w:t>
      </w:r>
      <w:proofErr w:type="spellStart"/>
      <w:r w:rsidRPr="008E7DA5">
        <w:rPr>
          <w:rFonts w:ascii="Book Antiqua" w:hAnsi="Book Antiqua"/>
          <w:sz w:val="24"/>
          <w:szCs w:val="24"/>
        </w:rPr>
        <w:t>kutuplanma</w:t>
      </w:r>
      <w:proofErr w:type="spellEnd"/>
      <w:r w:rsidRPr="008E7DA5">
        <w:rPr>
          <w:rFonts w:ascii="Book Antiqua" w:hAnsi="Book Antiqua"/>
          <w:sz w:val="24"/>
          <w:szCs w:val="24"/>
        </w:rPr>
        <w:t xml:space="preserve"> düzlemini döndürdüğünü buldu. Elektrolizin temel ilkelerini belirledi. Klor gazını sıvılaştırmayı başaran ilk kişidir ve elektrik motorunu icat etmiştir.</w:t>
      </w:r>
    </w:p>
    <w:p w:rsidR="00BB5964" w:rsidRDefault="00C7684D" w:rsidP="00C7684D">
      <w:pPr>
        <w:rPr>
          <w:rFonts w:ascii="Book Antiqua" w:hAnsi="Book Antiqua"/>
          <w:sz w:val="24"/>
          <w:szCs w:val="24"/>
        </w:rPr>
      </w:pPr>
      <w:r w:rsidRPr="008E7DA5">
        <w:rPr>
          <w:rFonts w:ascii="Book Antiqua" w:hAnsi="Book Antiqua"/>
          <w:sz w:val="24"/>
          <w:szCs w:val="24"/>
        </w:rPr>
        <w:t xml:space="preserve">Deneysel olarak, bir maddeden geçen belli miktarda elektrik akımının, o maddenin bileşenlerinde belli miktarda bir çözülüme yol açtığını gösterdi. Bu sonuç ilk elektrik sayaçlarının üretimine olanak verir. </w:t>
      </w:r>
      <w:proofErr w:type="spellStart"/>
      <w:r w:rsidRPr="008E7DA5">
        <w:rPr>
          <w:rFonts w:ascii="Book Antiqua" w:hAnsi="Book Antiqua"/>
          <w:sz w:val="24"/>
          <w:szCs w:val="24"/>
        </w:rPr>
        <w:t>Faraday'ın</w:t>
      </w:r>
      <w:proofErr w:type="spellEnd"/>
      <w:r w:rsidRPr="008E7DA5">
        <w:rPr>
          <w:rFonts w:ascii="Book Antiqua" w:hAnsi="Book Antiqua"/>
          <w:sz w:val="24"/>
          <w:szCs w:val="24"/>
        </w:rPr>
        <w:t xml:space="preserve"> önemli katkıları arasında "amper" denilen akım biriminin kesin tanımını yapmış olması ve elektrolizde geçen "elektrot", "anot", "katot", "elektrolit", "iyon" vb. terimlerini bulması vardır.</w:t>
      </w:r>
    </w:p>
    <w:p w:rsidR="009649B6" w:rsidRDefault="009649B6" w:rsidP="00C7684D">
      <w:pPr>
        <w:rPr>
          <w:rFonts w:ascii="Book Antiqua" w:hAnsi="Book Antiqua"/>
          <w:sz w:val="24"/>
          <w:szCs w:val="24"/>
        </w:rPr>
      </w:pPr>
    </w:p>
    <w:p w:rsidR="009649B6" w:rsidRDefault="009649B6" w:rsidP="00C7684D">
      <w:pPr>
        <w:rPr>
          <w:rFonts w:ascii="Book Antiqua" w:hAnsi="Book Antiqua"/>
          <w:sz w:val="24"/>
          <w:szCs w:val="24"/>
        </w:rPr>
      </w:pPr>
    </w:p>
    <w:p w:rsidR="009649B6" w:rsidRDefault="009649B6" w:rsidP="00C7684D">
      <w:pPr>
        <w:rPr>
          <w:rFonts w:ascii="Book Antiqua" w:hAnsi="Book Antiqua"/>
          <w:sz w:val="24"/>
          <w:szCs w:val="24"/>
        </w:rPr>
      </w:pPr>
    </w:p>
    <w:p w:rsidR="009649B6" w:rsidRDefault="009649B6" w:rsidP="009649B6">
      <w:pPr>
        <w:jc w:val="center"/>
        <w:rPr>
          <w:rFonts w:ascii="Bookman Old Style" w:hAnsi="Bookman Old Style"/>
          <w:b/>
          <w:color w:val="FF0000"/>
          <w:sz w:val="72"/>
          <w:szCs w:val="72"/>
        </w:rPr>
      </w:pPr>
      <w:r w:rsidRPr="009649B6">
        <w:rPr>
          <w:rFonts w:ascii="Bookman Old Style" w:hAnsi="Bookman Old Style"/>
          <w:b/>
          <w:color w:val="FF0000"/>
          <w:sz w:val="72"/>
          <w:szCs w:val="72"/>
        </w:rPr>
        <w:t>KAYNAKÇA</w:t>
      </w:r>
    </w:p>
    <w:p w:rsidR="00C67F56" w:rsidRPr="009649B6" w:rsidRDefault="00C67F56" w:rsidP="009649B6">
      <w:pPr>
        <w:jc w:val="center"/>
        <w:rPr>
          <w:rFonts w:ascii="Bookman Old Style" w:hAnsi="Bookman Old Style"/>
          <w:b/>
          <w:color w:val="FF0000"/>
          <w:sz w:val="72"/>
          <w:szCs w:val="72"/>
        </w:rPr>
      </w:pPr>
    </w:p>
    <w:p w:rsidR="00BB5964" w:rsidRDefault="009649B6" w:rsidP="009649B6">
      <w:pPr>
        <w:pStyle w:val="ListeParagraf"/>
        <w:numPr>
          <w:ilvl w:val="0"/>
          <w:numId w:val="1"/>
        </w:numPr>
        <w:rPr>
          <w:rFonts w:ascii="Book Antiqua" w:hAnsi="Book Antiqua"/>
          <w:b/>
          <w:sz w:val="44"/>
          <w:szCs w:val="44"/>
        </w:rPr>
      </w:pPr>
      <w:hyperlink r:id="rId27" w:history="1">
        <w:r w:rsidRPr="002A5A35">
          <w:rPr>
            <w:rStyle w:val="Kpr"/>
            <w:rFonts w:ascii="Book Antiqua" w:hAnsi="Book Antiqua"/>
            <w:b/>
            <w:sz w:val="44"/>
            <w:szCs w:val="44"/>
          </w:rPr>
          <w:t>https://tr.wikipedia.org</w:t>
        </w:r>
      </w:hyperlink>
    </w:p>
    <w:p w:rsidR="00C67F56" w:rsidRDefault="00C67F56" w:rsidP="00C67F56">
      <w:pPr>
        <w:pStyle w:val="ListeParagraf"/>
        <w:rPr>
          <w:rFonts w:ascii="Book Antiqua" w:hAnsi="Book Antiqua"/>
          <w:b/>
          <w:sz w:val="44"/>
          <w:szCs w:val="44"/>
        </w:rPr>
      </w:pPr>
    </w:p>
    <w:p w:rsidR="002A5A35" w:rsidRPr="002A5A35" w:rsidRDefault="002A5A35" w:rsidP="002A5A35">
      <w:pPr>
        <w:pStyle w:val="ListeParagraf"/>
        <w:rPr>
          <w:rFonts w:ascii="Book Antiqua" w:hAnsi="Book Antiqua"/>
          <w:b/>
          <w:sz w:val="44"/>
          <w:szCs w:val="44"/>
        </w:rPr>
      </w:pPr>
    </w:p>
    <w:p w:rsidR="009649B6" w:rsidRPr="002A5A35" w:rsidRDefault="00C36721" w:rsidP="00C36721">
      <w:pPr>
        <w:pStyle w:val="ListeParagraf"/>
        <w:numPr>
          <w:ilvl w:val="0"/>
          <w:numId w:val="1"/>
        </w:numPr>
        <w:rPr>
          <w:rFonts w:ascii="Book Antiqua" w:hAnsi="Book Antiqua"/>
          <w:b/>
          <w:sz w:val="44"/>
          <w:szCs w:val="44"/>
        </w:rPr>
      </w:pPr>
      <w:hyperlink r:id="rId28" w:history="1">
        <w:r w:rsidRPr="002A5A35">
          <w:rPr>
            <w:rStyle w:val="Kpr"/>
            <w:rFonts w:ascii="Book Antiqua" w:hAnsi="Book Antiqua"/>
            <w:b/>
            <w:sz w:val="44"/>
            <w:szCs w:val="44"/>
          </w:rPr>
          <w:t>http://www.gelisenbeyin.net</w:t>
        </w:r>
      </w:hyperlink>
    </w:p>
    <w:p w:rsidR="00C67F56" w:rsidRDefault="00C67F56" w:rsidP="002A5A35">
      <w:pPr>
        <w:pStyle w:val="ListeParagraf"/>
      </w:pPr>
    </w:p>
    <w:p w:rsidR="00C67F56" w:rsidRPr="00C67F56" w:rsidRDefault="00C67F56" w:rsidP="00C67F56"/>
    <w:p w:rsidR="00C67F56" w:rsidRPr="00C67F56" w:rsidRDefault="00C67F56" w:rsidP="00C67F56"/>
    <w:p w:rsidR="00C67F56" w:rsidRDefault="00C67F56" w:rsidP="00C67F56">
      <w:r>
        <w:rPr>
          <w:noProof/>
          <w:lang w:eastAsia="tr-TR"/>
        </w:rPr>
        <w:drawing>
          <wp:anchor distT="0" distB="0" distL="114300" distR="114300" simplePos="0" relativeHeight="251685376" behindDoc="0" locked="0" layoutInCell="1" allowOverlap="1" wp14:anchorId="37166200" wp14:editId="70BA6C1E">
            <wp:simplePos x="0" y="0"/>
            <wp:positionH relativeFrom="column">
              <wp:posOffset>-99695</wp:posOffset>
            </wp:positionH>
            <wp:positionV relativeFrom="paragraph">
              <wp:posOffset>333375</wp:posOffset>
            </wp:positionV>
            <wp:extent cx="5760720" cy="3562350"/>
            <wp:effectExtent l="0" t="0" r="0" b="0"/>
            <wp:wrapTopAndBottom/>
            <wp:docPr id="11" name="Resim 11" descr="bilim insanı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im insanı ile ilgili görsel sonucu"/>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62350"/>
                    </a:xfrm>
                    <a:prstGeom prst="rect">
                      <a:avLst/>
                    </a:prstGeom>
                    <a:noFill/>
                    <a:ln>
                      <a:noFill/>
                    </a:ln>
                  </pic:spPr>
                </pic:pic>
              </a:graphicData>
            </a:graphic>
            <wp14:sizeRelV relativeFrom="margin">
              <wp14:pctHeight>0</wp14:pctHeight>
            </wp14:sizeRelV>
          </wp:anchor>
        </w:drawing>
      </w:r>
    </w:p>
    <w:p w:rsidR="00C36721" w:rsidRPr="00C67F56" w:rsidRDefault="00C67F56" w:rsidP="00C67F56">
      <w:pPr>
        <w:tabs>
          <w:tab w:val="left" w:pos="2130"/>
        </w:tabs>
      </w:pPr>
      <w:r>
        <w:tab/>
      </w:r>
      <w:bookmarkStart w:id="0" w:name="_GoBack"/>
      <w:bookmarkEnd w:id="0"/>
    </w:p>
    <w:sectPr w:rsidR="00C36721" w:rsidRPr="00C67F5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4B7B" w:rsidRDefault="00784B7B" w:rsidP="00784B7B">
      <w:pPr>
        <w:spacing w:after="0" w:line="240" w:lineRule="auto"/>
      </w:pPr>
      <w:r>
        <w:separator/>
      </w:r>
    </w:p>
  </w:endnote>
  <w:endnote w:type="continuationSeparator" w:id="0">
    <w:p w:rsidR="00784B7B" w:rsidRDefault="00784B7B" w:rsidP="00784B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Bookman Old Style">
    <w:panose1 w:val="02050604050505020204"/>
    <w:charset w:val="A2"/>
    <w:family w:val="roman"/>
    <w:pitch w:val="variable"/>
    <w:sig w:usb0="00000287" w:usb1="00000000" w:usb2="00000000" w:usb3="00000000" w:csb0="0000009F" w:csb1="00000000"/>
  </w:font>
  <w:font w:name="Book Antiqua">
    <w:panose1 w:val="02040602050305030304"/>
    <w:charset w:val="A2"/>
    <w:family w:val="roman"/>
    <w:pitch w:val="variable"/>
    <w:sig w:usb0="00000287" w:usb1="00000000" w:usb2="00000000" w:usb3="00000000" w:csb0="000000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4B7B" w:rsidRDefault="00784B7B" w:rsidP="00784B7B">
      <w:pPr>
        <w:spacing w:after="0" w:line="240" w:lineRule="auto"/>
      </w:pPr>
      <w:r>
        <w:separator/>
      </w:r>
    </w:p>
  </w:footnote>
  <w:footnote w:type="continuationSeparator" w:id="0">
    <w:p w:rsidR="00784B7B" w:rsidRDefault="00784B7B" w:rsidP="00784B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62D"/>
    <w:multiLevelType w:val="hybridMultilevel"/>
    <w:tmpl w:val="6392726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2F20"/>
    <w:rsid w:val="0014090D"/>
    <w:rsid w:val="00183B2F"/>
    <w:rsid w:val="00256E0B"/>
    <w:rsid w:val="002A5A35"/>
    <w:rsid w:val="002E06D3"/>
    <w:rsid w:val="0038633A"/>
    <w:rsid w:val="00394199"/>
    <w:rsid w:val="003D7EF6"/>
    <w:rsid w:val="003E0075"/>
    <w:rsid w:val="0045061C"/>
    <w:rsid w:val="00511A61"/>
    <w:rsid w:val="005155D7"/>
    <w:rsid w:val="00554B0C"/>
    <w:rsid w:val="005F7063"/>
    <w:rsid w:val="0061045D"/>
    <w:rsid w:val="00641563"/>
    <w:rsid w:val="006B2CB6"/>
    <w:rsid w:val="006E09CC"/>
    <w:rsid w:val="00741E01"/>
    <w:rsid w:val="007642BB"/>
    <w:rsid w:val="00784B7B"/>
    <w:rsid w:val="007A56C6"/>
    <w:rsid w:val="007B5A7A"/>
    <w:rsid w:val="007D227A"/>
    <w:rsid w:val="007E3FE2"/>
    <w:rsid w:val="0083198C"/>
    <w:rsid w:val="00835D97"/>
    <w:rsid w:val="008362FA"/>
    <w:rsid w:val="0084174F"/>
    <w:rsid w:val="00857D6A"/>
    <w:rsid w:val="008943BB"/>
    <w:rsid w:val="008A5465"/>
    <w:rsid w:val="008D5E18"/>
    <w:rsid w:val="008E7DA5"/>
    <w:rsid w:val="009102D4"/>
    <w:rsid w:val="009146A6"/>
    <w:rsid w:val="009649B6"/>
    <w:rsid w:val="009821C9"/>
    <w:rsid w:val="00984A9E"/>
    <w:rsid w:val="009862AD"/>
    <w:rsid w:val="009F7393"/>
    <w:rsid w:val="00A01700"/>
    <w:rsid w:val="00A129F0"/>
    <w:rsid w:val="00AB142D"/>
    <w:rsid w:val="00AD62FE"/>
    <w:rsid w:val="00B85B59"/>
    <w:rsid w:val="00BA3100"/>
    <w:rsid w:val="00BB5964"/>
    <w:rsid w:val="00BC2F20"/>
    <w:rsid w:val="00C314A7"/>
    <w:rsid w:val="00C36721"/>
    <w:rsid w:val="00C67F56"/>
    <w:rsid w:val="00C7684D"/>
    <w:rsid w:val="00D025B2"/>
    <w:rsid w:val="00D05D84"/>
    <w:rsid w:val="00D71433"/>
    <w:rsid w:val="00D8086A"/>
    <w:rsid w:val="00D9456C"/>
    <w:rsid w:val="00DB44FE"/>
    <w:rsid w:val="00DE6951"/>
    <w:rsid w:val="00EA7D19"/>
    <w:rsid w:val="00EE16E1"/>
    <w:rsid w:val="00F04A43"/>
    <w:rsid w:val="00F365A4"/>
    <w:rsid w:val="00F632C8"/>
    <w:rsid w:val="00F827E4"/>
    <w:rsid w:val="00F86A27"/>
    <w:rsid w:val="00F95205"/>
    <w:rsid w:val="00F96EED"/>
    <w:rsid w:val="00FD4B50"/>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CE5DAA"/>
  <w15:docId w15:val="{A7CB9EF8-5166-4DCB-BB0F-5B8CA4003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8A54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A5465"/>
    <w:rPr>
      <w:rFonts w:ascii="Tahoma" w:hAnsi="Tahoma" w:cs="Tahoma"/>
      <w:sz w:val="16"/>
      <w:szCs w:val="16"/>
    </w:rPr>
  </w:style>
  <w:style w:type="paragraph" w:styleId="stBilgi">
    <w:name w:val="header"/>
    <w:basedOn w:val="Normal"/>
    <w:link w:val="stBilgiChar"/>
    <w:uiPriority w:val="99"/>
    <w:unhideWhenUsed/>
    <w:rsid w:val="00784B7B"/>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784B7B"/>
  </w:style>
  <w:style w:type="paragraph" w:styleId="AltBilgi">
    <w:name w:val="footer"/>
    <w:basedOn w:val="Normal"/>
    <w:link w:val="AltBilgiChar"/>
    <w:uiPriority w:val="99"/>
    <w:unhideWhenUsed/>
    <w:rsid w:val="00784B7B"/>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784B7B"/>
  </w:style>
  <w:style w:type="paragraph" w:styleId="ListeParagraf">
    <w:name w:val="List Paragraph"/>
    <w:basedOn w:val="Normal"/>
    <w:uiPriority w:val="34"/>
    <w:qFormat/>
    <w:rsid w:val="009649B6"/>
    <w:pPr>
      <w:ind w:left="720"/>
      <w:contextualSpacing/>
    </w:pPr>
  </w:style>
  <w:style w:type="character" w:styleId="Kpr">
    <w:name w:val="Hyperlink"/>
    <w:basedOn w:val="VarsaylanParagrafYazTipi"/>
    <w:uiPriority w:val="99"/>
    <w:unhideWhenUsed/>
    <w:rsid w:val="009649B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83368131">
      <w:bodyDiv w:val="1"/>
      <w:marLeft w:val="0"/>
      <w:marRight w:val="0"/>
      <w:marTop w:val="0"/>
      <w:marBottom w:val="0"/>
      <w:divBdr>
        <w:top w:val="none" w:sz="0" w:space="0" w:color="auto"/>
        <w:left w:val="none" w:sz="0" w:space="0" w:color="auto"/>
        <w:bottom w:val="none" w:sz="0" w:space="0" w:color="auto"/>
        <w:right w:val="none" w:sz="0" w:space="0" w:color="auto"/>
      </w:divBdr>
    </w:div>
    <w:div w:id="891648969">
      <w:bodyDiv w:val="1"/>
      <w:marLeft w:val="0"/>
      <w:marRight w:val="0"/>
      <w:marTop w:val="0"/>
      <w:marBottom w:val="0"/>
      <w:divBdr>
        <w:top w:val="none" w:sz="0" w:space="0" w:color="auto"/>
        <w:left w:val="none" w:sz="0" w:space="0" w:color="auto"/>
        <w:bottom w:val="none" w:sz="0" w:space="0" w:color="auto"/>
        <w:right w:val="none" w:sz="0" w:space="0" w:color="auto"/>
      </w:divBdr>
    </w:div>
    <w:div w:id="1309818595">
      <w:bodyDiv w:val="1"/>
      <w:marLeft w:val="0"/>
      <w:marRight w:val="0"/>
      <w:marTop w:val="0"/>
      <w:marBottom w:val="0"/>
      <w:divBdr>
        <w:top w:val="none" w:sz="0" w:space="0" w:color="auto"/>
        <w:left w:val="none" w:sz="0" w:space="0" w:color="auto"/>
        <w:bottom w:val="none" w:sz="0" w:space="0" w:color="auto"/>
        <w:right w:val="none" w:sz="0" w:space="0" w:color="auto"/>
      </w:divBdr>
    </w:div>
    <w:div w:id="1611233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hyperlink" Target="http://www.gelisenbeyin.net" TargetMode="External"/><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tr.wikipedia.org" TargetMode="External"/><Relationship Id="rId30"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21</Pages>
  <Words>3210</Words>
  <Characters>18298</Characters>
  <Application>Microsoft Office Word</Application>
  <DocSecurity>0</DocSecurity>
  <Lines>152</Lines>
  <Paragraphs>42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21466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AİHL</dc:creator>
  <cp:keywords/>
  <dc:description/>
  <cp:lastModifiedBy>Mete</cp:lastModifiedBy>
  <cp:revision>65</cp:revision>
  <dcterms:created xsi:type="dcterms:W3CDTF">2017-04-20T11:06:00Z</dcterms:created>
  <dcterms:modified xsi:type="dcterms:W3CDTF">2017-04-22T10:21:00Z</dcterms:modified>
</cp:coreProperties>
</file>