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5C8" w:rsidRDefault="00844F05">
      <w:pPr>
        <w:jc w:val="center"/>
      </w:pPr>
      <w:r>
        <w:rPr>
          <w:b/>
          <w:sz w:val="20"/>
        </w:rPr>
        <w:t>2026–2027 EĞİTİM ÖĞRETİM YILI</w:t>
      </w:r>
    </w:p>
    <w:p w:rsidR="000F75C8" w:rsidRDefault="00844F05">
      <w:pPr>
        <w:jc w:val="center"/>
      </w:pPr>
      <w:r>
        <w:rPr>
          <w:b/>
          <w:sz w:val="22"/>
        </w:rPr>
        <w:t>AFET BİLİNCİ I DERSİ EKİM AYI</w:t>
      </w:r>
    </w:p>
    <w:p w:rsidR="000F75C8" w:rsidRDefault="00844F05">
      <w:pPr>
        <w:jc w:val="center"/>
      </w:pPr>
      <w:r>
        <w:rPr>
          <w:b/>
          <w:sz w:val="20"/>
        </w:rPr>
        <w:t>TÜRKİYE YÜZYILI MAARİF MODELİ DERS RAPORU</w:t>
      </w:r>
    </w:p>
    <w:p w:rsidR="000F75C8" w:rsidRDefault="00844F05">
      <w:pPr>
        <w:jc w:val="center"/>
      </w:pPr>
      <w:r>
        <w:t>Rapor No: 2                                      Rapor Tarihi: 01.11.2026</w:t>
      </w:r>
    </w:p>
    <w:p w:rsidR="000F75C8" w:rsidRDefault="00844F05">
      <w:r>
        <w:rPr>
          <w:b/>
          <w:sz w:val="19"/>
        </w:rPr>
        <w:t>1. AYLIK ÖĞRENME ÇIKTILARI VE ÖĞRETİM ÇERÇEVESİ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457"/>
        <w:gridCol w:w="7196"/>
      </w:tblGrid>
      <w:tr w:rsidR="000F75C8" w:rsidTr="00844F05">
        <w:trPr>
          <w:trHeight w:val="348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bookmarkStart w:id="0" w:name="_GoBack"/>
            <w:bookmarkEnd w:id="0"/>
            <w:r>
              <w:rPr>
                <w:b/>
                <w:sz w:val="17"/>
              </w:rPr>
              <w:t>Ders / Dönem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 xml:space="preserve">Afet Bilinci I / </w:t>
            </w:r>
            <w:r>
              <w:rPr>
                <w:sz w:val="17"/>
              </w:rPr>
              <w:t>2026–2027 Eğitim Öğretim Yılı / Ekim 2026</w:t>
            </w:r>
          </w:p>
        </w:tc>
      </w:tr>
      <w:tr w:rsidR="000F75C8" w:rsidTr="00844F05">
        <w:trPr>
          <w:trHeight w:val="372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Ünite / Tema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1. ÜNİTE: AFET VE AFET BİLİNCİ</w:t>
            </w:r>
          </w:p>
        </w:tc>
      </w:tr>
      <w:tr w:rsidR="000F75C8" w:rsidTr="00844F05">
        <w:trPr>
          <w:trHeight w:val="1861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Öğrenme çıktıları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AB.1.1.1. Afet ile ilgili temel kavramlar hakkında bilgi toplayabilme (28 Eylül–4 Ekim haftasında bilgi doğrulama ve kaydetme).</w:t>
            </w:r>
            <w:r>
              <w:rPr>
                <w:sz w:val="17"/>
              </w:rPr>
              <w:br/>
              <w:t>AB.1.1.2. Afetlere ned</w:t>
            </w:r>
            <w:r>
              <w:rPr>
                <w:sz w:val="17"/>
              </w:rPr>
              <w:t>en olabilecek doğa ve insan kaynaklı olayları sınıflandırabilme (5–25 Ekim).</w:t>
            </w:r>
            <w:r>
              <w:rPr>
                <w:sz w:val="17"/>
              </w:rPr>
              <w:br/>
              <w:t>AB.1.1.3. Afetlere karşı bilinçli olmanın afet ve acil durum yönetimindeki önemini yorumlayabilme (26 Ekim–1 Kasım haftasında giriş).</w:t>
            </w:r>
          </w:p>
        </w:tc>
      </w:tr>
      <w:tr w:rsidR="000F75C8" w:rsidTr="00844F05">
        <w:trPr>
          <w:trHeight w:val="674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İçerik çerçevesi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Afet ile ilgili temel kavra</w:t>
            </w:r>
            <w:r>
              <w:rPr>
                <w:sz w:val="17"/>
              </w:rPr>
              <w:t>mlar; afetler; afet bilinci; doğa ve insan kaynaklı olayların ayrıştırılması, tasnifi ve etiketlenmesi; bilinçli olmanın önemi.</w:t>
            </w:r>
          </w:p>
        </w:tc>
      </w:tr>
      <w:tr w:rsidR="000F75C8" w:rsidTr="00844F05">
        <w:trPr>
          <w:trHeight w:val="348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Kavramsal beceriler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KB2.5 Sınıflandırma; KB2.6 Bilgi Toplama; KB2.14 Yorumlama.</w:t>
            </w:r>
          </w:p>
        </w:tc>
      </w:tr>
      <w:tr w:rsidR="000F75C8" w:rsidTr="00844F05">
        <w:trPr>
          <w:trHeight w:val="348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Eğilimler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E1.1 Merak; E2.2 Sorumluluk; E2.5 Oy</w:t>
            </w:r>
            <w:r>
              <w:rPr>
                <w:sz w:val="17"/>
              </w:rPr>
              <w:t>unseverlik; E3.3 Yaratıcılık.</w:t>
            </w:r>
          </w:p>
        </w:tc>
      </w:tr>
    </w:tbl>
    <w:p w:rsidR="000F75C8" w:rsidRDefault="00844F05">
      <w:r>
        <w:rPr>
          <w:b/>
          <w:sz w:val="19"/>
        </w:rPr>
        <w:t>2. PROGRAMLAR ARASI BİLEŞENLER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457"/>
        <w:gridCol w:w="7196"/>
      </w:tblGrid>
      <w:tr w:rsidR="000F75C8" w:rsidTr="00844F05">
        <w:trPr>
          <w:trHeight w:val="428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proofErr w:type="spellStart"/>
            <w:r>
              <w:rPr>
                <w:b/>
                <w:sz w:val="17"/>
              </w:rPr>
              <w:t>Sosyal-duygusal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beceriler</w:t>
            </w:r>
            <w:proofErr w:type="spellEnd"/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SDB2.1 İletişim; SDB2.2 İş Birliği; SDB3.3 Sorumlu Karar Verme.</w:t>
            </w:r>
          </w:p>
        </w:tc>
      </w:tr>
      <w:tr w:rsidR="000F75C8" w:rsidTr="00844F05">
        <w:trPr>
          <w:trHeight w:val="827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Değerler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 xml:space="preserve">D3 Çalışkanlık; D5 Duyarlılık; D6 Dürüstlük; D12 Sabır; D15 Sevgi; D16 Sorumluluk; D19 </w:t>
            </w:r>
            <w:r>
              <w:rPr>
                <w:sz w:val="17"/>
              </w:rPr>
              <w:t>Vatanseverlik; D20 Yardımseverlik.</w:t>
            </w:r>
          </w:p>
        </w:tc>
      </w:tr>
      <w:tr w:rsidR="000F75C8" w:rsidTr="00844F05">
        <w:trPr>
          <w:trHeight w:val="799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Okuryazarlık becerileri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OB1 Bilgi Okuryazarlığı; OB2 Dijital Okuryazarlık; OB4 Görsel Okuryazarlık; OB6 Vatandaşlık Okuryazarlığı; OB8 Sürdürülebilirlik Okuryazarlığı.</w:t>
            </w:r>
          </w:p>
        </w:tc>
      </w:tr>
      <w:tr w:rsidR="000F75C8" w:rsidTr="00844F05">
        <w:trPr>
          <w:trHeight w:val="799"/>
        </w:trPr>
        <w:tc>
          <w:tcPr>
            <w:tcW w:w="2457" w:type="dxa"/>
            <w:vAlign w:val="center"/>
          </w:tcPr>
          <w:p w:rsidR="000F75C8" w:rsidRDefault="00844F05">
            <w:pPr>
              <w:spacing w:after="40"/>
            </w:pPr>
            <w:r>
              <w:rPr>
                <w:b/>
                <w:sz w:val="17"/>
              </w:rPr>
              <w:t>Yöntem ve teknikler</w:t>
            </w:r>
          </w:p>
        </w:tc>
        <w:tc>
          <w:tcPr>
            <w:tcW w:w="7196" w:type="dxa"/>
            <w:vAlign w:val="center"/>
          </w:tcPr>
          <w:p w:rsidR="000F75C8" w:rsidRDefault="00844F05">
            <w:pPr>
              <w:spacing w:after="40"/>
            </w:pPr>
            <w:r>
              <w:rPr>
                <w:sz w:val="17"/>
              </w:rPr>
              <w:t>Görsel inceleme, grup tartışmas</w:t>
            </w:r>
            <w:r>
              <w:rPr>
                <w:sz w:val="17"/>
              </w:rPr>
              <w:t>ı, sınıflandırma, drama, soru-cevap, ürün oluşturma, örnek olay analizi.</w:t>
            </w:r>
          </w:p>
        </w:tc>
      </w:tr>
    </w:tbl>
    <w:p w:rsidR="000F75C8" w:rsidRDefault="00844F05">
      <w:r>
        <w:rPr>
          <w:b/>
          <w:sz w:val="19"/>
        </w:rPr>
        <w:t>3. ÖĞRENME-ÖĞRETME SÜRECİ</w:t>
      </w:r>
    </w:p>
    <w:p w:rsidR="000F75C8" w:rsidRDefault="00844F05">
      <w:r>
        <w:t>Eylül sonunda başlanan afet kavramlarına ilişkin bilgiler, Ekim ayının ilk haftasında güvenilirlik ve güncellik bakımından değerlendirilmiş; öğrencilerin do</w:t>
      </w:r>
      <w:r>
        <w:t>ğruladıkları bilgileri afiş ve bilgi görselleri biçiminde kaydetmelerine yönelik çalışmalar planlanmıştır. Afet, tehlike ve risk kavramlarının birbirinden ayrılmasına önem verilmiştir.</w:t>
      </w:r>
    </w:p>
    <w:p w:rsidR="000F75C8" w:rsidRDefault="00844F05">
      <w:r>
        <w:t>5–11 Ekim haftasında deprem, sel, yangın ve kaza gibi örnekler üzerinde</w:t>
      </w:r>
      <w:r>
        <w:t>n afetlere neden olabilecek doğa ve insan kaynaklı olayların özellikleri incelenmiş; iklim ve teknoloji gibi değişkenlerin etkisi ele alınmıştır. 12–18 Ekim haftasında afet türleri sınıflandırılmış, “Ben kimim?” türü drama etkinlikleriyle örnekler somutlaş</w:t>
      </w:r>
      <w:r>
        <w:t>tırılmıştır. 19–25 Ekim haftasında sınıflandırılan olaylar etiketlenmiş; afiş, broşür veya kolaj ürünleriyle öğrenmeler pekiştirilmiştir.</w:t>
      </w:r>
    </w:p>
    <w:p w:rsidR="000F75C8" w:rsidRDefault="00844F05">
      <w:r>
        <w:t>26 Ekim–1 Kasım haftasında ülkemizde yaşanmış afet örnekleri üzerinden bilinçli olmanın afet ve acil durum yönetiminde</w:t>
      </w:r>
      <w:r>
        <w:t>ki önemi üzerinde durulmuş; “Yeşil Vatan” ve “Mavi Vatan” bağlamında afetlerin yıkıcı etkilerini azaltma sorumluluğu tartışılmıştır.</w:t>
      </w:r>
    </w:p>
    <w:p w:rsidR="000F75C8" w:rsidRDefault="00844F05">
      <w:r>
        <w:rPr>
          <w:b/>
          <w:sz w:val="19"/>
        </w:rPr>
        <w:t>4. ARAŞTIRMA GÖREVLERİ VE ÖĞRENME KANITLARI</w:t>
      </w:r>
    </w:p>
    <w:p w:rsidR="000F75C8" w:rsidRDefault="00844F05">
      <w:r>
        <w:t>Öğrencilerden doğa ve insan kaynaklı olayları ayıran örnek kartlar, afet türler</w:t>
      </w:r>
      <w:r>
        <w:t>ini tanıtan afiş/broşür ve güvenilir bilgi kaynaklarını gösteren kısa çalışmalar oluşturmaları istenmiştir. Grup ürünleri sınıf ortamında paylaşılacak şekilde düzenlenmiştir.</w:t>
      </w:r>
    </w:p>
    <w:p w:rsidR="000F75C8" w:rsidRDefault="00844F05">
      <w:r>
        <w:rPr>
          <w:b/>
          <w:sz w:val="19"/>
        </w:rPr>
        <w:t>5. ÖLÇME VE DEĞERLENDİRME</w:t>
      </w:r>
    </w:p>
    <w:p w:rsidR="000F75C8" w:rsidRDefault="00844F05">
      <w:r>
        <w:t>Kavramları ayırt etme ve afet türlerini doğru sınıfland</w:t>
      </w:r>
      <w:r>
        <w:t>ırma becerileri kontrol listeleri, kısa cevaplı sorular, öz değerlendirme ve akran değerlendirme formlarıyla izlenmiştir. Hazırlanan afiş ve bilgi görselleri için öğrenme çıktısına dayalı dereceli puanlama anahtarları kullanılması esas alınmıştır.</w:t>
      </w:r>
    </w:p>
    <w:p w:rsidR="000F75C8" w:rsidRDefault="00844F05">
      <w:r>
        <w:rPr>
          <w:b/>
          <w:sz w:val="19"/>
        </w:rPr>
        <w:lastRenderedPageBreak/>
        <w:t>6. ZENGİ</w:t>
      </w:r>
      <w:r>
        <w:rPr>
          <w:b/>
          <w:sz w:val="19"/>
        </w:rPr>
        <w:t>NLEŞTİRME VE DESTEKLEME</w:t>
      </w:r>
    </w:p>
    <w:p w:rsidR="000F75C8" w:rsidRDefault="00844F05">
      <w:r>
        <w:t xml:space="preserve">Zenginleştirme kapsamında dijital afet bilgi kartları ve kısa kamu spotu senaryoları; destekleme kapsamında afet kurumlarının isimleriyle logolarını eşleştirme, görsel kartlar ve basitleştirilmiş sınıflandırma etkinlikleri </w:t>
      </w:r>
      <w:r>
        <w:t>öngörülmüştür. Afet yaşamış öğrencilerin hassasiyetleri gözetilerek güven verici, zorlayıcı olmayan örnekler tercih edilmiştir.</w:t>
      </w:r>
    </w:p>
    <w:p w:rsidR="000F75C8" w:rsidRDefault="00844F05">
      <w:r>
        <w:rPr>
          <w:b/>
          <w:sz w:val="19"/>
        </w:rPr>
        <w:t>7. AYLIK GENEL DEĞERLENDİRME</w:t>
      </w:r>
    </w:p>
    <w:p w:rsidR="000F75C8" w:rsidRDefault="00844F05">
      <w:r>
        <w:t>Ekim ayı çalışmaları, afetlere neden olabilecek olayları doğru adlandırma, doğa ve insan kaynaklı o</w:t>
      </w:r>
      <w:r>
        <w:t>layları ayırt etme ve afet bilincinin önemini yorumlamaya hazırlık bakımından değerlendirilmiştir. Öğrencilerin güvenilir bilgiye erişme, görselleri yorumlama, grup içinde iş birliği yapma ve sorumlu davranma becerilerinin geliştirilmesi hedeflenmiştir. Bi</w:t>
      </w:r>
      <w:r>
        <w:t>r sonraki ayda afet bilincinin afet ve acil durum yönetimindeki öneminin pekiştirilmesine devam edilmesi planlanmıştır.</w:t>
      </w:r>
    </w:p>
    <w:p w:rsidR="000F75C8" w:rsidRDefault="00844F05">
      <w:r>
        <w:t>Tarih: 01.11.2026</w:t>
      </w:r>
    </w:p>
    <w:p w:rsidR="000F75C8" w:rsidRDefault="00844F05">
      <w:pPr>
        <w:jc w:val="center"/>
      </w:pPr>
      <w:r>
        <w:rPr>
          <w:b/>
        </w:rPr>
        <w:t>Dersi Okutan Öğretmen                                             Okul Müdürü</w:t>
      </w:r>
    </w:p>
    <w:p w:rsidR="000F75C8" w:rsidRDefault="00844F05">
      <w:pPr>
        <w:jc w:val="center"/>
      </w:pPr>
      <w:r>
        <w:rPr>
          <w:sz w:val="16"/>
        </w:rPr>
        <w:t xml:space="preserve">Adı Soyadı / İmza                       </w:t>
      </w:r>
      <w:r>
        <w:rPr>
          <w:sz w:val="16"/>
        </w:rPr>
        <w:t xml:space="preserve">                           Adı Soyadı / İmza</w:t>
      </w:r>
    </w:p>
    <w:sectPr w:rsidR="000F75C8" w:rsidSect="00034616">
      <w:pgSz w:w="12240" w:h="15840"/>
      <w:pgMar w:top="935" w:right="1134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F75C8"/>
    <w:rsid w:val="0015074B"/>
    <w:rsid w:val="0029639D"/>
    <w:rsid w:val="00326F90"/>
    <w:rsid w:val="00844F0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1DCC609-D6B8-4F6A-987E-509138A5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30C52A-1604-43FA-86D6-9236A8F9B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3</cp:revision>
  <dcterms:created xsi:type="dcterms:W3CDTF">2013-12-23T23:15:00Z</dcterms:created>
  <dcterms:modified xsi:type="dcterms:W3CDTF">2026-10-27T11:41:00Z</dcterms:modified>
  <cp:category/>
</cp:coreProperties>
</file>