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27F" w:rsidRDefault="0008327F" w:rsidP="0008327F">
      <w:pPr>
        <w:rPr>
          <w:noProof w:val="0"/>
        </w:rPr>
      </w:pPr>
      <w:r>
        <w:rPr>
          <w:b/>
          <w:bCs/>
        </w:rPr>
        <w:t>1.</w:t>
      </w:r>
      <w:r>
        <w:t xml:space="preserve"> 18. yüzyılda İngiltere’de başlayan Sanayi İnkılabı ile birlikte el tezgâhlarının yerini buhar gücüyle çalışan makineler ve büyük fabrikalar almıştır. Üretimin hızla artması, sanayileşen Avrupa devletlerinin fabrikalarında işleyecek hammadde ve ürettikleri malları satacak pazar arayışına g</w:t>
      </w:r>
      <w:bookmarkStart w:id="0" w:name="_GoBack"/>
      <w:bookmarkEnd w:id="0"/>
      <w:r>
        <w:t>irmelerine yol açmıştır. Kendi sınırları dışına taşan bu devletler, sanayileşmemiş ve zayıf durumdaki ülkelerin topraklarını ele geçirme yarışına girmiştir.</w:t>
      </w:r>
    </w:p>
    <w:p w:rsidR="0008327F" w:rsidRDefault="0008327F" w:rsidP="0008327F">
      <w:r>
        <w:rPr>
          <w:b/>
          <w:bCs/>
        </w:rPr>
        <w:t xml:space="preserve">Bu bilgiye göre Sanayi </w:t>
      </w:r>
      <w:proofErr w:type="spellStart"/>
      <w:r>
        <w:rPr>
          <w:b/>
          <w:bCs/>
        </w:rPr>
        <w:t>İnkılabı’nın</w:t>
      </w:r>
      <w:proofErr w:type="spellEnd"/>
      <w:r>
        <w:rPr>
          <w:b/>
          <w:bCs/>
        </w:rPr>
        <w:t xml:space="preserve"> devletler arası ilişkilerde aşağıdakilerden hangisine zemin hazırladığı söylenebilir?</w:t>
      </w:r>
    </w:p>
    <w:p w:rsidR="0008327F" w:rsidRDefault="0008327F" w:rsidP="0008327F">
      <w:r>
        <w:t>A) Egemenlik anlayışının halka devredilmesine</w:t>
      </w:r>
    </w:p>
    <w:p w:rsidR="0008327F" w:rsidRDefault="0008327F" w:rsidP="0008327F">
      <w:r>
        <w:t>B</w:t>
      </w:r>
      <w:r>
        <w:t>) Dini temelli ittifakların önem kazanmasına</w:t>
      </w:r>
    </w:p>
    <w:p w:rsidR="0008327F" w:rsidRDefault="0008327F" w:rsidP="0008327F">
      <w:r>
        <w:t>C</w:t>
      </w:r>
      <w:r>
        <w:t>) Küresel ölçekte sömürgecilik rekabetinin hız kazanmasına</w:t>
      </w:r>
    </w:p>
    <w:p w:rsidR="0008327F" w:rsidRDefault="0008327F" w:rsidP="0008327F">
      <w:r>
        <w:t>D) Ülkelerin kendi içine kapanarak sınırlarını koruma politikası izlemesine</w:t>
      </w:r>
    </w:p>
    <w:p w:rsidR="0008327F" w:rsidRDefault="0008327F" w:rsidP="0008327F"/>
    <w:p w:rsidR="0008327F" w:rsidRDefault="0008327F" w:rsidP="0008327F">
      <w:r>
        <w:rPr>
          <w:b/>
          <w:bCs/>
        </w:rPr>
        <w:t>2.</w:t>
      </w:r>
      <w:r>
        <w:t xml:space="preserve"> Fransız İhtilali ile dünyaya yayılan hürriyet, adalet ve eşitlik ilkelerinin yanı sıra milliyetçilik akımı; her milletin kendi bağımsız devletini kurma hakkı olduğunu savunmuştur. Bu düşünce, bünyesinde farklı etnik ve dini unsurları barındıran Osmanlı İmparatorluğu’nda yaşayan azınlıklar arasında hızla yankı bulmuş; Avrupalı devletlerin kışkırtmalarıyla birlikte Balkanlarda isyanlar peş peşe patlak vermiştir.</w:t>
      </w:r>
    </w:p>
    <w:p w:rsidR="0008327F" w:rsidRDefault="0008327F" w:rsidP="0008327F">
      <w:r>
        <w:rPr>
          <w:b/>
          <w:bCs/>
        </w:rPr>
        <w:t>Verilen açıklamaya göre Fransız İhtilali’nin Osmanlı Devleti üzerindeki etkisine dair aşağıdaki yargılardan hangisine ulaşılabilir?</w:t>
      </w:r>
    </w:p>
    <w:p w:rsidR="0008327F" w:rsidRDefault="0008327F" w:rsidP="0008327F">
      <w:r>
        <w:t>A) Askeri teknolojide Avrupa’nın gerisine düşüldüğüne</w:t>
      </w:r>
    </w:p>
    <w:p w:rsidR="0008327F" w:rsidRDefault="0008327F" w:rsidP="0008327F">
      <w:r>
        <w:t>B) Islahat hareketlerinin ordu yapılanmasıyla sınırlı kaldığına</w:t>
      </w:r>
    </w:p>
    <w:p w:rsidR="0008327F" w:rsidRDefault="0008327F" w:rsidP="0008327F">
      <w:r>
        <w:t>C) Ekonomik bağımsızlığın kapitülasyonlar yoluyla kaybedildiğine</w:t>
      </w:r>
    </w:p>
    <w:p w:rsidR="0008327F" w:rsidRDefault="0008327F" w:rsidP="0008327F">
      <w:r>
        <w:t>D) Ülkenin çok uluslu toplumsal yapısının siyasi bütünlüğe tehdit oluşturduğuna</w:t>
      </w:r>
      <w:r>
        <w:t xml:space="preserve"> </w:t>
      </w:r>
    </w:p>
    <w:p w:rsidR="0008327F" w:rsidRDefault="0008327F" w:rsidP="0008327F"/>
    <w:p w:rsidR="0008327F" w:rsidRDefault="0008327F" w:rsidP="0008327F">
      <w:r>
        <w:rPr>
          <w:b/>
          <w:bCs/>
        </w:rPr>
        <w:t>3.</w:t>
      </w:r>
      <w:r>
        <w:t xml:space="preserve"> Selanik; Ege Denizi kıyısında canlı bir ticaret limanına sahip olmasının yanında, Avrupa’nın önemli merkezlerine bağlanan işlek bir demir yolu ağına sahipti. Şehirde basılan gazete ve dergiler, Osmanlı Devleti’nin başkenti İstanbul’a ve diğer Balkan kentlerine kolayca ulaştırılabilirdi. Ayrıca kentte Türkler, Rumlar, Bulgarlar ve Yahudiler uzun yıllar bir arada yaşamış; batı dillerinde yayınlanan pek çok fikir eseri rahatça temin edilebilmiştir.</w:t>
      </w:r>
    </w:p>
    <w:p w:rsidR="0008327F" w:rsidRDefault="0008327F" w:rsidP="0008327F">
      <w:r>
        <w:rPr>
          <w:b/>
          <w:bCs/>
        </w:rPr>
        <w:t>Selanik’in bu nitelikleri Mustafa Kemal’in gelişimine yönelik aşağıdaki kazanımlardan hangisini doğrudan desteklemiştir?</w:t>
      </w:r>
    </w:p>
    <w:p w:rsidR="0008327F" w:rsidRDefault="0008327F" w:rsidP="0008327F">
      <w:r>
        <w:t>A) Doğu kültürüne odaklanan bir tarih bilinci geliştirmesini</w:t>
      </w:r>
    </w:p>
    <w:p w:rsidR="0008327F" w:rsidRDefault="0008327F" w:rsidP="0008327F">
      <w:r>
        <w:t>B) Farklı düşüncelere ve çağdaş fikirlere açık bir vizyon edinmesini</w:t>
      </w:r>
    </w:p>
    <w:p w:rsidR="0008327F" w:rsidRDefault="0008327F" w:rsidP="0008327F">
      <w:r>
        <w:t>C) Geleneksel askeri stratejilere bağlı kalmasını</w:t>
      </w:r>
    </w:p>
    <w:p w:rsidR="0008327F" w:rsidRDefault="0008327F" w:rsidP="0008327F">
      <w:r>
        <w:t>D) Çok partili siyasal yaşamın ilk adımlarını atmasını</w:t>
      </w:r>
    </w:p>
    <w:p w:rsidR="0008327F" w:rsidRDefault="0008327F" w:rsidP="0008327F">
      <w:r>
        <w:rPr>
          <w:b/>
          <w:bCs/>
        </w:rPr>
        <w:lastRenderedPageBreak/>
        <w:t>4.</w:t>
      </w:r>
      <w:r>
        <w:t xml:space="preserve"> Mustafa Kemal’in okul çağına geldiği dönemde Osmanlı Devleti sınırları içerisinde geleneksel yöntemlerle dini eğitim veren mahalle mektepleri, modern eğitim veren çağdaş okullar, askeri kurumlar, azınlık okulları ve yabancı devletlere bağlı kolejler aynı anda faaliyet göstermekteydi. Bu okulların bağlı olduğu kurumlar, uyguladıkları müfredatlar ve yetiştirmeyi amaçladıkları insan modelleri birbirinden tamamen farklıydı.</w:t>
      </w:r>
    </w:p>
    <w:p w:rsidR="0008327F" w:rsidRDefault="0008327F" w:rsidP="0008327F">
      <w:r>
        <w:rPr>
          <w:b/>
          <w:bCs/>
        </w:rPr>
        <w:t>Bu durumun Osmanlı toplum yapısında meydana getirdiği temel sonuç aşağıdakilerden hangisidir?</w:t>
      </w:r>
    </w:p>
    <w:p w:rsidR="0008327F" w:rsidRDefault="0008327F" w:rsidP="0008327F">
      <w:r>
        <w:t>A) Yabancı dilde yapılan bilimsel araştırmaların devletçe desteklenmesi</w:t>
      </w:r>
    </w:p>
    <w:p w:rsidR="0008327F" w:rsidRDefault="0008327F" w:rsidP="0008327F">
      <w:r>
        <w:t>B) Batılı tarzda kanunların yürürlüğe konulmasının hızlanması</w:t>
      </w:r>
    </w:p>
    <w:p w:rsidR="0008327F" w:rsidRDefault="0008327F" w:rsidP="0008327F">
      <w:r>
        <w:t>C) Din görevlilerinin devlet idaresindeki ağırlığını kaybetmesi</w:t>
      </w:r>
    </w:p>
    <w:p w:rsidR="0008327F" w:rsidRDefault="0008327F" w:rsidP="0008327F">
      <w:r>
        <w:t>D) Kültürel birlikteliğin ve ortak düşünce dünyasının oluşmasının engellenmesi</w:t>
      </w:r>
    </w:p>
    <w:p w:rsidR="0008327F" w:rsidRDefault="0008327F" w:rsidP="0008327F"/>
    <w:p w:rsidR="0008327F" w:rsidRDefault="0008327F" w:rsidP="0008327F">
      <w:r>
        <w:rPr>
          <w:b/>
          <w:bCs/>
        </w:rPr>
        <w:t>5.</w:t>
      </w:r>
      <w:r>
        <w:t xml:space="preserve"> Manastır Askerî İdadisinde öğrenim gördüğü yıllarda Mustafa Kemal, bir yandan edebiyat ve hitabet alanına ilgi duyup Ömer Naci’den etkilenmiş; bir yandan da Tarih Öğretmeni Kolağası Mehmet Tevfik Bey sayesinde tarih bilinci ve millet sevgisi kazanmıştır. Aynı dönemde Namık Kemal’in vatan sevgisi aşılayan şiirleriyle, Mehmet Emin Yurdakul’un millî coşku taşıyan dizeleriyle tanışmıştır.</w:t>
      </w:r>
    </w:p>
    <w:p w:rsidR="0008327F" w:rsidRDefault="0008327F" w:rsidP="0008327F">
      <w:r>
        <w:rPr>
          <w:b/>
          <w:bCs/>
        </w:rPr>
        <w:t>Buna göre Manastır Askerî İdadisi yıllarının Mustafa Kemal’in kişiliğinde hangi yönü belirginleştirdiği söylenebilir?</w:t>
      </w:r>
    </w:p>
    <w:p w:rsidR="0008327F" w:rsidRDefault="0008327F" w:rsidP="0008327F">
      <w:r>
        <w:t>A) İktisadi bağımsızlığa dayalı kalkınma modelini</w:t>
      </w:r>
    </w:p>
    <w:p w:rsidR="0008327F" w:rsidRDefault="0008327F" w:rsidP="0008327F">
      <w:r>
        <w:t>B) Uluslararası ilişkilerde barışçı diplomasi yöntemini</w:t>
      </w:r>
    </w:p>
    <w:p w:rsidR="0008327F" w:rsidRDefault="0008327F" w:rsidP="0008327F">
      <w:r>
        <w:t>C) Ulusal kimliği önemseyen vatanperver bir düşünce yapısını</w:t>
      </w:r>
    </w:p>
    <w:p w:rsidR="0008327F" w:rsidRDefault="0008327F" w:rsidP="0008327F">
      <w:r>
        <w:t>D) Hukuk devleti anlayışını temel alan anayasal reformları</w:t>
      </w:r>
    </w:p>
    <w:p w:rsidR="0008327F" w:rsidRDefault="0008327F" w:rsidP="0008327F"/>
    <w:p w:rsidR="0008327F" w:rsidRDefault="0008327F" w:rsidP="0008327F">
      <w:r>
        <w:rPr>
          <w:b/>
          <w:bCs/>
        </w:rPr>
        <w:t>6.</w:t>
      </w:r>
      <w:r>
        <w:t xml:space="preserve"> Mustafa Kemal, Manastır’da eğitimine devam ederken Fransız İhtilali’nin öncülerinden olan Montesquieu, Voltaire ve Jean-Jacques Rousseau gibi düşünürlerin eserlerini Fransızca asıllarından okumuştur. Bu yazarlar sayesinde yurttaşlık hakları, hukukun üstünlüğü, egemenliğin halka ait olması ve millî irade kavramları üzerine derinlemesine düşünme fırsatı bulmuştur.</w:t>
      </w:r>
    </w:p>
    <w:p w:rsidR="0008327F" w:rsidRDefault="0008327F" w:rsidP="0008327F">
      <w:r>
        <w:rPr>
          <w:b/>
          <w:bCs/>
        </w:rPr>
        <w:t>Mustafa Kemal’in bu düşünürlerden etkilenmesi, ilerleyen yıllarda gerçekleştireceği hangi çalışmanın fikrî altyapısını oluşturmuştur?</w:t>
      </w:r>
    </w:p>
    <w:p w:rsidR="0008327F" w:rsidRDefault="0008327F" w:rsidP="0008327F">
      <w:r>
        <w:t>A) Saltanatın korunarak halifeliğin güçlendirilmesi</w:t>
      </w:r>
    </w:p>
    <w:p w:rsidR="0008327F" w:rsidRDefault="0008327F" w:rsidP="0008327F">
      <w:r>
        <w:t>B) Millet egemenliğine dayalı cumhuriyet idaresinin kurulması</w:t>
      </w:r>
    </w:p>
    <w:p w:rsidR="0008327F" w:rsidRDefault="0008327F" w:rsidP="0008327F">
      <w:r>
        <w:t>C) Tarımsal üretimi artıracak kooperatiflerin kurulması</w:t>
      </w:r>
    </w:p>
    <w:p w:rsidR="0008327F" w:rsidRDefault="0008327F" w:rsidP="0008327F">
      <w:r>
        <w:t>D) Ordunun modern silahlarla donatılması</w:t>
      </w:r>
    </w:p>
    <w:p w:rsidR="0008327F" w:rsidRDefault="0008327F" w:rsidP="0008327F"/>
    <w:p w:rsidR="0008327F" w:rsidRDefault="0008327F" w:rsidP="0008327F">
      <w:r>
        <w:rPr>
          <w:b/>
          <w:bCs/>
        </w:rPr>
        <w:lastRenderedPageBreak/>
        <w:t>7.</w:t>
      </w:r>
      <w:r>
        <w:t xml:space="preserve"> Şam’daki 5. Ordu emrine atanan Kurmay Yüzbaşı Mustafa Kemal, burada devletin içinde bulunduğu idari bozuklukları ve halkın sıkıntılarını yakından görmüştür. Memleket meselelerine kayıtsız kalmayarak güvendiği arkadaşlarıyla gizlice "Vatan ve Hürriyet Cemiyeti"ni kurmuş, daha sonra gizlice Selanik’e geçerek bu cemiyetin bir şubesini açmıştır.</w:t>
      </w:r>
    </w:p>
    <w:p w:rsidR="0008327F" w:rsidRDefault="0008327F" w:rsidP="0008327F">
      <w:r>
        <w:rPr>
          <w:b/>
          <w:bCs/>
        </w:rPr>
        <w:t>Mustafa Kemal’in Şam’daki bu faaliyeti onun aşağıdaki kişilik özelliklerinden hangisine kanıt oluşturur?</w:t>
      </w:r>
    </w:p>
    <w:p w:rsidR="0008327F" w:rsidRDefault="0008327F" w:rsidP="0008327F">
      <w:r>
        <w:t>A) Birleştirici ve teşkilatçı liderlik vasfına</w:t>
      </w:r>
    </w:p>
    <w:p w:rsidR="0008327F" w:rsidRDefault="0008327F" w:rsidP="0008327F">
      <w:r>
        <w:t>B) İleri görüşlü askeri dehasına</w:t>
      </w:r>
    </w:p>
    <w:p w:rsidR="0008327F" w:rsidRDefault="0008327F" w:rsidP="0008327F">
      <w:r>
        <w:t>C) Bilimsel yöntemlere dayalı sorgulayıcılığına</w:t>
      </w:r>
    </w:p>
    <w:p w:rsidR="0008327F" w:rsidRDefault="0008327F" w:rsidP="0008327F">
      <w:r>
        <w:t>D) Sanata ve estetiğe duyduğu ilgiye</w:t>
      </w:r>
    </w:p>
    <w:p w:rsidR="0008327F" w:rsidRDefault="0008327F" w:rsidP="0008327F"/>
    <w:p w:rsidR="0008327F" w:rsidRDefault="0008327F" w:rsidP="0008327F">
      <w:r>
        <w:rPr>
          <w:b/>
          <w:bCs/>
        </w:rPr>
        <w:t>8.</w:t>
      </w:r>
      <w:r>
        <w:t xml:space="preserve"> İtalya, 1911 yılında Trablusgarp’a asker çıkardığında Osmanlı donanması Haliç’te çürümeye terk edilmiş haldeydi ve kara yolu bağlantısı Mısır’ı işgal eden İngiltere tarafından kapatılmıştı. Bu durum karşısında </w:t>
      </w:r>
    </w:p>
    <w:p w:rsidR="0008327F" w:rsidRDefault="0008327F" w:rsidP="0008327F">
      <w:r>
        <w:t>Mustafa Kemal, Enver Bey ve bir grup Osmanlı subayı kılık değiştirerek gizlice Trablusgarp’a gitmiş; Derne ve Tobruk bölgelerinde yerel halkı bir araya getirip örgütleyerek İtalyan işgalcilere karşı başarılı bir savunma hattı kurmuşlardır.</w:t>
      </w:r>
    </w:p>
    <w:p w:rsidR="0008327F" w:rsidRDefault="0008327F" w:rsidP="0008327F">
      <w:r>
        <w:rPr>
          <w:b/>
          <w:bCs/>
        </w:rPr>
        <w:t>Mustafa Kemal’in Trablusgarp’taki bu mücadelesi aşağıdakilerden hangisinin somut bir göstergesidir?</w:t>
      </w:r>
    </w:p>
    <w:p w:rsidR="0008327F" w:rsidRDefault="0008327F" w:rsidP="0008327F">
      <w:r>
        <w:t>A) Dağınık unsurları ortak bir amaç etrafında harekete geçirebilme yeteneğinin</w:t>
      </w:r>
    </w:p>
    <w:p w:rsidR="0008327F" w:rsidRDefault="0008327F" w:rsidP="0008327F">
      <w:r>
        <w:t>B) Savaş meydanlarında doğrudan diplomatik antlaşma imzalama yetkisinin</w:t>
      </w:r>
    </w:p>
    <w:p w:rsidR="0008327F" w:rsidRDefault="0008327F" w:rsidP="0008327F">
      <w:r>
        <w:t>C) Büyük ölçekli düzenli ordu birliklerini yönettiğinin</w:t>
      </w:r>
    </w:p>
    <w:p w:rsidR="0008327F" w:rsidRDefault="0008327F" w:rsidP="0008327F">
      <w:r>
        <w:t>D) Siyasi partiler aracılığıyla halkı meclise yönlendirdiğinin</w:t>
      </w:r>
    </w:p>
    <w:p w:rsidR="0008327F" w:rsidRDefault="0008327F" w:rsidP="0008327F"/>
    <w:p w:rsidR="0008327F" w:rsidRDefault="0008327F" w:rsidP="0008327F">
      <w:r>
        <w:rPr>
          <w:b/>
          <w:bCs/>
        </w:rPr>
        <w:t>9.</w:t>
      </w:r>
      <w:r>
        <w:t xml:space="preserve"> 31 Mart Vakası (1909) meşrutiyet yönetimine ve anayasal düzene karşı patlak veren bir isyandı. İsyanın başkentte büyümesi üzerine Selanik’te hazırlanan ve komuta kademesinde Mahmut Şevket Paşa’nın, kurmay başkanlığında ise Mustafa Kemal’in yer aldığı Hareket Ordusu İstanbul’a gelerek ayaklanmayı bastırmış ve anayasal düzeni korumuştur.</w:t>
      </w:r>
    </w:p>
    <w:p w:rsidR="0008327F" w:rsidRDefault="0008327F" w:rsidP="0008327F">
      <w:r>
        <w:rPr>
          <w:b/>
          <w:bCs/>
        </w:rPr>
        <w:t>Hareket Ordusu’nun bu eylemi dikkate alındığında ordunun benimsediği tutum hakkında aşağıdakilerden hangisi söylenebilir?</w:t>
      </w:r>
    </w:p>
    <w:p w:rsidR="0008327F" w:rsidRDefault="0008327F" w:rsidP="0008327F">
      <w:r>
        <w:t>A) Mutlak monarşi düzenini yeniden kurmayı amaçladığı</w:t>
      </w:r>
    </w:p>
    <w:p w:rsidR="0008327F" w:rsidRDefault="0008327F" w:rsidP="0008327F">
      <w:r>
        <w:t>B) Halkın temsil edildiği yenilikçi yönetimi savunduğu</w:t>
      </w:r>
    </w:p>
    <w:p w:rsidR="0008327F" w:rsidRDefault="0008327F" w:rsidP="0008327F">
      <w:r>
        <w:t>C) Yabancı devletlerin askeri müdahalelerine davetiye çıkardığı</w:t>
      </w:r>
    </w:p>
    <w:p w:rsidR="0008327F" w:rsidRDefault="0008327F" w:rsidP="0008327F">
      <w:r>
        <w:t>D) Sınır güvenliğini sağlamak amacıyla savunma savaşı yürüttüğü</w:t>
      </w:r>
    </w:p>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r>
        <w:rPr>
          <w:b/>
          <w:bCs/>
        </w:rPr>
        <w:lastRenderedPageBreak/>
        <w:t>10.</w:t>
      </w:r>
      <w:r>
        <w:t xml:space="preserve"> Mustafa Kemal, 1913 yılında Sofya Askerî Ataşeliğine atanmıştır. Burada görev yaptığı süre boyunca Bulgaristan meclisinin toplantılarını izleyerek parlamenter sistemi incelemiş, yabancı ülke elçileriyle diplomatik görüşmeler yapmış ve bölgedeki Türklerin sosyal, kültürel ve siyasal haklarını yakından takip ederek raporlar hazırlamıştır.</w:t>
      </w:r>
    </w:p>
    <w:p w:rsidR="0008327F" w:rsidRDefault="0008327F" w:rsidP="0008327F">
      <w:r>
        <w:rPr>
          <w:b/>
          <w:bCs/>
        </w:rPr>
        <w:t>Sofya’daki bu vazifenin Mustafa Kemal’e kazandırdığı tecrübe alanı aşağıdakilerin hangisinde doğru eşleştirilmiştir?</w:t>
      </w:r>
    </w:p>
    <w:p w:rsidR="0008327F" w:rsidRDefault="0008327F" w:rsidP="0008327F">
      <w:r>
        <w:t>A) Deniz savaşları taktiği ve kıyı savunması</w:t>
      </w:r>
    </w:p>
    <w:p w:rsidR="0008327F" w:rsidRDefault="0008327F" w:rsidP="0008327F">
      <w:r>
        <w:t>B) Sanayi yatırımlarının planlanması ve ticaret hukuku</w:t>
      </w:r>
    </w:p>
    <w:p w:rsidR="0008327F" w:rsidRDefault="0008327F" w:rsidP="0008327F">
      <w:r>
        <w:t>C) Uluslararası diplomasi ve parlamento işleyişi</w:t>
      </w:r>
    </w:p>
    <w:p w:rsidR="0008327F" w:rsidRDefault="0008327F" w:rsidP="0008327F">
      <w:r>
        <w:t>D) Yargı bağımsızlığı ve ceza kanunlarının hazırlanması</w:t>
      </w:r>
    </w:p>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Pr>
        <w:sectPr w:rsidR="0008327F" w:rsidSect="0008327F">
          <w:headerReference w:type="default" r:id="rId6"/>
          <w:pgSz w:w="11906" w:h="16838"/>
          <w:pgMar w:top="1417" w:right="566" w:bottom="567" w:left="709" w:header="142" w:footer="708" w:gutter="0"/>
          <w:cols w:num="2" w:space="566"/>
          <w:docGrid w:linePitch="360"/>
        </w:sectPr>
      </w:pPr>
    </w:p>
    <w:p w:rsidR="0008327F" w:rsidRDefault="0008327F" w:rsidP="0008327F"/>
    <w:p w:rsidR="0008327F" w:rsidRPr="0008327F" w:rsidRDefault="0008327F" w:rsidP="0008327F">
      <w:pPr>
        <w:spacing w:before="100" w:beforeAutospacing="1" w:after="100" w:afterAutospacing="1"/>
        <w:outlineLvl w:val="2"/>
        <w:rPr>
          <w:rFonts w:ascii="Times New Roman" w:eastAsia="Times New Roman" w:hAnsi="Times New Roman" w:cs="Times New Roman"/>
          <w:b/>
          <w:bCs/>
          <w:noProof w:val="0"/>
          <w:sz w:val="27"/>
          <w:szCs w:val="27"/>
          <w:lang w:eastAsia="tr-TR"/>
        </w:rPr>
      </w:pPr>
      <w:r w:rsidRPr="0008327F">
        <w:rPr>
          <w:rFonts w:ascii="Times New Roman" w:eastAsia="Times New Roman" w:hAnsi="Times New Roman" w:cs="Times New Roman"/>
          <w:b/>
          <w:bCs/>
          <w:noProof w:val="0"/>
          <w:sz w:val="27"/>
          <w:szCs w:val="27"/>
          <w:lang w:eastAsia="tr-TR"/>
        </w:rPr>
        <w:t>Cevap Anahtarı ve Kazanım Tablosu</w:t>
      </w:r>
    </w:p>
    <w:tbl>
      <w:tblPr>
        <w:tblStyle w:val="TabloKlavuzuAk"/>
        <w:tblW w:w="0" w:type="auto"/>
        <w:tblLook w:val="04A0" w:firstRow="1" w:lastRow="0" w:firstColumn="1" w:lastColumn="0" w:noHBand="0" w:noVBand="1"/>
      </w:tblPr>
      <w:tblGrid>
        <w:gridCol w:w="1034"/>
        <w:gridCol w:w="1524"/>
        <w:gridCol w:w="8063"/>
      </w:tblGrid>
      <w:tr w:rsidR="0008327F" w:rsidRPr="0008327F" w:rsidTr="0008327F">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Soru No</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Doğru Cevap</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İlgili Kazanım / Odak Beceri</w:t>
            </w:r>
          </w:p>
        </w:tc>
      </w:tr>
      <w:tr w:rsidR="0008327F" w:rsidRPr="0008327F" w:rsidTr="0008327F">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1</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Pr>
                <w:rFonts w:ascii="Times New Roman" w:eastAsia="Times New Roman" w:hAnsi="Times New Roman" w:cs="Times New Roman"/>
                <w:b/>
                <w:bCs/>
                <w:noProof w:val="0"/>
                <w:sz w:val="24"/>
                <w:szCs w:val="24"/>
                <w:lang w:eastAsia="tr-TR"/>
              </w:rPr>
              <w:t>C</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noProof w:val="0"/>
                <w:sz w:val="24"/>
                <w:szCs w:val="24"/>
                <w:lang w:eastAsia="tr-TR"/>
              </w:rPr>
              <w:t xml:space="preserve">Sanayi </w:t>
            </w:r>
            <w:proofErr w:type="spellStart"/>
            <w:r w:rsidRPr="0008327F">
              <w:rPr>
                <w:rFonts w:ascii="Times New Roman" w:eastAsia="Times New Roman" w:hAnsi="Times New Roman" w:cs="Times New Roman"/>
                <w:noProof w:val="0"/>
                <w:sz w:val="24"/>
                <w:szCs w:val="24"/>
                <w:lang w:eastAsia="tr-TR"/>
              </w:rPr>
              <w:t>İnkılabı'nın</w:t>
            </w:r>
            <w:proofErr w:type="spellEnd"/>
            <w:r w:rsidRPr="0008327F">
              <w:rPr>
                <w:rFonts w:ascii="Times New Roman" w:eastAsia="Times New Roman" w:hAnsi="Times New Roman" w:cs="Times New Roman"/>
                <w:noProof w:val="0"/>
                <w:sz w:val="24"/>
                <w:szCs w:val="24"/>
                <w:lang w:eastAsia="tr-TR"/>
              </w:rPr>
              <w:t xml:space="preserve"> </w:t>
            </w:r>
            <w:proofErr w:type="gramStart"/>
            <w:r w:rsidRPr="0008327F">
              <w:rPr>
                <w:rFonts w:ascii="Times New Roman" w:eastAsia="Times New Roman" w:hAnsi="Times New Roman" w:cs="Times New Roman"/>
                <w:noProof w:val="0"/>
                <w:sz w:val="24"/>
                <w:szCs w:val="24"/>
                <w:lang w:eastAsia="tr-TR"/>
              </w:rPr>
              <w:t>devletler arası</w:t>
            </w:r>
            <w:proofErr w:type="gramEnd"/>
            <w:r w:rsidRPr="0008327F">
              <w:rPr>
                <w:rFonts w:ascii="Times New Roman" w:eastAsia="Times New Roman" w:hAnsi="Times New Roman" w:cs="Times New Roman"/>
                <w:noProof w:val="0"/>
                <w:sz w:val="24"/>
                <w:szCs w:val="24"/>
                <w:lang w:eastAsia="tr-TR"/>
              </w:rPr>
              <w:t xml:space="preserve"> rekabete ve sömürgeciliğe etkisi (Sebep-Sonuç)</w:t>
            </w:r>
          </w:p>
        </w:tc>
      </w:tr>
      <w:tr w:rsidR="0008327F" w:rsidRPr="0008327F" w:rsidTr="0008327F">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2</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Pr>
                <w:rFonts w:ascii="Times New Roman" w:eastAsia="Times New Roman" w:hAnsi="Times New Roman" w:cs="Times New Roman"/>
                <w:b/>
                <w:bCs/>
                <w:noProof w:val="0"/>
                <w:sz w:val="24"/>
                <w:szCs w:val="24"/>
                <w:lang w:eastAsia="tr-TR"/>
              </w:rPr>
              <w:t>D</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noProof w:val="0"/>
                <w:sz w:val="24"/>
                <w:szCs w:val="24"/>
                <w:lang w:eastAsia="tr-TR"/>
              </w:rPr>
              <w:t>Fransız İhtilali'nin Osmanlı çok uluslu yapısına etkisi (Çıkarım Yapma)</w:t>
            </w:r>
          </w:p>
        </w:tc>
      </w:tr>
      <w:tr w:rsidR="0008327F" w:rsidRPr="0008327F" w:rsidTr="0008327F">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3</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B</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noProof w:val="0"/>
                <w:sz w:val="24"/>
                <w:szCs w:val="24"/>
                <w:lang w:eastAsia="tr-TR"/>
              </w:rPr>
              <w:t>Selanik'in fiziki, kültürel ve sosyal ortamının Mustafa Kemal'e katkısı (Analiz)</w:t>
            </w:r>
          </w:p>
        </w:tc>
      </w:tr>
      <w:tr w:rsidR="0008327F" w:rsidRPr="0008327F" w:rsidTr="0008327F">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4</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Pr>
                <w:rFonts w:ascii="Times New Roman" w:eastAsia="Times New Roman" w:hAnsi="Times New Roman" w:cs="Times New Roman"/>
                <w:b/>
                <w:bCs/>
                <w:noProof w:val="0"/>
                <w:sz w:val="24"/>
                <w:szCs w:val="24"/>
                <w:lang w:eastAsia="tr-TR"/>
              </w:rPr>
              <w:t>D</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noProof w:val="0"/>
                <w:sz w:val="24"/>
                <w:szCs w:val="24"/>
                <w:lang w:eastAsia="tr-TR"/>
              </w:rPr>
              <w:t>Osmanlı eğitim sistemindeki çeşitliliğin toplumsal yansıması (Yorumlama)</w:t>
            </w:r>
          </w:p>
        </w:tc>
      </w:tr>
      <w:tr w:rsidR="0008327F" w:rsidRPr="0008327F" w:rsidTr="0008327F">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5</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Pr>
                <w:rFonts w:ascii="Times New Roman" w:eastAsia="Times New Roman" w:hAnsi="Times New Roman" w:cs="Times New Roman"/>
                <w:b/>
                <w:bCs/>
                <w:noProof w:val="0"/>
                <w:sz w:val="24"/>
                <w:szCs w:val="24"/>
                <w:lang w:eastAsia="tr-TR"/>
              </w:rPr>
              <w:t>C</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noProof w:val="0"/>
                <w:sz w:val="24"/>
                <w:szCs w:val="24"/>
                <w:lang w:eastAsia="tr-TR"/>
              </w:rPr>
              <w:t>Manastır Askerî İdadisi ve fikir adamlarının milliyetçilik algısına etkisi (Sentez)</w:t>
            </w:r>
          </w:p>
        </w:tc>
      </w:tr>
      <w:tr w:rsidR="0008327F" w:rsidRPr="0008327F" w:rsidTr="0008327F">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6</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B</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noProof w:val="0"/>
                <w:sz w:val="24"/>
                <w:szCs w:val="24"/>
                <w:lang w:eastAsia="tr-TR"/>
              </w:rPr>
              <w:t>Fransız aydınlarının milli egemenlik ve cumhuriyet fikrine yansıması (Çıkarım Yapma)</w:t>
            </w:r>
          </w:p>
        </w:tc>
      </w:tr>
      <w:tr w:rsidR="0008327F" w:rsidRPr="0008327F" w:rsidTr="0008327F">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7</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A</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noProof w:val="0"/>
                <w:sz w:val="24"/>
                <w:szCs w:val="24"/>
                <w:lang w:eastAsia="tr-TR"/>
              </w:rPr>
              <w:t>Vatan ve Hürriyet Cemiyeti faaliyetiyle teşkilatçılık becerisi (Kişilik Özellikleri)</w:t>
            </w:r>
          </w:p>
        </w:tc>
      </w:tr>
      <w:tr w:rsidR="0008327F" w:rsidRPr="0008327F" w:rsidTr="0008327F">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8</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A</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noProof w:val="0"/>
                <w:sz w:val="24"/>
                <w:szCs w:val="24"/>
                <w:lang w:eastAsia="tr-TR"/>
              </w:rPr>
              <w:t>Trablusgarp'ta yerel halkı örgütleme ve liderlik (Beceri Temelli Değerlendirme)</w:t>
            </w:r>
          </w:p>
        </w:tc>
      </w:tr>
      <w:tr w:rsidR="0008327F" w:rsidRPr="0008327F" w:rsidTr="0008327F">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9</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B</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noProof w:val="0"/>
                <w:sz w:val="24"/>
                <w:szCs w:val="24"/>
                <w:lang w:eastAsia="tr-TR"/>
              </w:rPr>
              <w:t>Hareket Ordusu ve meşrutiyetin korunması (Olay-Olgu Analizi)</w:t>
            </w:r>
          </w:p>
        </w:tc>
      </w:tr>
      <w:tr w:rsidR="0008327F" w:rsidRPr="0008327F" w:rsidTr="0008327F">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10</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b/>
                <w:bCs/>
                <w:noProof w:val="0"/>
                <w:sz w:val="24"/>
                <w:szCs w:val="24"/>
                <w:lang w:eastAsia="tr-TR"/>
              </w:rPr>
              <w:t>C</w:t>
            </w:r>
          </w:p>
        </w:tc>
        <w:tc>
          <w:tcPr>
            <w:tcW w:w="0" w:type="auto"/>
            <w:hideMark/>
          </w:tcPr>
          <w:p w:rsidR="0008327F" w:rsidRPr="0008327F" w:rsidRDefault="0008327F" w:rsidP="0008327F">
            <w:pPr>
              <w:spacing w:after="480"/>
              <w:rPr>
                <w:rFonts w:ascii="Times New Roman" w:eastAsia="Times New Roman" w:hAnsi="Times New Roman" w:cs="Times New Roman"/>
                <w:noProof w:val="0"/>
                <w:sz w:val="24"/>
                <w:szCs w:val="24"/>
                <w:lang w:eastAsia="tr-TR"/>
              </w:rPr>
            </w:pPr>
            <w:r w:rsidRPr="0008327F">
              <w:rPr>
                <w:rFonts w:ascii="Times New Roman" w:eastAsia="Times New Roman" w:hAnsi="Times New Roman" w:cs="Times New Roman"/>
                <w:noProof w:val="0"/>
                <w:sz w:val="24"/>
                <w:szCs w:val="24"/>
                <w:lang w:eastAsia="tr-TR"/>
              </w:rPr>
              <w:t>Sofya Askerî Ataşeliği görevinin diplomatik ve siyasi katkısı (Kavramsal Eşleştirme)</w:t>
            </w:r>
          </w:p>
        </w:tc>
      </w:tr>
    </w:tbl>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08327F" w:rsidRDefault="0008327F" w:rsidP="0008327F"/>
    <w:p w:rsidR="0058575A" w:rsidRPr="00683DCA" w:rsidRDefault="0058575A" w:rsidP="00683DCA"/>
    <w:sectPr w:rsidR="0058575A" w:rsidRPr="00683DCA" w:rsidSect="0008327F">
      <w:type w:val="continuous"/>
      <w:pgSz w:w="11906" w:h="16838"/>
      <w:pgMar w:top="1417" w:right="566" w:bottom="567" w:left="709" w:header="142" w:footer="708" w:gutter="0"/>
      <w:cols w:space="566"/>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8E1" w:rsidRDefault="00AF58E1" w:rsidP="00683DCA">
      <w:r>
        <w:separator/>
      </w:r>
    </w:p>
  </w:endnote>
  <w:endnote w:type="continuationSeparator" w:id="0">
    <w:p w:rsidR="00AF58E1" w:rsidRDefault="00AF58E1" w:rsidP="00683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4000ACFF" w:usb2="00000001" w:usb3="00000000" w:csb0="000001FF" w:csb1="00000000"/>
  </w:font>
  <w:font w:name="Times New Roman">
    <w:panose1 w:val="02020603050405020304"/>
    <w:charset w:val="A2"/>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8E1" w:rsidRDefault="00AF58E1" w:rsidP="00683DCA">
      <w:r>
        <w:separator/>
      </w:r>
    </w:p>
  </w:footnote>
  <w:footnote w:type="continuationSeparator" w:id="0">
    <w:p w:rsidR="00AF58E1" w:rsidRDefault="00AF58E1" w:rsidP="00683D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DCA" w:rsidRDefault="0008327F">
    <w:pPr>
      <w:pStyle w:val="stBilgi"/>
    </w:pPr>
    <w:r>
      <w:rPr>
        <w:lang w:eastAsia="tr-TR"/>
      </w:rPr>
      <mc:AlternateContent>
        <mc:Choice Requires="wpg">
          <w:drawing>
            <wp:anchor distT="0" distB="0" distL="114300" distR="114300" simplePos="0" relativeHeight="251665408" behindDoc="0" locked="0" layoutInCell="1" allowOverlap="1" wp14:anchorId="0702C06A" wp14:editId="0F9C66C5">
              <wp:simplePos x="0" y="0"/>
              <wp:positionH relativeFrom="column">
                <wp:posOffset>-442264</wp:posOffset>
              </wp:positionH>
              <wp:positionV relativeFrom="paragraph">
                <wp:posOffset>-42462</wp:posOffset>
              </wp:positionV>
              <wp:extent cx="7658100" cy="779090"/>
              <wp:effectExtent l="19050" t="19050" r="19050" b="2540"/>
              <wp:wrapNone/>
              <wp:docPr id="36" name="Grup 36"/>
              <wp:cNvGraphicFramePr/>
              <a:graphic xmlns:a="http://schemas.openxmlformats.org/drawingml/2006/main">
                <a:graphicData uri="http://schemas.microsoft.com/office/word/2010/wordprocessingGroup">
                  <wpg:wgp>
                    <wpg:cNvGrpSpPr/>
                    <wpg:grpSpPr>
                      <a:xfrm>
                        <a:off x="0" y="0"/>
                        <a:ext cx="7658100" cy="779090"/>
                        <a:chOff x="0" y="0"/>
                        <a:chExt cx="7658100" cy="779382"/>
                      </a:xfrm>
                    </wpg:grpSpPr>
                    <wps:wsp>
                      <wps:cNvPr id="29" name="Düz Bağlayıcı 29"/>
                      <wps:cNvCnPr/>
                      <wps:spPr>
                        <a:xfrm>
                          <a:off x="0" y="0"/>
                          <a:ext cx="7629525" cy="28575"/>
                        </a:xfrm>
                        <a:prstGeom prst="line">
                          <a:avLst/>
                        </a:prstGeom>
                        <a:ln w="381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30" name="Düz Bağlayıcı 30"/>
                      <wps:cNvCnPr/>
                      <wps:spPr>
                        <a:xfrm>
                          <a:off x="0" y="47625"/>
                          <a:ext cx="7658100" cy="28575"/>
                        </a:xfrm>
                        <a:prstGeom prst="line">
                          <a:avLst/>
                        </a:prstGeom>
                        <a:ln w="1905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31" name="Dikdörtgen 31"/>
                      <wps:cNvSpPr/>
                      <wps:spPr>
                        <a:xfrm>
                          <a:off x="485775" y="19050"/>
                          <a:ext cx="6515100" cy="4095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83DCA" w:rsidRPr="00683DCA" w:rsidRDefault="0008327F" w:rsidP="00683DCA">
                            <w:pPr>
                              <w:jc w:val="center"/>
                              <w:rPr>
                                <w:b/>
                                <w:color w:val="000000" w:themeColor="text1"/>
                                <w:sz w:val="48"/>
                              </w:rPr>
                            </w:pPr>
                            <w:r>
                              <w:rPr>
                                <w:b/>
                                <w:color w:val="000000" w:themeColor="text1"/>
                                <w:sz w:val="48"/>
                              </w:rPr>
                              <w:t xml:space="preserve">SOSYAL BİLGİLER BİZ LGS </w:t>
                            </w:r>
                            <w:r w:rsidR="00683DCA" w:rsidRPr="00683DCA">
                              <w:rPr>
                                <w:b/>
                                <w:color w:val="000000" w:themeColor="text1"/>
                                <w:sz w:val="48"/>
                              </w:rPr>
                              <w:t>DENEME SINAVI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Dikdörtgen 33"/>
                      <wps:cNvSpPr/>
                      <wps:spPr>
                        <a:xfrm>
                          <a:off x="95250" y="369807"/>
                          <a:ext cx="7534275" cy="4095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83DCA" w:rsidRPr="00683DCA" w:rsidRDefault="00683DCA" w:rsidP="00683DCA">
                            <w:pPr>
                              <w:rPr>
                                <w:b/>
                                <w:color w:val="000000" w:themeColor="text1"/>
                                <w:sz w:val="36"/>
                              </w:rPr>
                            </w:pPr>
                            <w:r w:rsidRPr="00683DCA">
                              <w:rPr>
                                <w:b/>
                                <w:color w:val="000000" w:themeColor="text1"/>
                                <w:sz w:val="36"/>
                              </w:rPr>
                              <w:t>AD / SOYAD: _____________</w:t>
                            </w:r>
                            <w:r>
                              <w:rPr>
                                <w:b/>
                                <w:color w:val="000000" w:themeColor="text1"/>
                                <w:sz w:val="36"/>
                              </w:rPr>
                              <w:t>__</w:t>
                            </w:r>
                            <w:r w:rsidRPr="00683DCA">
                              <w:rPr>
                                <w:b/>
                                <w:color w:val="000000" w:themeColor="text1"/>
                                <w:sz w:val="36"/>
                              </w:rPr>
                              <w:t>__  SINIF: _____ NO: _____ TARİH _</w:t>
                            </w:r>
                            <w:r>
                              <w:rPr>
                                <w:b/>
                                <w:color w:val="000000" w:themeColor="text1"/>
                                <w:sz w:val="36"/>
                              </w:rPr>
                              <w:t>_</w:t>
                            </w:r>
                            <w:r w:rsidRPr="00683DCA">
                              <w:rPr>
                                <w:b/>
                                <w:color w:val="000000" w:themeColor="text1"/>
                                <w:sz w:val="36"/>
                              </w:rPr>
                              <w:t>/</w:t>
                            </w:r>
                            <w:r>
                              <w:rPr>
                                <w:b/>
                                <w:color w:val="000000" w:themeColor="text1"/>
                                <w:sz w:val="36"/>
                              </w:rPr>
                              <w:t>_</w:t>
                            </w:r>
                            <w:r w:rsidRPr="00683DCA">
                              <w:rPr>
                                <w:b/>
                                <w:color w:val="000000" w:themeColor="text1"/>
                                <w:sz w:val="36"/>
                              </w:rPr>
                              <w:t>_/</w:t>
                            </w:r>
                            <w:r>
                              <w:rPr>
                                <w:b/>
                                <w:color w:val="000000" w:themeColor="text1"/>
                                <w:sz w:val="36"/>
                              </w:rPr>
                              <w:t>___</w:t>
                            </w:r>
                            <w:r w:rsidRPr="00683DCA">
                              <w:rPr>
                                <w:b/>
                                <w:color w:val="000000" w:themeColor="text1"/>
                                <w:sz w:val="36"/>
                              </w:rPr>
                              <w:t>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702C06A" id="Grup 36" o:spid="_x0000_s1026" style="position:absolute;margin-left:-34.8pt;margin-top:-3.35pt;width:603pt;height:61.35pt;z-index:251665408;mso-height-relative:margin" coordsize="76581,7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">
              <v:line id="Düz Bağlayıcı 29" o:spid="_x0000_s1027" style="position:absolute;visibility:visible;mso-wrap-style:square" from="0,0" to="76295,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" strokecolor="#0070c0" strokeweight="3pt">
                <v:stroke joinstyle="miter"/>
              </v:line>
              <v:line id="Düz Bağlayıcı 30" o:spid="_x0000_s1028" style="position:absolute;visibility:visible;mso-wrap-style:square" from="0,476" to="76581,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" strokecolor="#0070c0" strokeweight="1.5pt">
                <v:stroke joinstyle="miter"/>
              </v:line>
              <v:rect id="Dikdörtgen 31" o:spid="_x0000_s1029" style="position:absolute;left:4857;top:190;width:65151;height:4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" filled="f" stroked="f" strokeweight="1pt">
                <v:textbox>
                  <w:txbxContent>
                    <w:p w:rsidR="00683DCA" w:rsidRPr="00683DCA" w:rsidRDefault="0008327F" w:rsidP="00683DCA">
                      <w:pPr>
                        <w:jc w:val="center"/>
                        <w:rPr>
                          <w:b/>
                          <w:color w:val="000000" w:themeColor="text1"/>
                          <w:sz w:val="48"/>
                        </w:rPr>
                      </w:pPr>
                      <w:r>
                        <w:rPr>
                          <w:b/>
                          <w:color w:val="000000" w:themeColor="text1"/>
                          <w:sz w:val="48"/>
                        </w:rPr>
                        <w:t xml:space="preserve">SOSYAL BİLGİLER BİZ LGS </w:t>
                      </w:r>
                      <w:r w:rsidR="00683DCA" w:rsidRPr="00683DCA">
                        <w:rPr>
                          <w:b/>
                          <w:color w:val="000000" w:themeColor="text1"/>
                          <w:sz w:val="48"/>
                        </w:rPr>
                        <w:t>DENEME SINAVI</w:t>
                      </w:r>
                    </w:p>
                  </w:txbxContent>
                </v:textbox>
              </v:rect>
              <v:rect id="Dikdörtgen 33" o:spid="_x0000_s1030" style="position:absolute;left:952;top:3698;width:75343;height:4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" filled="f" stroked="f" strokeweight="1pt">
                <v:textbox>
                  <w:txbxContent>
                    <w:p w:rsidR="00683DCA" w:rsidRPr="00683DCA" w:rsidRDefault="00683DCA" w:rsidP="00683DCA">
                      <w:pPr>
                        <w:rPr>
                          <w:b/>
                          <w:color w:val="000000" w:themeColor="text1"/>
                          <w:sz w:val="36"/>
                        </w:rPr>
                      </w:pPr>
                      <w:r w:rsidRPr="00683DCA">
                        <w:rPr>
                          <w:b/>
                          <w:color w:val="000000" w:themeColor="text1"/>
                          <w:sz w:val="36"/>
                        </w:rPr>
                        <w:t>AD / SOYAD: _____________</w:t>
                      </w:r>
                      <w:r>
                        <w:rPr>
                          <w:b/>
                          <w:color w:val="000000" w:themeColor="text1"/>
                          <w:sz w:val="36"/>
                        </w:rPr>
                        <w:t>__</w:t>
                      </w:r>
                      <w:r w:rsidRPr="00683DCA">
                        <w:rPr>
                          <w:b/>
                          <w:color w:val="000000" w:themeColor="text1"/>
                          <w:sz w:val="36"/>
                        </w:rPr>
                        <w:t>__  SINIF: _____ NO: _____ TARİH _</w:t>
                      </w:r>
                      <w:r>
                        <w:rPr>
                          <w:b/>
                          <w:color w:val="000000" w:themeColor="text1"/>
                          <w:sz w:val="36"/>
                        </w:rPr>
                        <w:t>_</w:t>
                      </w:r>
                      <w:r w:rsidRPr="00683DCA">
                        <w:rPr>
                          <w:b/>
                          <w:color w:val="000000" w:themeColor="text1"/>
                          <w:sz w:val="36"/>
                        </w:rPr>
                        <w:t>/</w:t>
                      </w:r>
                      <w:r>
                        <w:rPr>
                          <w:b/>
                          <w:color w:val="000000" w:themeColor="text1"/>
                          <w:sz w:val="36"/>
                        </w:rPr>
                        <w:t>_</w:t>
                      </w:r>
                      <w:r w:rsidRPr="00683DCA">
                        <w:rPr>
                          <w:b/>
                          <w:color w:val="000000" w:themeColor="text1"/>
                          <w:sz w:val="36"/>
                        </w:rPr>
                        <w:t>_/</w:t>
                      </w:r>
                      <w:r>
                        <w:rPr>
                          <w:b/>
                          <w:color w:val="000000" w:themeColor="text1"/>
                          <w:sz w:val="36"/>
                        </w:rPr>
                        <w:t>___</w:t>
                      </w:r>
                      <w:r w:rsidRPr="00683DCA">
                        <w:rPr>
                          <w:b/>
                          <w:color w:val="000000" w:themeColor="text1"/>
                          <w:sz w:val="36"/>
                        </w:rPr>
                        <w:t>_</w:t>
                      </w:r>
                    </w:p>
                  </w:txbxContent>
                </v:textbox>
              </v:rect>
            </v:group>
          </w:pict>
        </mc:Fallback>
      </mc:AlternateContent>
    </w:r>
    <w:r>
      <w:rPr>
        <w:lang w:eastAsia="tr-TR"/>
      </w:rPr>
      <mc:AlternateContent>
        <mc:Choice Requires="wpg">
          <w:drawing>
            <wp:anchor distT="0" distB="0" distL="114300" distR="114300" simplePos="0" relativeHeight="251670528" behindDoc="0" locked="0" layoutInCell="1" allowOverlap="1" wp14:anchorId="6F5CC0D3" wp14:editId="545E4C46">
              <wp:simplePos x="0" y="0"/>
              <wp:positionH relativeFrom="column">
                <wp:posOffset>-466090</wp:posOffset>
              </wp:positionH>
              <wp:positionV relativeFrom="paragraph">
                <wp:posOffset>376555</wp:posOffset>
              </wp:positionV>
              <wp:extent cx="7686675" cy="409575"/>
              <wp:effectExtent l="0" t="0" r="28575" b="28575"/>
              <wp:wrapNone/>
              <wp:docPr id="37" name="Grup 37"/>
              <wp:cNvGraphicFramePr/>
              <a:graphic xmlns:a="http://schemas.openxmlformats.org/drawingml/2006/main">
                <a:graphicData uri="http://schemas.microsoft.com/office/word/2010/wordprocessingGroup">
                  <wpg:wgp>
                    <wpg:cNvGrpSpPr/>
                    <wpg:grpSpPr>
                      <a:xfrm>
                        <a:off x="0" y="0"/>
                        <a:ext cx="7686675" cy="409575"/>
                        <a:chOff x="0" y="0"/>
                        <a:chExt cx="7686675" cy="409575"/>
                      </a:xfrm>
                    </wpg:grpSpPr>
                    <wps:wsp>
                      <wps:cNvPr id="32" name="Düz Bağlayıcı 32"/>
                      <wps:cNvCnPr/>
                      <wps:spPr>
                        <a:xfrm>
                          <a:off x="0" y="0"/>
                          <a:ext cx="7658100" cy="28575"/>
                        </a:xfrm>
                        <a:prstGeom prst="line">
                          <a:avLst/>
                        </a:prstGeom>
                        <a:ln w="1905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34" name="Düz Bağlayıcı 34"/>
                      <wps:cNvCnPr/>
                      <wps:spPr>
                        <a:xfrm>
                          <a:off x="28575" y="333375"/>
                          <a:ext cx="7658100" cy="28575"/>
                        </a:xfrm>
                        <a:prstGeom prst="line">
                          <a:avLst/>
                        </a:prstGeom>
                        <a:ln w="1905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35" name="Düz Bağlayıcı 35"/>
                      <wps:cNvCnPr/>
                      <wps:spPr>
                        <a:xfrm>
                          <a:off x="9525" y="381000"/>
                          <a:ext cx="7629525" cy="28575"/>
                        </a:xfrm>
                        <a:prstGeom prst="line">
                          <a:avLst/>
                        </a:prstGeom>
                        <a:ln w="38100">
                          <a:solidFill>
                            <a:srgbClr val="0070C0"/>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22DF9165" id="Grup 37" o:spid="_x0000_s1026" style="position:absolute;margin-left:-36.7pt;margin-top:29.65pt;width:605.25pt;height:32.25pt;z-index:251670528" coordsize="76866,4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">
              <v:line id="Düz Bağlayıcı 32" o:spid="_x0000_s1027" style="position:absolute;visibility:visible;mso-wrap-style:square" from="0,0" to="76581,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" strokecolor="#0070c0" strokeweight="1.5pt">
                <v:stroke joinstyle="miter"/>
              </v:line>
              <v:line id="Düz Bağlayıcı 34" o:spid="_x0000_s1028" style="position:absolute;visibility:visible;mso-wrap-style:square" from="285,3333" to="76866,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" strokecolor="#0070c0" strokeweight="1.5pt">
                <v:stroke joinstyle="miter"/>
              </v:line>
              <v:line id="Düz Bağlayıcı 35" o:spid="_x0000_s1029" style="position:absolute;visibility:visible;mso-wrap-style:square" from="95,3810" to="76390,4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" strokecolor="#0070c0" strokeweight="3pt">
                <v:stroke joinstyle="miter"/>
              </v:lin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26F"/>
    <w:rsid w:val="00036D87"/>
    <w:rsid w:val="000400D3"/>
    <w:rsid w:val="000625C6"/>
    <w:rsid w:val="00082E5D"/>
    <w:rsid w:val="0008327F"/>
    <w:rsid w:val="00107D67"/>
    <w:rsid w:val="0011211E"/>
    <w:rsid w:val="003707CE"/>
    <w:rsid w:val="004D2F94"/>
    <w:rsid w:val="00524D8D"/>
    <w:rsid w:val="005462F7"/>
    <w:rsid w:val="0058575A"/>
    <w:rsid w:val="005D226F"/>
    <w:rsid w:val="00682F17"/>
    <w:rsid w:val="00683DCA"/>
    <w:rsid w:val="006F3396"/>
    <w:rsid w:val="008F0386"/>
    <w:rsid w:val="0098542F"/>
    <w:rsid w:val="00AF58E1"/>
    <w:rsid w:val="00BC4CF2"/>
    <w:rsid w:val="00D37DE0"/>
    <w:rsid w:val="00EF40F3"/>
    <w:rsid w:val="00F45561"/>
    <w:rsid w:val="00FE15D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14220A"/>
  <w15:chartTrackingRefBased/>
  <w15:docId w15:val="{967AB3EB-1AEE-4881-8276-61F4796C9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paragraph" w:styleId="Balk3">
    <w:name w:val="heading 3"/>
    <w:basedOn w:val="Normal"/>
    <w:link w:val="Balk3Char"/>
    <w:uiPriority w:val="9"/>
    <w:qFormat/>
    <w:rsid w:val="0008327F"/>
    <w:pPr>
      <w:spacing w:before="100" w:beforeAutospacing="1" w:after="100" w:afterAutospacing="1"/>
      <w:outlineLvl w:val="2"/>
    </w:pPr>
    <w:rPr>
      <w:rFonts w:ascii="Times New Roman" w:eastAsia="Times New Roman" w:hAnsi="Times New Roman" w:cs="Times New Roman"/>
      <w:b/>
      <w:bCs/>
      <w:noProof w:val="0"/>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autoRedefine/>
    <w:uiPriority w:val="1"/>
    <w:qFormat/>
    <w:rsid w:val="00107D67"/>
    <w:pPr>
      <w:spacing w:after="0" w:line="240" w:lineRule="auto"/>
    </w:pPr>
    <w:rPr>
      <w:u w:val="none"/>
    </w:rPr>
  </w:style>
  <w:style w:type="character" w:customStyle="1" w:styleId="AralkYokChar">
    <w:name w:val="Aralık Yok Char"/>
    <w:basedOn w:val="VarsaylanParagrafYazTipi"/>
    <w:link w:val="AralkYok"/>
    <w:uiPriority w:val="1"/>
    <w:locked/>
    <w:rsid w:val="00107D67"/>
    <w:rPr>
      <w:u w:val="none"/>
    </w:rPr>
  </w:style>
  <w:style w:type="paragraph" w:styleId="stBilgi">
    <w:name w:val="header"/>
    <w:basedOn w:val="Normal"/>
    <w:link w:val="stBilgiChar"/>
    <w:uiPriority w:val="99"/>
    <w:unhideWhenUsed/>
    <w:rsid w:val="00683DCA"/>
    <w:pPr>
      <w:tabs>
        <w:tab w:val="center" w:pos="4536"/>
        <w:tab w:val="right" w:pos="9072"/>
      </w:tabs>
    </w:pPr>
  </w:style>
  <w:style w:type="character" w:customStyle="1" w:styleId="stBilgiChar">
    <w:name w:val="Üst Bilgi Char"/>
    <w:basedOn w:val="VarsaylanParagrafYazTipi"/>
    <w:link w:val="stBilgi"/>
    <w:uiPriority w:val="99"/>
    <w:rsid w:val="00683DCA"/>
    <w:rPr>
      <w:noProof/>
      <w:u w:val="none"/>
    </w:rPr>
  </w:style>
  <w:style w:type="paragraph" w:styleId="AltBilgi">
    <w:name w:val="footer"/>
    <w:basedOn w:val="Normal"/>
    <w:link w:val="AltBilgiChar"/>
    <w:uiPriority w:val="99"/>
    <w:unhideWhenUsed/>
    <w:rsid w:val="00683DCA"/>
    <w:pPr>
      <w:tabs>
        <w:tab w:val="center" w:pos="4536"/>
        <w:tab w:val="right" w:pos="9072"/>
      </w:tabs>
    </w:pPr>
  </w:style>
  <w:style w:type="character" w:customStyle="1" w:styleId="AltBilgiChar">
    <w:name w:val="Alt Bilgi Char"/>
    <w:basedOn w:val="VarsaylanParagrafYazTipi"/>
    <w:link w:val="AltBilgi"/>
    <w:uiPriority w:val="99"/>
    <w:rsid w:val="00683DCA"/>
    <w:rPr>
      <w:noProof/>
      <w:u w:val="none"/>
    </w:rPr>
  </w:style>
  <w:style w:type="paragraph" w:styleId="NormalWeb">
    <w:name w:val="Normal (Web)"/>
    <w:basedOn w:val="Normal"/>
    <w:uiPriority w:val="99"/>
    <w:semiHidden/>
    <w:unhideWhenUsed/>
    <w:rsid w:val="0008327F"/>
    <w:pPr>
      <w:spacing w:before="100" w:beforeAutospacing="1" w:after="100" w:afterAutospacing="1"/>
    </w:pPr>
    <w:rPr>
      <w:rFonts w:ascii="Times New Roman" w:eastAsia="Times New Roman" w:hAnsi="Times New Roman" w:cs="Times New Roman"/>
      <w:noProof w:val="0"/>
      <w:sz w:val="24"/>
      <w:szCs w:val="24"/>
      <w:lang w:eastAsia="tr-TR"/>
    </w:rPr>
  </w:style>
  <w:style w:type="character" w:customStyle="1" w:styleId="Balk3Char">
    <w:name w:val="Başlık 3 Char"/>
    <w:basedOn w:val="VarsaylanParagrafYazTipi"/>
    <w:link w:val="Balk3"/>
    <w:uiPriority w:val="9"/>
    <w:rsid w:val="0008327F"/>
    <w:rPr>
      <w:rFonts w:ascii="Times New Roman" w:eastAsia="Times New Roman" w:hAnsi="Times New Roman" w:cs="Times New Roman"/>
      <w:b/>
      <w:bCs/>
      <w:sz w:val="27"/>
      <w:szCs w:val="27"/>
      <w:u w:val="none"/>
      <w:lang w:eastAsia="tr-TR"/>
    </w:rPr>
  </w:style>
  <w:style w:type="character" w:styleId="Gl">
    <w:name w:val="Strong"/>
    <w:basedOn w:val="VarsaylanParagrafYazTipi"/>
    <w:uiPriority w:val="22"/>
    <w:qFormat/>
    <w:rsid w:val="0008327F"/>
    <w:rPr>
      <w:b/>
      <w:bCs/>
    </w:rPr>
  </w:style>
  <w:style w:type="table" w:styleId="TabloKlavuzuAk">
    <w:name w:val="Grid Table Light"/>
    <w:basedOn w:val="NormalTablo"/>
    <w:uiPriority w:val="40"/>
    <w:rsid w:val="000832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388319">
      <w:bodyDiv w:val="1"/>
      <w:marLeft w:val="0"/>
      <w:marRight w:val="0"/>
      <w:marTop w:val="0"/>
      <w:marBottom w:val="0"/>
      <w:divBdr>
        <w:top w:val="none" w:sz="0" w:space="0" w:color="auto"/>
        <w:left w:val="none" w:sz="0" w:space="0" w:color="auto"/>
        <w:bottom w:val="none" w:sz="0" w:space="0" w:color="auto"/>
        <w:right w:val="none" w:sz="0" w:space="0" w:color="auto"/>
      </w:divBdr>
    </w:div>
    <w:div w:id="1673726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1262</Words>
  <Characters>7198</Characters>
  <Application>Microsoft Office Word</Application>
  <DocSecurity>0</DocSecurity>
  <Lines>59</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2026-10-09T12:02:00Z</dcterms:created>
  <dcterms:modified xsi:type="dcterms:W3CDTF">2026-10-09T12:21:00Z</dcterms:modified>
</cp:coreProperties>
</file>