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1D5C67" w:rsidTr="00E1429B">
        <w:tc>
          <w:tcPr>
            <w:tcW w:w="9978" w:type="dxa"/>
          </w:tcPr>
          <w:p w:rsidR="001D5C67" w:rsidRDefault="00336FE1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1D5C67" w:rsidRDefault="00336FE1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1D5C67" w:rsidRDefault="00336FE1">
            <w:pPr>
              <w:spacing w:after="20"/>
              <w:jc w:val="center"/>
            </w:pPr>
            <w:r>
              <w:rPr>
                <w:b/>
                <w:sz w:val="30"/>
              </w:rPr>
              <w:t>8. SINIF KÜLTÜR VE MEDENİYETİMİZE YÖN VERENLER-1 DERSİ</w:t>
            </w:r>
          </w:p>
          <w:p w:rsidR="001D5C67" w:rsidRDefault="00336FE1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1D5C67" w:rsidRDefault="00336FE1">
            <w:pPr>
              <w:spacing w:after="100"/>
              <w:jc w:val="center"/>
            </w:pPr>
            <w:r>
              <w:rPr>
                <w:sz w:val="21"/>
              </w:rPr>
              <w:t>3. Hafta  ·  28 Eylül – 2 Ekim 2026</w:t>
            </w:r>
          </w:p>
        </w:tc>
      </w:tr>
    </w:tbl>
    <w:p w:rsidR="001D5C67" w:rsidRDefault="001D5C67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1D5C67" w:rsidTr="00E1429B">
        <w:tc>
          <w:tcPr>
            <w:tcW w:w="2494" w:type="dxa"/>
          </w:tcPr>
          <w:p w:rsidR="001D5C67" w:rsidRDefault="00336FE1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Kültür ve Medeniyetimize Yön Verenler-1</w:t>
            </w:r>
          </w:p>
        </w:tc>
        <w:tc>
          <w:tcPr>
            <w:tcW w:w="2494" w:type="dxa"/>
          </w:tcPr>
          <w:p w:rsidR="001D5C67" w:rsidRDefault="00336FE1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8. Sınıf</w:t>
            </w:r>
          </w:p>
        </w:tc>
        <w:tc>
          <w:tcPr>
            <w:tcW w:w="2494" w:type="dxa"/>
          </w:tcPr>
          <w:p w:rsidR="001D5C67" w:rsidRDefault="00336FE1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3. Hafta</w:t>
            </w:r>
          </w:p>
        </w:tc>
        <w:tc>
          <w:tcPr>
            <w:tcW w:w="2494" w:type="dxa"/>
          </w:tcPr>
          <w:p w:rsidR="001D5C67" w:rsidRDefault="00336FE1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1D5C67" w:rsidRDefault="001D5C67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Ünitenin</w:t>
            </w:r>
            <w:r>
              <w:rPr>
                <w:b/>
                <w:sz w:val="20"/>
              </w:rPr>
              <w:t xml:space="preserve"> Adı / No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KMYV.1.2. </w:t>
            </w:r>
            <w:r>
              <w:rPr>
                <w:sz w:val="20"/>
              </w:rPr>
              <w:t>ÜNİTE: GÖNÜL ERLERİ: ERDEM YOLCULARI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KMYV.1.2.1. </w:t>
            </w:r>
            <w:r>
              <w:rPr>
                <w:sz w:val="20"/>
              </w:rPr>
              <w:t>Ahmet Yesevi’nin kültür ve medeniyetimize sağladığı katkıları açıklar.</w:t>
            </w:r>
          </w:p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KMYV.1.2.2. </w:t>
            </w:r>
            <w:r>
              <w:rPr>
                <w:sz w:val="20"/>
              </w:rPr>
              <w:t xml:space="preserve">Ahi Evran’ın kültür ve medeniyetimize sağladığı katkıları </w:t>
            </w:r>
            <w:r>
              <w:rPr>
                <w:sz w:val="20"/>
              </w:rPr>
              <w:t>açıklar.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>Sunuş ve buluş yoluyla öğretim, örnek olay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Kullanılan Eğitim Teknolojileri-Araç, Gereçler ve Kaynakça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>Ders kitabı, akıllı tahta, EBA...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Ahmet Yesevi’nin kültür ve m</w:t>
            </w:r>
            <w:r>
              <w:rPr>
                <w:sz w:val="20"/>
              </w:rPr>
              <w:t>edeniyetimize sağladığı katkılar nelerdir?</w:t>
            </w:r>
          </w:p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Kazanımla ilgili etkinlikler yaptırılır.</w:t>
            </w:r>
          </w:p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Açık uçlu sorular so</w:t>
            </w:r>
            <w:r>
              <w:rPr>
                <w:sz w:val="20"/>
              </w:rPr>
              <w:t>rulur.</w:t>
            </w:r>
          </w:p>
          <w:p w:rsidR="001D5C67" w:rsidRDefault="00336FE1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Ahmet Yesevi, Türk-İslam tarihi ve kültürü üzerinde derin bir etkiye sahip olan önemli bir dini ve mistik şahsiyettir. Onun kültür ve medeniyetimize sağladığı katkılar şu şekilde </w:t>
            </w:r>
            <w:r>
              <w:rPr>
                <w:sz w:val="20"/>
              </w:rPr>
              <w:t>özetlenebilir: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Türkçe'nin Dini ve İlahi Edebiyat Dili Olarak Kullanılması: Ahmet Yesevi, İslami öğretileri Türkçe olarak ifade eden ilk önemli şahsiyetlerden biridir. Onun bu yaklaşımı, Türkçe'nin dini ve ilahi edebiyat dili olarak gelişimine önemli bir ka</w:t>
            </w:r>
            <w:r>
              <w:rPr>
                <w:sz w:val="20"/>
              </w:rPr>
              <w:t>tkı sağlamıştır. Bu, aynı zamanda Türk halkının İslamiyet'i daha kolay benimsemesine ve anlamasına yardımcı olmuştur.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Tasavvufi Düşüncenin Yayılması: Ahmet Yesevi, tasavvufi düşünceyi Türk halkına yakın bir dille anlatmış ve bu sayede İslam'ın mistik yönün</w:t>
            </w:r>
            <w:r>
              <w:rPr>
                <w:sz w:val="20"/>
              </w:rPr>
              <w:t>ün Anadolu ve Orta Asya Türkleri arasında yayılmasında önemli bir rol oynamıştır. Onun öğretileri, maneviyatın ve içsel arınmanın önemine vurgu yapar.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Türk-İslam Kültürünün Gelişimi: Ahmet Yesevi'nin öğretileri, İslamiyet'in Türk kültürüyle bütünleşmesine </w:t>
            </w:r>
            <w:r>
              <w:rPr>
                <w:sz w:val="20"/>
              </w:rPr>
              <w:t>katkıda bulunmuştur. Bu süreç, Türk-İslam sentezinin oluşumuna ve Türk kültürünün İslami dönemdeki gelişimine yardımcı olmuştur.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"Dîvân-ı Hikmet" ve Edebi Miras: Ahmet Yesevi'nin en meşhur eseri olan "Dîvân-ı Hikmet", Türk edebiyatının ve özellikle tasavvu</w:t>
            </w:r>
            <w:r>
              <w:rPr>
                <w:sz w:val="20"/>
              </w:rPr>
              <w:t>fi şiir geleneğinin gelişimine büyük katkılar sağlamıştır. Bu eser, Türk edebiyatında mistik ve manevi temaların işlenmesine öncülük etmiştir.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Sosyal ve Manevi Değerler: Ahmet Yesevi, öğretilerinde toplumsal adalet, ahlaki erdem ve manevi gelişime büyük ön</w:t>
            </w:r>
            <w:r>
              <w:rPr>
                <w:sz w:val="20"/>
              </w:rPr>
              <w:t>em vermiştir. Bu değerler, Türk toplumunun sosyal ve manevi yapısını etkilemiş ve güçlendirmiştir.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Halka Yönelik Dini Anlayış: Ahmet Yesevi'nin öğretileri, halka yönelik ve anlaşılır bir dini anlayış sunmuştur. Bu yaklaşım, dini bilginin sadece elit kesiml</w:t>
            </w:r>
            <w:r>
              <w:rPr>
                <w:sz w:val="20"/>
              </w:rPr>
              <w:t>ere değil, geniş halk kitlelerine de ulaşmasını sağlamıştır.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Ahmet Yesevi'nin katkıları, Türk kültür ve medeniyetinin İslami dönemdeki şekillenmesinde önemli bir rol oynamış ve bu etki, günümüzde de sürmektedir. Onun mirası, Türk-İslam tarihinde ve kültürü</w:t>
            </w:r>
            <w:r>
              <w:rPr>
                <w:sz w:val="20"/>
              </w:rPr>
              <w:t>nde derin ve kalıcı izler bırakmıştır.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Ahmed Yesevî, bir yandan tasavvuf esaslarını, tarikat adap ve erkânını öğretmeye çalışırken bir yandan da İslâmiyet'i Türklere sevdirmeyi, Kur'an ve Ehl-i Beyt </w:t>
            </w:r>
            <w:r>
              <w:rPr>
                <w:sz w:val="20"/>
              </w:rPr>
              <w:lastRenderedPageBreak/>
              <w:t>sevgisini yaymayı kendisine görev edinmiştir.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Ahi Evran, </w:t>
            </w:r>
            <w:r>
              <w:rPr>
                <w:sz w:val="20"/>
              </w:rPr>
              <w:t>13. yüzyılda yaşamış bir Türk mutasavvıf, düşünür ve sosyal organizatör olarak bilinir. Anadolu'da İslam'ın yayılmasına ve Türk-İslam medeniyetinin gelişimine önemli katkılar sağlamıştır. Ahi Evran'ın kültür ve medeniyetimize sağladığı başlıca katkılar şun</w:t>
            </w:r>
            <w:r>
              <w:rPr>
                <w:sz w:val="20"/>
              </w:rPr>
              <w:t>lardır: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Ahi Teşkilatının Kurulması: Ahi Evran, esnaf ve zanaatkarları bir araya getiren Ahi Teşkilatı'nı kurarak, Anadolu'nun sosyoekonomik yapısını güçlendirmiştir. Bu teşkilat, iş ahlakı, kardeşlik, dayanışma ve adil ticaret ilkeleri üzerine kurulmuş olu</w:t>
            </w:r>
            <w:r>
              <w:rPr>
                <w:sz w:val="20"/>
              </w:rPr>
              <w:t>p, bölgenin ekonomik ve sosyal gelişimine büyük katkılar sağlamıştır.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Mesleki Eğitim ve Ahlak: Ahi Evran, mesleki eğitimi önemseyerek, zanaatkarların ve esnafların hem teknik becerilerini hem de ahlaki değerlerini geliştirmelerine öncülük etmiştir. Ahi teş</w:t>
            </w:r>
            <w:r>
              <w:rPr>
                <w:sz w:val="20"/>
              </w:rPr>
              <w:t>kilatları, mesleki ustalık ve dürüstlük ilkelerini benimseyerek, toplumda güven ve iş ahlakının gelişmesine katkıda bulunmuştur.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Sosyal Adalet ve Dayanışma: Ahi Evran'ın öğretileri, sosyal adalet ve dayanışma ilkelerine büyük önem vermiştir. Bu yaklaşım, t</w:t>
            </w:r>
            <w:r>
              <w:rPr>
                <w:sz w:val="20"/>
              </w:rPr>
              <w:t>oplum içindeki yardımlaşma ve karşılıklı destek mekanizmalarının güçlenmesine yardımcı olmuştur.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Kültürel Entegrasyon ve Türk-İslam Sentezi: Ahi Evran, Anadolu'da İslam'ın ve Türk kültürünün bütünleşmesine katkıda bulunmuştur. Onun çalışmaları, farklı kült</w:t>
            </w:r>
            <w:r>
              <w:rPr>
                <w:sz w:val="20"/>
              </w:rPr>
              <w:t>ürel arka planlara sahip insanlar arasında ortak bir kimlik ve anlayışın oluşmasına yardımcı olmuştur.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Edebi ve Dini Etki: Ahi Evran, aynı zamanda bir şair ve yazar olarak da tanınmaktadır. Onun yazdığı eserler ve şiirler, dini bilgilerin yanı sıra, toplum</w:t>
            </w:r>
            <w:r>
              <w:rPr>
                <w:sz w:val="20"/>
              </w:rPr>
              <w:t>sal ve ahlaki değerleri de içermekte ve bu yönleriyle Türk edebiyatına katkıda bulunmuştur.</w:t>
            </w:r>
          </w:p>
          <w:p w:rsidR="001D5C67" w:rsidRDefault="00336FE1">
            <w:pPr>
              <w:spacing w:after="40" w:line="259" w:lineRule="auto"/>
              <w:jc w:val="both"/>
            </w:pPr>
            <w:r>
              <w:rPr>
                <w:sz w:val="20"/>
              </w:rPr>
              <w:t>Ahi Evran'ın kurduğu Ahi Teşkilatı ve öğretileri, Anadolu'nun sosyal, ekonomik ve kültürel yapısını derinden etkilemiş ve Türk-İslam medeniyetinin gelişiminde öneml</w:t>
            </w:r>
            <w:r>
              <w:rPr>
                <w:sz w:val="20"/>
              </w:rPr>
              <w:t>i bir rol oynamıştır. Bu etkiler, günümüz Türkiye'sinde de hala hissedilmekte ve değer görmektedir.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lastRenderedPageBreak/>
              <w:t>Ölçme-Değerlendirme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>ÖĞRENCİLERE KAZANIMLA İLGİLİ SORULAR SORULUR.</w:t>
            </w:r>
          </w:p>
        </w:tc>
      </w:tr>
      <w:tr w:rsidR="001D5C67" w:rsidTr="00E1429B">
        <w:tc>
          <w:tcPr>
            <w:tcW w:w="2438" w:type="dxa"/>
          </w:tcPr>
          <w:p w:rsidR="001D5C67" w:rsidRDefault="00336FE1">
            <w:r>
              <w:rPr>
                <w:b/>
                <w:sz w:val="20"/>
              </w:rPr>
              <w:t>Planın Uygulanmasına İlişkin Açıklamalar</w:t>
            </w:r>
          </w:p>
        </w:tc>
        <w:tc>
          <w:tcPr>
            <w:tcW w:w="7540" w:type="dxa"/>
          </w:tcPr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 xml:space="preserve">Ahmet Yesevi’nin öğretilerinin Anadolu’da </w:t>
            </w:r>
            <w:r>
              <w:rPr>
                <w:sz w:val="20"/>
              </w:rPr>
              <w:t>İslamiyet’in kabulünde katkı sağladığı ifade edilir.</w:t>
            </w:r>
          </w:p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>Ahmet Yesevi’nin düşüncelerinde yer alan “erdem”, “hikmet” ve “fazilet” kavramları üzerinde durulur.</w:t>
            </w:r>
          </w:p>
          <w:p w:rsidR="001D5C67" w:rsidRDefault="00336FE1">
            <w:pPr>
              <w:spacing w:after="40" w:line="259" w:lineRule="auto"/>
            </w:pPr>
            <w:r>
              <w:rPr>
                <w:sz w:val="20"/>
              </w:rPr>
              <w:t>Ahmet Yesevi’nin “Dîvân-ı Hikmet” adlı eserine yönelik sunum yapılması sağlanır.</w:t>
            </w:r>
          </w:p>
        </w:tc>
      </w:tr>
    </w:tbl>
    <w:p w:rsidR="001D5C67" w:rsidRDefault="001D5C67">
      <w:pPr>
        <w:spacing w:after="0"/>
      </w:pPr>
    </w:p>
    <w:p w:rsidR="001D5C67" w:rsidRDefault="001D5C67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1D5C67">
        <w:trPr>
          <w:cantSplit/>
          <w:jc w:val="center"/>
        </w:trPr>
        <w:tc>
          <w:tcPr>
            <w:tcW w:w="4989" w:type="dxa"/>
          </w:tcPr>
          <w:p w:rsidR="001D5C67" w:rsidRDefault="00336FE1" w:rsidP="00E1429B">
            <w:pPr>
              <w:jc w:val="center"/>
            </w:pPr>
            <w:r>
              <w:rPr>
                <w:sz w:val="21"/>
              </w:rPr>
              <w:br/>
              <w:t>28.09.2026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E1429B">
              <w:rPr>
                <w:b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 </w:t>
            </w:r>
            <w:r w:rsidR="00E1429B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1D5C67" w:rsidRDefault="00336FE1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28.09.2026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336FE1" w:rsidRDefault="00336FE1"/>
    <w:sectPr w:rsidR="00336FE1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5C67"/>
    <w:rsid w:val="0029639D"/>
    <w:rsid w:val="00326F90"/>
    <w:rsid w:val="00336FE1"/>
    <w:rsid w:val="00AA1D8D"/>
    <w:rsid w:val="00B47730"/>
    <w:rsid w:val="00CB0664"/>
    <w:rsid w:val="00E142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7601E1"/>
  <w14:defaultImageDpi w14:val="300"/>
  <w15:docId w15:val="{61311927-F18E-415E-8E46-805FA4A5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396FBE-A304-4705-BB52-CB237683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8. Sınıf Kültür ve Medeniyetimize Yön Verenler-1 Günlük Plan — 3. Hafta</dc:title>
  <dc:subject>günlük plan</dc:subject>
  <dc:creator>evrakburada</dc:creator>
  <cp:keywords>günlük plan, Kültür ve Medeniyetimize Yön Verenler-1, 8. sınıf, 3. hafta</cp:keywords>
  <dc:description/>
  <cp:lastModifiedBy>HP</cp:lastModifiedBy>
  <cp:revision>2</cp:revision>
  <dcterms:created xsi:type="dcterms:W3CDTF">2013-12-23T23:15:00Z</dcterms:created>
  <dcterms:modified xsi:type="dcterms:W3CDTF">2026-10-17T10:53:00Z</dcterms:modified>
  <cp:category/>
</cp:coreProperties>
</file>