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1958B4" w:rsidTr="00544978">
        <w:tc>
          <w:tcPr>
            <w:tcW w:w="9978" w:type="dxa"/>
          </w:tcPr>
          <w:p w:rsidR="001958B4" w:rsidRDefault="000363DC">
            <w:pPr>
              <w:spacing w:before="100" w:after="20"/>
              <w:jc w:val="center"/>
            </w:pPr>
            <w:r>
              <w:rPr>
                <w:sz w:val="21"/>
              </w:rPr>
              <w:t>2026-2027 EĞİTİM-ÖĞRETİM YILI</w:t>
            </w:r>
          </w:p>
          <w:p w:rsidR="001958B4" w:rsidRDefault="000363DC">
            <w:pPr>
              <w:spacing w:after="20"/>
              <w:jc w:val="center"/>
            </w:pPr>
            <w:r>
              <w:rPr>
                <w:b/>
                <w:sz w:val="26"/>
              </w:rPr>
              <w:t>…………………</w:t>
            </w:r>
          </w:p>
          <w:p w:rsidR="001958B4" w:rsidRDefault="000363DC">
            <w:pPr>
              <w:spacing w:after="20"/>
              <w:jc w:val="center"/>
            </w:pPr>
            <w:r>
              <w:rPr>
                <w:b/>
                <w:sz w:val="30"/>
              </w:rPr>
              <w:t>8. SINIF KÜLTÜR VE MEDENİYETİMİZE YÖN VERENLER-1 DERSİ</w:t>
            </w:r>
          </w:p>
          <w:p w:rsidR="001958B4" w:rsidRDefault="000363DC">
            <w:pPr>
              <w:spacing w:after="20"/>
              <w:jc w:val="center"/>
            </w:pPr>
            <w:r>
              <w:rPr>
                <w:b/>
                <w:sz w:val="24"/>
              </w:rPr>
              <w:t>GÜNLÜK PLAN</w:t>
            </w:r>
          </w:p>
          <w:p w:rsidR="001958B4" w:rsidRDefault="000363DC">
            <w:pPr>
              <w:spacing w:after="100"/>
              <w:jc w:val="center"/>
            </w:pPr>
            <w:r>
              <w:rPr>
                <w:sz w:val="21"/>
              </w:rPr>
              <w:t>2. Hafta  ·  21–25 Eylül 2026</w:t>
            </w:r>
          </w:p>
        </w:tc>
      </w:tr>
    </w:tbl>
    <w:p w:rsidR="001958B4" w:rsidRDefault="001958B4">
      <w:pPr>
        <w:spacing w:after="0"/>
      </w:pPr>
    </w:p>
    <w:tbl>
      <w:tblPr>
        <w:tblStyle w:val="TabloKlavuzu"/>
        <w:tblW w:w="0" w:type="auto"/>
        <w:tblLook w:val="04A0" w:firstRow="1" w:lastRow="0" w:firstColumn="1" w:lastColumn="0" w:noHBand="0" w:noVBand="1"/>
      </w:tblPr>
      <w:tblGrid>
        <w:gridCol w:w="2494"/>
        <w:gridCol w:w="2494"/>
        <w:gridCol w:w="2494"/>
        <w:gridCol w:w="2494"/>
      </w:tblGrid>
      <w:tr w:rsidR="001958B4" w:rsidTr="00544978">
        <w:tc>
          <w:tcPr>
            <w:tcW w:w="2494" w:type="dxa"/>
          </w:tcPr>
          <w:p w:rsidR="001958B4" w:rsidRDefault="000363DC">
            <w:pPr>
              <w:jc w:val="center"/>
            </w:pPr>
            <w:r>
              <w:rPr>
                <w:b/>
                <w:sz w:val="16"/>
              </w:rPr>
              <w:t>DERS</w:t>
            </w:r>
            <w:r>
              <w:rPr>
                <w:b/>
                <w:sz w:val="16"/>
              </w:rPr>
              <w:br/>
            </w:r>
            <w:r>
              <w:rPr>
                <w:sz w:val="20"/>
              </w:rPr>
              <w:t>Kültür ve Medeniyetimize Yön Verenler-1</w:t>
            </w:r>
          </w:p>
        </w:tc>
        <w:tc>
          <w:tcPr>
            <w:tcW w:w="2494" w:type="dxa"/>
          </w:tcPr>
          <w:p w:rsidR="001958B4" w:rsidRDefault="000363DC">
            <w:pPr>
              <w:jc w:val="center"/>
            </w:pPr>
            <w:r>
              <w:rPr>
                <w:b/>
                <w:sz w:val="16"/>
              </w:rPr>
              <w:t>SINIF</w:t>
            </w:r>
            <w:r>
              <w:rPr>
                <w:b/>
                <w:sz w:val="16"/>
              </w:rPr>
              <w:br/>
            </w:r>
            <w:r>
              <w:rPr>
                <w:sz w:val="20"/>
              </w:rPr>
              <w:t>8. Sınıf</w:t>
            </w:r>
          </w:p>
        </w:tc>
        <w:tc>
          <w:tcPr>
            <w:tcW w:w="2494" w:type="dxa"/>
          </w:tcPr>
          <w:p w:rsidR="001958B4" w:rsidRDefault="000363DC">
            <w:pPr>
              <w:jc w:val="center"/>
            </w:pPr>
            <w:r>
              <w:rPr>
                <w:b/>
                <w:sz w:val="16"/>
              </w:rPr>
              <w:t>HAFTA</w:t>
            </w:r>
            <w:r>
              <w:rPr>
                <w:b/>
                <w:sz w:val="16"/>
              </w:rPr>
              <w:br/>
            </w:r>
            <w:r>
              <w:rPr>
                <w:sz w:val="20"/>
              </w:rPr>
              <w:t>2. Hafta</w:t>
            </w:r>
          </w:p>
        </w:tc>
        <w:tc>
          <w:tcPr>
            <w:tcW w:w="2494" w:type="dxa"/>
          </w:tcPr>
          <w:p w:rsidR="001958B4" w:rsidRDefault="000363DC">
            <w:pPr>
              <w:jc w:val="center"/>
            </w:pPr>
            <w:r>
              <w:rPr>
                <w:b/>
                <w:sz w:val="16"/>
              </w:rPr>
              <w:t>ÖNERİLEN SÜRE</w:t>
            </w:r>
            <w:r>
              <w:rPr>
                <w:b/>
                <w:sz w:val="16"/>
              </w:rPr>
              <w:br/>
            </w:r>
            <w:r>
              <w:rPr>
                <w:sz w:val="20"/>
              </w:rPr>
              <w:t>2 ders saati</w:t>
            </w:r>
          </w:p>
        </w:tc>
      </w:tr>
    </w:tbl>
    <w:p w:rsidR="001958B4" w:rsidRDefault="001958B4">
      <w:pPr>
        <w:spacing w:after="0"/>
      </w:pPr>
    </w:p>
    <w:tbl>
      <w:tblPr>
        <w:tblStyle w:val="TabloKlavuzu"/>
        <w:tblW w:w="0" w:type="auto"/>
        <w:tblLook w:val="04A0" w:firstRow="1" w:lastRow="0" w:firstColumn="1" w:lastColumn="0" w:noHBand="0" w:noVBand="1"/>
      </w:tblPr>
      <w:tblGrid>
        <w:gridCol w:w="2438"/>
        <w:gridCol w:w="7540"/>
      </w:tblGrid>
      <w:tr w:rsidR="001958B4" w:rsidTr="00544978">
        <w:tc>
          <w:tcPr>
            <w:tcW w:w="2438" w:type="dxa"/>
          </w:tcPr>
          <w:p w:rsidR="001958B4" w:rsidRDefault="000363DC">
            <w:r>
              <w:rPr>
                <w:b/>
                <w:sz w:val="20"/>
              </w:rPr>
              <w:t>Ünitenin Adı /</w:t>
            </w:r>
            <w:r>
              <w:rPr>
                <w:b/>
                <w:sz w:val="20"/>
              </w:rPr>
              <w:t xml:space="preserve"> No</w:t>
            </w:r>
          </w:p>
        </w:tc>
        <w:tc>
          <w:tcPr>
            <w:tcW w:w="7540" w:type="dxa"/>
          </w:tcPr>
          <w:p w:rsidR="001958B4" w:rsidRDefault="000363DC">
            <w:pPr>
              <w:spacing w:after="40" w:line="259" w:lineRule="auto"/>
            </w:pPr>
            <w:r>
              <w:rPr>
                <w:b/>
                <w:sz w:val="20"/>
              </w:rPr>
              <w:t xml:space="preserve">KMYV.1.1. </w:t>
            </w:r>
            <w:r>
              <w:rPr>
                <w:sz w:val="20"/>
              </w:rPr>
              <w:t>ÜNİTE: KÜLTÜR VE MEDENİYET</w:t>
            </w:r>
          </w:p>
          <w:p w:rsidR="001958B4" w:rsidRDefault="000363DC">
            <w:pPr>
              <w:spacing w:after="40" w:line="259" w:lineRule="auto"/>
            </w:pPr>
            <w:r>
              <w:rPr>
                <w:b/>
                <w:sz w:val="20"/>
              </w:rPr>
              <w:t xml:space="preserve">KMYV.1.2. </w:t>
            </w:r>
            <w:r>
              <w:rPr>
                <w:sz w:val="20"/>
              </w:rPr>
              <w:t>ÜNİTE: GÖNÜL ERLERİ: ERDEM YOLCULARI</w:t>
            </w:r>
          </w:p>
        </w:tc>
      </w:tr>
      <w:tr w:rsidR="001958B4" w:rsidTr="00544978">
        <w:tc>
          <w:tcPr>
            <w:tcW w:w="2438" w:type="dxa"/>
          </w:tcPr>
          <w:p w:rsidR="001958B4" w:rsidRDefault="000363DC">
            <w:r>
              <w:rPr>
                <w:b/>
                <w:sz w:val="20"/>
              </w:rPr>
              <w:t>Öğrenci Kazanımları / Hedef Davranışlar</w:t>
            </w:r>
          </w:p>
        </w:tc>
        <w:tc>
          <w:tcPr>
            <w:tcW w:w="7540" w:type="dxa"/>
          </w:tcPr>
          <w:p w:rsidR="001958B4" w:rsidRDefault="000363DC">
            <w:pPr>
              <w:spacing w:after="40" w:line="259" w:lineRule="auto"/>
            </w:pPr>
            <w:r>
              <w:rPr>
                <w:b/>
                <w:sz w:val="20"/>
              </w:rPr>
              <w:t xml:space="preserve">KMYV.1.1.4. </w:t>
            </w:r>
            <w:r>
              <w:rPr>
                <w:sz w:val="20"/>
              </w:rPr>
              <w:t>Medeniyet kavramını açıklar.</w:t>
            </w:r>
          </w:p>
          <w:p w:rsidR="001958B4" w:rsidRDefault="000363DC">
            <w:pPr>
              <w:spacing w:after="40" w:line="259" w:lineRule="auto"/>
            </w:pPr>
            <w:r>
              <w:rPr>
                <w:b/>
                <w:sz w:val="20"/>
              </w:rPr>
              <w:t xml:space="preserve">KMYV.1.1.5. </w:t>
            </w:r>
            <w:r>
              <w:rPr>
                <w:sz w:val="20"/>
              </w:rPr>
              <w:t>Kültür ve medeniyet kavramları arasındaki farkı açıklar.</w:t>
            </w:r>
          </w:p>
          <w:p w:rsidR="001958B4" w:rsidRDefault="000363DC">
            <w:pPr>
              <w:spacing w:after="40" w:line="259" w:lineRule="auto"/>
            </w:pPr>
            <w:r>
              <w:rPr>
                <w:b/>
                <w:sz w:val="20"/>
              </w:rPr>
              <w:t xml:space="preserve">KMYV.1.2.1. </w:t>
            </w:r>
            <w:r>
              <w:rPr>
                <w:sz w:val="20"/>
              </w:rPr>
              <w:t>Ahmet</w:t>
            </w:r>
            <w:r>
              <w:rPr>
                <w:sz w:val="20"/>
              </w:rPr>
              <w:t xml:space="preserve"> Yesevi’nin kültür ve medeniyetimize sağladığı katkıları açıklar.</w:t>
            </w:r>
          </w:p>
        </w:tc>
      </w:tr>
      <w:tr w:rsidR="001958B4" w:rsidTr="00544978">
        <w:tc>
          <w:tcPr>
            <w:tcW w:w="2438" w:type="dxa"/>
          </w:tcPr>
          <w:p w:rsidR="001958B4" w:rsidRDefault="000363DC">
            <w:r>
              <w:rPr>
                <w:b/>
                <w:sz w:val="20"/>
              </w:rPr>
              <w:t>Öğretme Öğrenme Yöntem ve Teknikleri</w:t>
            </w:r>
          </w:p>
        </w:tc>
        <w:tc>
          <w:tcPr>
            <w:tcW w:w="7540" w:type="dxa"/>
          </w:tcPr>
          <w:p w:rsidR="001958B4" w:rsidRDefault="000363DC">
            <w:pPr>
              <w:spacing w:after="40" w:line="259" w:lineRule="auto"/>
            </w:pPr>
            <w:r>
              <w:rPr>
                <w:sz w:val="20"/>
              </w:rPr>
              <w:t>Sunuş ve buluş yoluyla öğretim, örnek olay</w:t>
            </w:r>
          </w:p>
        </w:tc>
      </w:tr>
      <w:tr w:rsidR="001958B4" w:rsidTr="00544978">
        <w:tc>
          <w:tcPr>
            <w:tcW w:w="2438" w:type="dxa"/>
          </w:tcPr>
          <w:p w:rsidR="001958B4" w:rsidRDefault="000363DC">
            <w:r>
              <w:rPr>
                <w:b/>
                <w:sz w:val="20"/>
              </w:rPr>
              <w:t>Kullanılan Eğitim Teknolojileri-Araç, Gereçler ve Kaynakça</w:t>
            </w:r>
          </w:p>
        </w:tc>
        <w:tc>
          <w:tcPr>
            <w:tcW w:w="7540" w:type="dxa"/>
          </w:tcPr>
          <w:p w:rsidR="001958B4" w:rsidRDefault="000363DC">
            <w:pPr>
              <w:spacing w:after="40" w:line="259" w:lineRule="auto"/>
            </w:pPr>
            <w:r>
              <w:rPr>
                <w:sz w:val="20"/>
              </w:rPr>
              <w:t>Ders kitabı, akıllı tahta, EBA...</w:t>
            </w:r>
          </w:p>
        </w:tc>
      </w:tr>
      <w:tr w:rsidR="001958B4" w:rsidTr="00544978">
        <w:tc>
          <w:tcPr>
            <w:tcW w:w="2438" w:type="dxa"/>
          </w:tcPr>
          <w:p w:rsidR="001958B4" w:rsidRDefault="000363DC">
            <w:r>
              <w:rPr>
                <w:b/>
                <w:sz w:val="20"/>
              </w:rPr>
              <w:t>Öğretme-Öğrenm</w:t>
            </w:r>
            <w:r>
              <w:rPr>
                <w:b/>
                <w:sz w:val="20"/>
              </w:rPr>
              <w:t>e Etkinlikleri</w:t>
            </w:r>
          </w:p>
        </w:tc>
        <w:tc>
          <w:tcPr>
            <w:tcW w:w="7540" w:type="dxa"/>
          </w:tcPr>
          <w:p w:rsidR="001958B4" w:rsidRDefault="000363DC">
            <w:pPr>
              <w:spacing w:after="40" w:line="259" w:lineRule="auto"/>
            </w:pPr>
            <w:r>
              <w:rPr>
                <w:b/>
                <w:sz w:val="20"/>
              </w:rPr>
              <w:t xml:space="preserve">Dikkat Çekme: </w:t>
            </w:r>
            <w:r>
              <w:rPr>
                <w:sz w:val="20"/>
              </w:rPr>
              <w:t>Medeniyet nedir?</w:t>
            </w:r>
          </w:p>
          <w:p w:rsidR="001958B4" w:rsidRDefault="000363DC">
            <w:pPr>
              <w:spacing w:after="40" w:line="259" w:lineRule="auto"/>
            </w:pPr>
            <w:r>
              <w:rPr>
                <w:b/>
                <w:sz w:val="20"/>
              </w:rPr>
              <w:t xml:space="preserve">Derse Geçiş: </w:t>
            </w:r>
            <w:r>
              <w:rPr>
                <w:sz w:val="20"/>
              </w:rPr>
              <w:t>Öğrencilerin dikkati çekildikten ve öğrenciler güdülendikten sonra derse geçilir.</w:t>
            </w:r>
          </w:p>
          <w:p w:rsidR="001958B4" w:rsidRDefault="000363DC">
            <w:pPr>
              <w:spacing w:after="40" w:line="259" w:lineRule="auto"/>
            </w:pPr>
            <w:r>
              <w:rPr>
                <w:b/>
                <w:sz w:val="20"/>
              </w:rPr>
              <w:t xml:space="preserve">Etkinlikler: </w:t>
            </w:r>
            <w:r>
              <w:rPr>
                <w:sz w:val="20"/>
              </w:rPr>
              <w:t>Kazanımla ilgili etkinlikler yaptırılır.</w:t>
            </w:r>
          </w:p>
          <w:p w:rsidR="001958B4" w:rsidRDefault="000363DC">
            <w:pPr>
              <w:spacing w:after="40" w:line="259" w:lineRule="auto"/>
            </w:pPr>
            <w:r>
              <w:rPr>
                <w:b/>
                <w:sz w:val="20"/>
              </w:rPr>
              <w:t xml:space="preserve">Bireysel Öğrenme Etkinlikleri (Ödev,deney): </w:t>
            </w:r>
            <w:r>
              <w:rPr>
                <w:sz w:val="20"/>
              </w:rPr>
              <w:t>Açık uçlu sorular</w:t>
            </w:r>
            <w:r>
              <w:rPr>
                <w:sz w:val="20"/>
              </w:rPr>
              <w:t xml:space="preserve"> sorulur.</w:t>
            </w:r>
          </w:p>
          <w:p w:rsidR="001958B4" w:rsidRDefault="000363DC">
            <w:pPr>
              <w:spacing w:after="40" w:line="259" w:lineRule="auto"/>
            </w:pPr>
            <w:r>
              <w:rPr>
                <w:b/>
                <w:sz w:val="20"/>
              </w:rPr>
              <w:t xml:space="preserve">Grupla öğrenme etkinlikleri: </w:t>
            </w:r>
            <w:r>
              <w:rPr>
                <w:sz w:val="20"/>
              </w:rPr>
              <w:t>Çalışma grupları oluşturulabilir.</w:t>
            </w:r>
          </w:p>
        </w:tc>
      </w:tr>
      <w:tr w:rsidR="001958B4" w:rsidTr="00544978">
        <w:tc>
          <w:tcPr>
            <w:tcW w:w="2438" w:type="dxa"/>
          </w:tcPr>
          <w:p w:rsidR="001958B4" w:rsidRDefault="000363DC">
            <w:r>
              <w:rPr>
                <w:b/>
                <w:sz w:val="20"/>
              </w:rPr>
              <w:t>Özet</w:t>
            </w:r>
          </w:p>
        </w:tc>
        <w:tc>
          <w:tcPr>
            <w:tcW w:w="7540" w:type="dxa"/>
          </w:tcPr>
          <w:p w:rsidR="001958B4" w:rsidRDefault="000363DC">
            <w:pPr>
              <w:spacing w:after="40" w:line="259" w:lineRule="auto"/>
            </w:pPr>
            <w:r>
              <w:rPr>
                <w:sz w:val="20"/>
              </w:rPr>
              <w:t>Medeniyet Ne Demek, TDK Sözlük Anlamı Nedir?</w:t>
            </w:r>
          </w:p>
          <w:p w:rsidR="001958B4" w:rsidRDefault="000363DC">
            <w:pPr>
              <w:spacing w:after="40" w:line="259" w:lineRule="auto"/>
              <w:jc w:val="both"/>
            </w:pPr>
            <w:r>
              <w:rPr>
                <w:sz w:val="20"/>
              </w:rPr>
              <w:t xml:space="preserve">Medeniyet toplum biliminin konusuna girmektedir ve tarafından açıklaması uygarlık olarak yapılmaktadır. Medeniyet, bir toplumun tüm </w:t>
            </w:r>
            <w:r>
              <w:rPr>
                <w:sz w:val="20"/>
              </w:rPr>
              <w:t>unsurlarını yani, maddi manevi varlıklarını, düşüncelerini, bilimini, sanatını, teknolojisini, canlı türlerini ve ürünlerini kapsayan çok geniş bir ifadedir. Türklerde medeniyet uygarlık olarak geçmektedir. Bu husus Uygur Türkçesinden gelmektedir.</w:t>
            </w:r>
          </w:p>
          <w:p w:rsidR="001958B4" w:rsidRDefault="000363DC">
            <w:pPr>
              <w:spacing w:after="40" w:line="259" w:lineRule="auto"/>
            </w:pPr>
            <w:r>
              <w:rPr>
                <w:sz w:val="20"/>
              </w:rPr>
              <w:t>Medeniye</w:t>
            </w:r>
            <w:r>
              <w:rPr>
                <w:sz w:val="20"/>
              </w:rPr>
              <w:t>t Örnekleri Nelerdir?</w:t>
            </w:r>
          </w:p>
          <w:p w:rsidR="001958B4" w:rsidRDefault="000363DC">
            <w:pPr>
              <w:spacing w:after="40" w:line="259" w:lineRule="auto"/>
            </w:pPr>
            <w:r>
              <w:rPr>
                <w:sz w:val="20"/>
              </w:rPr>
              <w:t>- Osmanlı Medeniyeti</w:t>
            </w:r>
          </w:p>
          <w:p w:rsidR="001958B4" w:rsidRDefault="000363DC">
            <w:pPr>
              <w:spacing w:after="40" w:line="259" w:lineRule="auto"/>
            </w:pPr>
            <w:r>
              <w:rPr>
                <w:sz w:val="20"/>
              </w:rPr>
              <w:t>- İslam Medeniyetleri</w:t>
            </w:r>
          </w:p>
          <w:p w:rsidR="001958B4" w:rsidRDefault="000363DC">
            <w:pPr>
              <w:spacing w:after="40" w:line="259" w:lineRule="auto"/>
            </w:pPr>
            <w:r>
              <w:rPr>
                <w:sz w:val="20"/>
              </w:rPr>
              <w:t>- Mezopotamya Medeniyetleri</w:t>
            </w:r>
          </w:p>
          <w:p w:rsidR="001958B4" w:rsidRDefault="000363DC">
            <w:pPr>
              <w:spacing w:after="40" w:line="259" w:lineRule="auto"/>
            </w:pPr>
            <w:r>
              <w:rPr>
                <w:sz w:val="20"/>
              </w:rPr>
              <w:t>- Mısır Medeniyeti</w:t>
            </w:r>
          </w:p>
          <w:p w:rsidR="001958B4" w:rsidRDefault="000363DC">
            <w:pPr>
              <w:spacing w:after="40" w:line="259" w:lineRule="auto"/>
            </w:pPr>
            <w:r>
              <w:rPr>
                <w:sz w:val="20"/>
              </w:rPr>
              <w:t>- İnka Medeniyeti</w:t>
            </w:r>
          </w:p>
          <w:p w:rsidR="001958B4" w:rsidRDefault="000363DC">
            <w:pPr>
              <w:spacing w:after="40" w:line="259" w:lineRule="auto"/>
            </w:pPr>
            <w:r>
              <w:rPr>
                <w:sz w:val="20"/>
              </w:rPr>
              <w:t>- Maya Medeniyeti</w:t>
            </w:r>
          </w:p>
          <w:p w:rsidR="001958B4" w:rsidRDefault="000363DC">
            <w:pPr>
              <w:spacing w:after="40" w:line="259" w:lineRule="auto"/>
            </w:pPr>
            <w:r>
              <w:rPr>
                <w:sz w:val="20"/>
              </w:rPr>
              <w:t>- Çin Medeniyeti</w:t>
            </w:r>
          </w:p>
          <w:p w:rsidR="001958B4" w:rsidRDefault="000363DC">
            <w:pPr>
              <w:spacing w:after="40" w:line="259" w:lineRule="auto"/>
            </w:pPr>
            <w:r>
              <w:rPr>
                <w:sz w:val="20"/>
              </w:rPr>
              <w:t>- Akdeniz Medeniyetleri</w:t>
            </w:r>
          </w:p>
          <w:p w:rsidR="001958B4" w:rsidRDefault="000363DC">
            <w:pPr>
              <w:spacing w:after="40" w:line="259" w:lineRule="auto"/>
            </w:pPr>
            <w:r>
              <w:rPr>
                <w:sz w:val="20"/>
              </w:rPr>
              <w:t>- Hint Medeniyeti</w:t>
            </w:r>
          </w:p>
          <w:p w:rsidR="001958B4" w:rsidRDefault="000363DC">
            <w:pPr>
              <w:spacing w:after="40" w:line="259" w:lineRule="auto"/>
            </w:pPr>
            <w:r>
              <w:rPr>
                <w:sz w:val="20"/>
              </w:rPr>
              <w:t>- Roma Medeniyeti</w:t>
            </w:r>
          </w:p>
          <w:p w:rsidR="001958B4" w:rsidRDefault="000363DC">
            <w:pPr>
              <w:spacing w:after="40" w:line="259" w:lineRule="auto"/>
            </w:pPr>
            <w:r>
              <w:rPr>
                <w:sz w:val="20"/>
              </w:rPr>
              <w:t>Kültürle Medeniyet Arasındaki F</w:t>
            </w:r>
            <w:r>
              <w:rPr>
                <w:sz w:val="20"/>
              </w:rPr>
              <w:t>arklar şunlardır:</w:t>
            </w:r>
          </w:p>
          <w:p w:rsidR="001958B4" w:rsidRDefault="000363DC">
            <w:pPr>
              <w:spacing w:after="40" w:line="259" w:lineRule="auto"/>
              <w:jc w:val="both"/>
            </w:pPr>
            <w:r>
              <w:rPr>
                <w:sz w:val="20"/>
              </w:rPr>
              <w:t>1. Kültür yaşanır, medeniyet öğrenilir. Medeniyete ait öğrenilen bir değer hayata aktarıldığında kültür haline gelir.</w:t>
            </w:r>
          </w:p>
          <w:p w:rsidR="001958B4" w:rsidRDefault="000363DC">
            <w:pPr>
              <w:spacing w:after="40" w:line="259" w:lineRule="auto"/>
            </w:pPr>
            <w:r>
              <w:rPr>
                <w:sz w:val="20"/>
              </w:rPr>
              <w:t>2. Kültür, toplumu; medeniyet, bireyi öne çıkarır.</w:t>
            </w:r>
          </w:p>
          <w:p w:rsidR="001958B4" w:rsidRDefault="000363DC">
            <w:pPr>
              <w:spacing w:after="40" w:line="259" w:lineRule="auto"/>
            </w:pPr>
            <w:r>
              <w:rPr>
                <w:sz w:val="20"/>
              </w:rPr>
              <w:t>3. Kültür kimi zaman akıl dışı olabilir; medeniyet ise daima aklı reh</w:t>
            </w:r>
            <w:r>
              <w:rPr>
                <w:sz w:val="20"/>
              </w:rPr>
              <w:t>ber edinir.</w:t>
            </w:r>
          </w:p>
          <w:p w:rsidR="001958B4" w:rsidRDefault="000363DC">
            <w:pPr>
              <w:spacing w:after="40" w:line="259" w:lineRule="auto"/>
            </w:pPr>
            <w:r>
              <w:rPr>
                <w:sz w:val="20"/>
              </w:rPr>
              <w:t>4. Kültür bazı durumlarda sert ve kıyıcı olabilir; medeniyet ise her durumda anlayışlı ve hoşgörülüdür.</w:t>
            </w:r>
          </w:p>
          <w:p w:rsidR="001958B4" w:rsidRDefault="000363DC">
            <w:pPr>
              <w:spacing w:after="40" w:line="259" w:lineRule="auto"/>
            </w:pPr>
            <w:r>
              <w:rPr>
                <w:sz w:val="20"/>
              </w:rPr>
              <w:t>5. Kültür, milli; medeniyet, milletler arasıdır.</w:t>
            </w:r>
          </w:p>
          <w:p w:rsidR="001958B4" w:rsidRDefault="000363DC">
            <w:pPr>
              <w:spacing w:after="40" w:line="259" w:lineRule="auto"/>
              <w:jc w:val="both"/>
            </w:pPr>
            <w:r>
              <w:rPr>
                <w:sz w:val="20"/>
              </w:rPr>
              <w:t xml:space="preserve">Ahmet Yesevi, Türk-İslam tarihi ve kültürü üzerinde derin bir etkiye sahip olan önemli bir </w:t>
            </w:r>
            <w:r>
              <w:rPr>
                <w:sz w:val="20"/>
              </w:rPr>
              <w:t xml:space="preserve">dini ve mistik şahsiyettir. Onun kültür ve medeniyetimize sağladığı </w:t>
            </w:r>
            <w:r>
              <w:rPr>
                <w:sz w:val="20"/>
              </w:rPr>
              <w:lastRenderedPageBreak/>
              <w:t>katkılar şu şekilde özetlenebilir:</w:t>
            </w:r>
          </w:p>
          <w:p w:rsidR="001958B4" w:rsidRDefault="000363DC">
            <w:pPr>
              <w:spacing w:after="40" w:line="259" w:lineRule="auto"/>
              <w:jc w:val="both"/>
            </w:pPr>
            <w:r>
              <w:rPr>
                <w:sz w:val="20"/>
              </w:rPr>
              <w:t>Türkçe'nin Dini ve İlahi Edebiyat Dili Olarak Kullanılması: Ahmet Yesevi, İslami öğretileri Türkçe olarak ifade eden ilk önemli şahsiyetlerden biridir. O</w:t>
            </w:r>
            <w:r>
              <w:rPr>
                <w:sz w:val="20"/>
              </w:rPr>
              <w:t>nun bu yaklaşımı, Türkçe'nin dini ve ilahi edebiyat dili olarak gelişimine önemli bir katkı sağlamıştır. Bu, aynı zamanda Türk halkının İslamiyet'i daha kolay benimsemesine ve anlamasına yardımcı olmuştur.</w:t>
            </w:r>
          </w:p>
          <w:p w:rsidR="001958B4" w:rsidRDefault="000363DC">
            <w:pPr>
              <w:spacing w:after="40" w:line="259" w:lineRule="auto"/>
              <w:jc w:val="both"/>
            </w:pPr>
            <w:r>
              <w:rPr>
                <w:sz w:val="20"/>
              </w:rPr>
              <w:t>Tasavvufi Düşüncenin Yayılması: Ahmet Yesevi, tasa</w:t>
            </w:r>
            <w:r>
              <w:rPr>
                <w:sz w:val="20"/>
              </w:rPr>
              <w:t>vvufi düşünceyi Türk halkına yakın bir dille anlatmış ve bu sayede İslam'ın mistik yönünün Anadolu ve Orta Asya Türkleri arasında yayılmasında önemli bir rol oynamıştır. Onun öğretileri, maneviyatın ve içsel arınmanın önemine vurgu yapar.</w:t>
            </w:r>
          </w:p>
          <w:p w:rsidR="001958B4" w:rsidRDefault="000363DC">
            <w:pPr>
              <w:spacing w:after="40" w:line="259" w:lineRule="auto"/>
              <w:jc w:val="both"/>
            </w:pPr>
            <w:r>
              <w:rPr>
                <w:sz w:val="20"/>
              </w:rPr>
              <w:t>Türk-İslam Kültür</w:t>
            </w:r>
            <w:r>
              <w:rPr>
                <w:sz w:val="20"/>
              </w:rPr>
              <w:t>ünün Gelişimi: Ahmet Yesevi'nin öğretileri, İslamiyet'in Türk kültürüyle bütünleşmesine katkıda bulunmuştur. Bu süreç, Türk-İslam sentezinin oluşumuna ve Türk kültürünün İslami dönemdeki gelişimine yardımcı olmuştur.</w:t>
            </w:r>
          </w:p>
          <w:p w:rsidR="001958B4" w:rsidRDefault="000363DC">
            <w:pPr>
              <w:spacing w:after="40" w:line="259" w:lineRule="auto"/>
              <w:jc w:val="both"/>
            </w:pPr>
            <w:r>
              <w:rPr>
                <w:sz w:val="20"/>
              </w:rPr>
              <w:t xml:space="preserve">"Dîvân-ı Hikmet" ve Edebi Miras: Ahmet </w:t>
            </w:r>
            <w:r>
              <w:rPr>
                <w:sz w:val="20"/>
              </w:rPr>
              <w:t>Yesevi'nin en meşhur eseri olan "Dîvân-ı Hikmet", Türk edebiyatının ve özellikle tasavvufi şiir geleneğinin gelişimine büyük katkılar sağlamıştır. Bu eser, Türk edebiyatında mistik ve manevi temaların işlenmesine öncülük etmiştir.</w:t>
            </w:r>
          </w:p>
          <w:p w:rsidR="001958B4" w:rsidRDefault="000363DC">
            <w:pPr>
              <w:spacing w:after="40" w:line="259" w:lineRule="auto"/>
              <w:jc w:val="both"/>
            </w:pPr>
            <w:r>
              <w:rPr>
                <w:sz w:val="20"/>
              </w:rPr>
              <w:t>Sosyal ve Manevi Değerler</w:t>
            </w:r>
            <w:r>
              <w:rPr>
                <w:sz w:val="20"/>
              </w:rPr>
              <w:t>: Ahmet Yesevi, öğretilerinde toplumsal adalet, ahlaki erdem ve manevi gelişime büyük önem vermiştir. Bu değerler, Türk toplumunun sosyal ve manevi yapısını etkilemiş ve güçlendirmiştir.</w:t>
            </w:r>
          </w:p>
          <w:p w:rsidR="001958B4" w:rsidRDefault="000363DC">
            <w:pPr>
              <w:spacing w:after="40" w:line="259" w:lineRule="auto"/>
              <w:jc w:val="both"/>
            </w:pPr>
            <w:r>
              <w:rPr>
                <w:sz w:val="20"/>
              </w:rPr>
              <w:t xml:space="preserve">Halka Yönelik Dini Anlayış: Ahmet Yesevi'nin öğretileri, halka </w:t>
            </w:r>
            <w:r>
              <w:rPr>
                <w:sz w:val="20"/>
              </w:rPr>
              <w:t>yönelik ve anlaşılır bir dini anlayış sunmuştur. Bu yaklaşım, dini bilginin sadece elit kesimlere değil, geniş halk kitlelerine de ulaşmasını sağlamıştır.</w:t>
            </w:r>
          </w:p>
          <w:p w:rsidR="001958B4" w:rsidRDefault="000363DC">
            <w:pPr>
              <w:spacing w:after="40" w:line="259" w:lineRule="auto"/>
              <w:jc w:val="both"/>
            </w:pPr>
            <w:r>
              <w:rPr>
                <w:sz w:val="20"/>
              </w:rPr>
              <w:t xml:space="preserve">Ahmet Yesevi'nin katkıları, Türk kültür ve medeniyetinin İslami dönemdeki şekillenmesinde önemli bir </w:t>
            </w:r>
            <w:r>
              <w:rPr>
                <w:sz w:val="20"/>
              </w:rPr>
              <w:t>rol oynamış ve bu etki, günümüzde de sürmektedir. Onun mirası, Türk-İslam tarihinde ve kültüründe derin ve kalıcı izler bırakmıştır.</w:t>
            </w:r>
          </w:p>
          <w:p w:rsidR="001958B4" w:rsidRDefault="000363DC">
            <w:pPr>
              <w:spacing w:after="40" w:line="259" w:lineRule="auto"/>
              <w:jc w:val="both"/>
            </w:pPr>
            <w:r>
              <w:rPr>
                <w:sz w:val="20"/>
              </w:rPr>
              <w:t>Ahmed Yesevî, bir yandan tasavvuf esaslarını, tarikat adap ve erkânını öğretmeye çalışırken bir yandan da İslâmiyet'i Türkl</w:t>
            </w:r>
            <w:r>
              <w:rPr>
                <w:sz w:val="20"/>
              </w:rPr>
              <w:t>ere sevdirmeyi, Kur'an ve Ehl-i Beyt sevgisini yaymayı kendisine görev edinmiştir.</w:t>
            </w:r>
          </w:p>
        </w:tc>
      </w:tr>
      <w:tr w:rsidR="001958B4" w:rsidTr="00544978">
        <w:tc>
          <w:tcPr>
            <w:tcW w:w="2438" w:type="dxa"/>
          </w:tcPr>
          <w:p w:rsidR="001958B4" w:rsidRDefault="000363DC">
            <w:r>
              <w:rPr>
                <w:b/>
                <w:sz w:val="20"/>
              </w:rPr>
              <w:lastRenderedPageBreak/>
              <w:t>Ölçme-Değerlendirme</w:t>
            </w:r>
          </w:p>
        </w:tc>
        <w:tc>
          <w:tcPr>
            <w:tcW w:w="7540" w:type="dxa"/>
          </w:tcPr>
          <w:p w:rsidR="001958B4" w:rsidRDefault="000363DC">
            <w:pPr>
              <w:spacing w:after="40" w:line="259" w:lineRule="auto"/>
            </w:pPr>
            <w:r>
              <w:rPr>
                <w:sz w:val="20"/>
              </w:rPr>
              <w:t>ÖĞRENCİLERE KAZANIMLA İLGİLİ SORULAR SORULUR.</w:t>
            </w:r>
          </w:p>
        </w:tc>
      </w:tr>
      <w:tr w:rsidR="001958B4" w:rsidTr="00544978">
        <w:tc>
          <w:tcPr>
            <w:tcW w:w="2438" w:type="dxa"/>
          </w:tcPr>
          <w:p w:rsidR="001958B4" w:rsidRDefault="000363DC">
            <w:r>
              <w:rPr>
                <w:b/>
                <w:sz w:val="20"/>
              </w:rPr>
              <w:t>Planın Uygulanmasına İlişkin Açıklamalar</w:t>
            </w:r>
          </w:p>
        </w:tc>
        <w:tc>
          <w:tcPr>
            <w:tcW w:w="7540" w:type="dxa"/>
          </w:tcPr>
          <w:p w:rsidR="001958B4" w:rsidRDefault="000363DC">
            <w:pPr>
              <w:spacing w:after="40" w:line="259" w:lineRule="auto"/>
            </w:pPr>
            <w:r>
              <w:rPr>
                <w:sz w:val="20"/>
              </w:rPr>
              <w:t>Medeniyeti oluşturan unsurlar (eğitim, bilim, din, hukuk, sanat,</w:t>
            </w:r>
            <w:r>
              <w:rPr>
                <w:sz w:val="20"/>
              </w:rPr>
              <w:t xml:space="preserve"> teknoloji, sanayi, ticaret vb.)</w:t>
            </w:r>
          </w:p>
          <w:p w:rsidR="001958B4" w:rsidRDefault="000363DC">
            <w:pPr>
              <w:spacing w:after="40" w:line="259" w:lineRule="auto"/>
            </w:pPr>
            <w:r>
              <w:rPr>
                <w:sz w:val="20"/>
              </w:rPr>
              <w:t>üzerinde durulur.</w:t>
            </w:r>
          </w:p>
          <w:p w:rsidR="001958B4" w:rsidRDefault="000363DC">
            <w:pPr>
              <w:spacing w:after="40" w:line="259" w:lineRule="auto"/>
            </w:pPr>
            <w:r>
              <w:rPr>
                <w:sz w:val="20"/>
              </w:rPr>
              <w:t>Ahmet Yesevi’nin öğretilerinin Anadolu’da İslamiyet’in kabulünde katkı sağladığı ifade edilir.</w:t>
            </w:r>
          </w:p>
          <w:p w:rsidR="001958B4" w:rsidRDefault="000363DC">
            <w:pPr>
              <w:spacing w:after="40" w:line="259" w:lineRule="auto"/>
            </w:pPr>
            <w:r>
              <w:rPr>
                <w:sz w:val="20"/>
              </w:rPr>
              <w:t>Ahmet Yesevi’nin düşüncelerinde yer alan “erdem”, “hikmet” ve “fazilet” kavramları üzerinde durulur.</w:t>
            </w:r>
          </w:p>
          <w:p w:rsidR="001958B4" w:rsidRDefault="000363DC">
            <w:pPr>
              <w:spacing w:after="40" w:line="259" w:lineRule="auto"/>
            </w:pPr>
            <w:r>
              <w:rPr>
                <w:sz w:val="20"/>
              </w:rPr>
              <w:t>Ahmet Yes</w:t>
            </w:r>
            <w:r>
              <w:rPr>
                <w:sz w:val="20"/>
              </w:rPr>
              <w:t>evi’nin “Dîvân-ı Hikmet” adlı eserine yönelik sunum yapılması sağlanır.</w:t>
            </w:r>
          </w:p>
        </w:tc>
      </w:tr>
    </w:tbl>
    <w:p w:rsidR="001958B4" w:rsidRDefault="001958B4">
      <w:pPr>
        <w:spacing w:after="0"/>
      </w:pPr>
    </w:p>
    <w:p w:rsidR="001958B4" w:rsidRDefault="001958B4">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1958B4">
        <w:trPr>
          <w:cantSplit/>
          <w:jc w:val="center"/>
        </w:trPr>
        <w:tc>
          <w:tcPr>
            <w:tcW w:w="4989" w:type="dxa"/>
          </w:tcPr>
          <w:p w:rsidR="001958B4" w:rsidRDefault="000363DC" w:rsidP="00544978">
            <w:pPr>
              <w:jc w:val="center"/>
            </w:pPr>
            <w:r>
              <w:rPr>
                <w:sz w:val="21"/>
              </w:rPr>
              <w:br/>
              <w:t>21.09.2026</w:t>
            </w:r>
            <w:r>
              <w:rPr>
                <w:sz w:val="21"/>
              </w:rPr>
              <w:br/>
            </w:r>
            <w:r>
              <w:rPr>
                <w:sz w:val="21"/>
              </w:rPr>
              <w:br/>
            </w:r>
            <w:bookmarkStart w:id="0" w:name="_GoBack"/>
            <w:bookmarkEnd w:id="0"/>
            <w:r>
              <w:rPr>
                <w:b/>
                <w:sz w:val="21"/>
              </w:rPr>
              <w:br/>
            </w:r>
            <w:proofErr w:type="spellStart"/>
            <w:r>
              <w:rPr>
                <w:sz w:val="20"/>
              </w:rPr>
              <w:t>Ders</w:t>
            </w:r>
            <w:proofErr w:type="spellEnd"/>
            <w:r>
              <w:rPr>
                <w:sz w:val="20"/>
              </w:rPr>
              <w:t xml:space="preserve"> </w:t>
            </w:r>
            <w:proofErr w:type="spellStart"/>
            <w:r>
              <w:rPr>
                <w:sz w:val="20"/>
              </w:rPr>
              <w:t>Öğretmeni</w:t>
            </w:r>
            <w:proofErr w:type="spellEnd"/>
          </w:p>
        </w:tc>
        <w:tc>
          <w:tcPr>
            <w:tcW w:w="4989" w:type="dxa"/>
          </w:tcPr>
          <w:p w:rsidR="001958B4" w:rsidRDefault="000363DC">
            <w:pPr>
              <w:jc w:val="center"/>
            </w:pPr>
            <w:r>
              <w:rPr>
                <w:b/>
                <w:sz w:val="21"/>
              </w:rPr>
              <w:t>U</w:t>
            </w:r>
            <w:r>
              <w:rPr>
                <w:b/>
                <w:sz w:val="21"/>
              </w:rPr>
              <w:t>YGUNDUR</w:t>
            </w:r>
            <w:r>
              <w:rPr>
                <w:b/>
                <w:sz w:val="21"/>
              </w:rPr>
              <w:br/>
              <w:t>21.09.2026</w:t>
            </w:r>
            <w:r>
              <w:rPr>
                <w:b/>
                <w:sz w:val="21"/>
              </w:rPr>
              <w:br/>
            </w:r>
            <w:r>
              <w:rPr>
                <w:b/>
                <w:sz w:val="21"/>
              </w:rPr>
              <w:br/>
              <w:t>…………………</w:t>
            </w:r>
            <w:r>
              <w:rPr>
                <w:b/>
                <w:sz w:val="21"/>
              </w:rPr>
              <w:br/>
            </w:r>
            <w:r>
              <w:rPr>
                <w:sz w:val="20"/>
              </w:rPr>
              <w:t>Okul Müdürü</w:t>
            </w:r>
          </w:p>
        </w:tc>
      </w:tr>
    </w:tbl>
    <w:p w:rsidR="000363DC" w:rsidRDefault="000363DC"/>
    <w:sectPr w:rsidR="000363DC"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363DC"/>
    <w:rsid w:val="0006063C"/>
    <w:rsid w:val="0015074B"/>
    <w:rsid w:val="001958B4"/>
    <w:rsid w:val="0029639D"/>
    <w:rsid w:val="00326F90"/>
    <w:rsid w:val="0054497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4447034D-B3A0-4C58-B744-CAE893178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88836-DBB0-41E9-8961-7E343377B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746</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 Sınıf Kültür ve Medeniyetimize Yön Verenler-1 Günlük Plan — 2. Hafta</dc:title>
  <dc:subject>günlük plan</dc:subject>
  <dc:creator>evrakburada</dc:creator>
  <cp:keywords>günlük plan, Kültür ve Medeniyetimize Yön Verenler-1, 8. sınıf, 2. hafta</cp:keywords>
  <dc:description/>
  <cp:lastModifiedBy>HP</cp:lastModifiedBy>
  <cp:revision>2</cp:revision>
  <dcterms:created xsi:type="dcterms:W3CDTF">2013-12-23T23:15:00Z</dcterms:created>
  <dcterms:modified xsi:type="dcterms:W3CDTF">2026-10-17T10:52:00Z</dcterms:modified>
  <cp:category/>
</cp:coreProperties>
</file>