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D958EA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Adı:</w:t>
            </w:r>
          </w:p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Soyadı:</w:t>
            </w:r>
          </w:p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D958EA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D958EA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T.C. İNKILÂP TARİHİ VE ATATÜRKÇÜLÜK DERSİ 8.SINIFLAR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D958EA" w:rsidRDefault="008940BA" w:rsidP="003C105A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PUAN:</w:t>
            </w:r>
          </w:p>
          <w:p w:rsidR="008940BA" w:rsidRPr="00D958EA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6A57EB" w:rsidRDefault="006A57EB" w:rsidP="006A57EB">
      <w:pPr>
        <w:pStyle w:val="NormalWeb"/>
        <w:rPr>
          <w:rStyle w:val="citation-34"/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1. </w:t>
      </w:r>
      <w:r w:rsidRPr="006A57EB">
        <w:rPr>
          <w:rStyle w:val="citation-34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4"/>
          <w:rFonts w:asciiTheme="minorHAnsi" w:hAnsiTheme="minorHAnsi" w:cstheme="minorHAnsi"/>
          <w:b/>
        </w:rPr>
        <w:t>İTA.8.4.9</w:t>
      </w:r>
      <w:proofErr w:type="spellEnd"/>
      <w:r w:rsidRPr="006A57EB">
        <w:rPr>
          <w:rStyle w:val="citation-34"/>
          <w:rFonts w:asciiTheme="minorHAnsi" w:hAnsiTheme="minorHAnsi" w:cstheme="minorHAnsi"/>
          <w:b/>
        </w:rPr>
        <w:t>):</w:t>
      </w:r>
      <w:r w:rsidRPr="006A57EB">
        <w:rPr>
          <w:rStyle w:val="citation-34"/>
          <w:rFonts w:asciiTheme="minorHAnsi" w:hAnsiTheme="minorHAnsi" w:cstheme="minorHAnsi"/>
        </w:rPr>
        <w:t xml:space="preserve"> Atatürk ilke ve inkılaplarının temel esaslarından biri olan </w:t>
      </w:r>
      <w:r w:rsidRPr="006A57EB">
        <w:rPr>
          <w:rStyle w:val="citation-34"/>
          <w:rFonts w:asciiTheme="minorHAnsi" w:hAnsiTheme="minorHAnsi" w:cstheme="minorHAnsi"/>
          <w:bCs/>
        </w:rPr>
        <w:t>"Milli Kültürün Geliştirilmesi"</w:t>
      </w:r>
      <w:r>
        <w:rPr>
          <w:rStyle w:val="citation-34"/>
          <w:rFonts w:asciiTheme="minorHAnsi" w:hAnsiTheme="minorHAnsi" w:cstheme="minorHAnsi"/>
        </w:rPr>
        <w:t xml:space="preserve"> hedefini gerçekleştirmek için Atatürk’ün açtığı iki kuruma örnek veriniz.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</w:p>
    <w:p w:rsidR="006A57EB" w:rsidRPr="006A57EB" w:rsidRDefault="006A57EB" w:rsidP="006A57EB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C8742B">
        <w:rPr>
          <w:rFonts w:asciiTheme="minorHAnsi" w:hAnsiTheme="minorHAnsi" w:cstheme="minorHAnsi"/>
        </w:rPr>
        <w:t xml:space="preserve"> </w:t>
      </w:r>
    </w:p>
    <w:p w:rsidR="006A57EB" w:rsidRPr="006A57EB" w:rsidRDefault="006A57EB" w:rsidP="006A57EB">
      <w:pPr>
        <w:pStyle w:val="NormalWeb"/>
        <w:rPr>
          <w:rStyle w:val="citation-33"/>
          <w:rFonts w:asciiTheme="minorHAnsi" w:hAnsiTheme="minorHAnsi" w:cstheme="minorHAnsi"/>
          <w:b/>
        </w:rPr>
      </w:pPr>
      <w:r w:rsidRPr="006A57EB">
        <w:rPr>
          <w:rFonts w:asciiTheme="minorHAnsi" w:hAnsiTheme="minorHAnsi" w:cstheme="minorHAnsi"/>
          <w:b/>
        </w:rPr>
        <w:t xml:space="preserve">2. </w:t>
      </w:r>
      <w:r w:rsidRPr="006A57EB">
        <w:rPr>
          <w:rStyle w:val="citation-33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3"/>
          <w:rFonts w:asciiTheme="minorHAnsi" w:hAnsiTheme="minorHAnsi" w:cstheme="minorHAnsi"/>
          <w:b/>
        </w:rPr>
        <w:t>İTA.8.5.1</w:t>
      </w:r>
      <w:proofErr w:type="spellEnd"/>
      <w:r w:rsidRPr="006A57EB">
        <w:rPr>
          <w:rStyle w:val="citation-33"/>
          <w:rFonts w:asciiTheme="minorHAnsi" w:hAnsiTheme="minorHAnsi" w:cstheme="minorHAnsi"/>
          <w:b/>
        </w:rPr>
        <w:t xml:space="preserve">): </w:t>
      </w:r>
      <w:r w:rsidRPr="006A57EB">
        <w:rPr>
          <w:rFonts w:asciiTheme="minorHAnsi" w:hAnsiTheme="minorHAnsi" w:cstheme="minorHAnsi"/>
        </w:rPr>
        <w:t xml:space="preserve">9 Eylül </w:t>
      </w:r>
      <w:proofErr w:type="spellStart"/>
      <w:r w:rsidRPr="006A57EB">
        <w:rPr>
          <w:rFonts w:asciiTheme="minorHAnsi" w:hAnsiTheme="minorHAnsi" w:cstheme="minorHAnsi"/>
        </w:rPr>
        <w:t>1923'te</w:t>
      </w:r>
      <w:bookmarkStart w:id="0" w:name="_GoBack"/>
      <w:bookmarkEnd w:id="0"/>
      <w:proofErr w:type="spellEnd"/>
      <w:r w:rsidRPr="006A57EB">
        <w:rPr>
          <w:rFonts w:asciiTheme="minorHAnsi" w:hAnsiTheme="minorHAnsi" w:cstheme="minorHAnsi"/>
        </w:rPr>
        <w:t xml:space="preserve"> kurulan, Anadolu ve Rumeli Müdafaa-i Hukuk Cemiyeti’nin devamı niteliğinde olan ve Türkiye Cumhuriyeti'nin ilk siyasi partisi kabul edilen partinin adını yazınız.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</w:p>
    <w:p w:rsidR="006A57EB" w:rsidRP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 xml:space="preserve">3. Soru (Kazanım: </w:t>
      </w:r>
      <w:proofErr w:type="spellStart"/>
      <w:r w:rsidRPr="006A57EB">
        <w:rPr>
          <w:rFonts w:asciiTheme="minorHAnsi" w:hAnsiTheme="minorHAnsi" w:cstheme="minorHAnsi"/>
          <w:b/>
          <w:bCs/>
        </w:rPr>
        <w:t>İTA.8.5.3</w:t>
      </w:r>
      <w:proofErr w:type="spellEnd"/>
      <w:r w:rsidRPr="006A57EB">
        <w:rPr>
          <w:rFonts w:asciiTheme="minorHAnsi" w:hAnsiTheme="minorHAnsi" w:cstheme="minorHAnsi"/>
          <w:b/>
          <w:bCs/>
        </w:rPr>
        <w:t>):</w:t>
      </w:r>
      <w:r w:rsidRPr="006A57EB">
        <w:rPr>
          <w:rFonts w:asciiTheme="minorHAnsi" w:hAnsiTheme="minorHAnsi" w:cstheme="minorHAnsi"/>
        </w:rPr>
        <w:t xml:space="preserve"> Mustafa Kemal Atatürk'e karşı 1926 yılında yapılması planlanan </w:t>
      </w:r>
      <w:r w:rsidRPr="006A57EB">
        <w:rPr>
          <w:rFonts w:asciiTheme="minorHAnsi" w:hAnsiTheme="minorHAnsi" w:cstheme="minorHAnsi"/>
          <w:b/>
          <w:bCs/>
        </w:rPr>
        <w:t>İzmir Suikastı</w:t>
      </w:r>
      <w:r w:rsidRPr="006A57EB">
        <w:rPr>
          <w:rFonts w:asciiTheme="minorHAnsi" w:hAnsiTheme="minorHAnsi" w:cstheme="minorHAnsi"/>
        </w:rPr>
        <w:t xml:space="preserve"> girişimi sonrası Atatürk'ün; </w:t>
      </w:r>
      <w:r w:rsidRPr="006A57EB">
        <w:rPr>
          <w:rStyle w:val="citation-32"/>
          <w:rFonts w:asciiTheme="minorHAnsi" w:hAnsiTheme="minorHAnsi" w:cstheme="minorHAnsi"/>
          <w:i/>
          <w:iCs/>
        </w:rPr>
        <w:t>"Benim naçiz vücudum bir gün elbet toprak olacaktır fakat Türkiye Cumhuriyeti ilelebet payidar kalacaktır"</w:t>
      </w:r>
      <w:r w:rsidRPr="006A57EB">
        <w:rPr>
          <w:rStyle w:val="citation-32"/>
          <w:rFonts w:asciiTheme="minorHAnsi" w:hAnsiTheme="minorHAnsi" w:cstheme="minorHAnsi"/>
        </w:rPr>
        <w:t xml:space="preserve"> sözüyle neyi vurgulamak istediğini yazınız</w:t>
      </w:r>
      <w:r w:rsidRPr="006A57EB">
        <w:rPr>
          <w:rFonts w:asciiTheme="minorHAnsi" w:hAnsiTheme="minorHAnsi" w:cstheme="minorHAnsi"/>
        </w:rPr>
        <w:t xml:space="preserve">. 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</w:p>
    <w:p w:rsidR="00C8742B" w:rsidRDefault="00C8742B" w:rsidP="006A57EB">
      <w:pPr>
        <w:pStyle w:val="NormalWeb"/>
        <w:rPr>
          <w:rFonts w:asciiTheme="minorHAnsi" w:hAnsiTheme="minorHAnsi" w:cstheme="minorHAnsi"/>
        </w:rPr>
      </w:pPr>
    </w:p>
    <w:p w:rsidR="00C8742B" w:rsidRPr="006A57EB" w:rsidRDefault="00C8742B" w:rsidP="006A57EB">
      <w:pPr>
        <w:pStyle w:val="NormalWeb"/>
        <w:rPr>
          <w:rFonts w:asciiTheme="minorHAnsi" w:hAnsiTheme="minorHAnsi" w:cstheme="minorHAnsi"/>
        </w:rPr>
      </w:pPr>
    </w:p>
    <w:p w:rsidR="006A57EB" w:rsidRDefault="006A57EB" w:rsidP="006A57EB">
      <w:pPr>
        <w:pStyle w:val="NormalWeb"/>
        <w:rPr>
          <w:rStyle w:val="citation-31"/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4. </w:t>
      </w:r>
      <w:r w:rsidRPr="006A57EB">
        <w:rPr>
          <w:rStyle w:val="citation-31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1"/>
          <w:rFonts w:asciiTheme="minorHAnsi" w:hAnsiTheme="minorHAnsi" w:cstheme="minorHAnsi"/>
          <w:b/>
        </w:rPr>
        <w:t>İTA.8.6.1</w:t>
      </w:r>
      <w:proofErr w:type="spellEnd"/>
      <w:r w:rsidRPr="006A57EB">
        <w:rPr>
          <w:rStyle w:val="citation-31"/>
          <w:rFonts w:asciiTheme="minorHAnsi" w:hAnsiTheme="minorHAnsi" w:cstheme="minorHAnsi"/>
          <w:b/>
        </w:rPr>
        <w:t>):</w:t>
      </w:r>
      <w:r w:rsidRPr="006A57EB">
        <w:rPr>
          <w:rStyle w:val="citation-31"/>
          <w:rFonts w:asciiTheme="minorHAnsi" w:hAnsiTheme="minorHAnsi" w:cstheme="minorHAnsi"/>
        </w:rPr>
        <w:t xml:space="preserve"> Atatürk Dönemi Türk dış politikasında temel alınan ilke</w:t>
      </w:r>
      <w:r>
        <w:rPr>
          <w:rStyle w:val="citation-31"/>
          <w:rFonts w:asciiTheme="minorHAnsi" w:hAnsiTheme="minorHAnsi" w:cstheme="minorHAnsi"/>
        </w:rPr>
        <w:t>lerden üç tanesini yazınız.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C8742B">
        <w:rPr>
          <w:rFonts w:asciiTheme="minorHAnsi" w:hAnsiTheme="minorHAnsi" w:cstheme="minorHAnsi"/>
        </w:rPr>
        <w:t xml:space="preserve"> </w:t>
      </w:r>
    </w:p>
    <w:p w:rsidR="006A57EB" w:rsidRPr="006A57EB" w:rsidRDefault="006A57EB" w:rsidP="006A57EB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C8742B">
        <w:rPr>
          <w:rFonts w:asciiTheme="minorHAnsi" w:hAnsiTheme="minorHAnsi" w:cstheme="minorHAnsi"/>
        </w:rPr>
        <w:t xml:space="preserve"> </w:t>
      </w:r>
    </w:p>
    <w:p w:rsidR="006A57EB" w:rsidRP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5. </w:t>
      </w:r>
      <w:r w:rsidRPr="006A57EB">
        <w:rPr>
          <w:rStyle w:val="citation-30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0"/>
          <w:rFonts w:asciiTheme="minorHAnsi" w:hAnsiTheme="minorHAnsi" w:cstheme="minorHAnsi"/>
          <w:b/>
        </w:rPr>
        <w:t>İTA.8.6.2</w:t>
      </w:r>
      <w:proofErr w:type="spellEnd"/>
      <w:r w:rsidRPr="006A57EB">
        <w:rPr>
          <w:rStyle w:val="citation-30"/>
          <w:rFonts w:asciiTheme="minorHAnsi" w:hAnsiTheme="minorHAnsi" w:cstheme="minorHAnsi"/>
          <w:b/>
        </w:rPr>
        <w:t>):</w:t>
      </w:r>
      <w:r w:rsidRPr="006A57EB">
        <w:rPr>
          <w:rStyle w:val="citation-30"/>
          <w:rFonts w:asciiTheme="minorHAnsi" w:hAnsiTheme="minorHAnsi" w:cstheme="minorHAnsi"/>
        </w:rPr>
        <w:t xml:space="preserve"> 1930 yılında Yunanistan ile yaşanan ve </w:t>
      </w:r>
      <w:proofErr w:type="spellStart"/>
      <w:r w:rsidRPr="006A57EB">
        <w:rPr>
          <w:rStyle w:val="citation-30"/>
          <w:rFonts w:asciiTheme="minorHAnsi" w:hAnsiTheme="minorHAnsi" w:cstheme="minorHAnsi"/>
        </w:rPr>
        <w:t>Etabli</w:t>
      </w:r>
      <w:proofErr w:type="spellEnd"/>
      <w:r w:rsidRPr="006A57EB">
        <w:rPr>
          <w:rStyle w:val="citation-30"/>
          <w:rFonts w:asciiTheme="minorHAnsi" w:hAnsiTheme="minorHAnsi" w:cstheme="minorHAnsi"/>
        </w:rPr>
        <w:t xml:space="preserve"> (Yerleşiklik) sorunu olarak da bilinen </w:t>
      </w:r>
      <w:r w:rsidRPr="006A57EB">
        <w:rPr>
          <w:rStyle w:val="citation-30"/>
          <w:rFonts w:asciiTheme="minorHAnsi" w:hAnsiTheme="minorHAnsi" w:cstheme="minorHAnsi"/>
          <w:b/>
          <w:bCs/>
        </w:rPr>
        <w:t>Nüfus Mübadelesi</w:t>
      </w:r>
      <w:r w:rsidRPr="006A57EB">
        <w:rPr>
          <w:rStyle w:val="citation-30"/>
          <w:rFonts w:asciiTheme="minorHAnsi" w:hAnsiTheme="minorHAnsi" w:cstheme="minorHAnsi"/>
        </w:rPr>
        <w:t xml:space="preserve"> sorunu nasıl bir karara bağlanarak çözülmüştür?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  <w:r w:rsidRPr="006A57EB"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</w:p>
    <w:p w:rsidR="00C8742B" w:rsidRPr="006A57EB" w:rsidRDefault="00C8742B" w:rsidP="006A57EB">
      <w:pPr>
        <w:pStyle w:val="NormalWeb"/>
        <w:rPr>
          <w:rFonts w:asciiTheme="minorHAnsi" w:hAnsiTheme="minorHAnsi" w:cstheme="minorHAnsi"/>
        </w:rPr>
      </w:pPr>
    </w:p>
    <w:p w:rsidR="006A57EB" w:rsidRP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6. </w:t>
      </w:r>
      <w:r w:rsidRPr="006A57EB">
        <w:rPr>
          <w:rStyle w:val="citation-29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29"/>
          <w:rFonts w:asciiTheme="minorHAnsi" w:hAnsiTheme="minorHAnsi" w:cstheme="minorHAnsi"/>
          <w:b/>
        </w:rPr>
        <w:t>İTA.8.6.3</w:t>
      </w:r>
      <w:proofErr w:type="spellEnd"/>
      <w:r w:rsidRPr="006A57EB">
        <w:rPr>
          <w:rStyle w:val="citation-29"/>
          <w:rFonts w:asciiTheme="minorHAnsi" w:hAnsiTheme="minorHAnsi" w:cstheme="minorHAnsi"/>
          <w:b/>
        </w:rPr>
        <w:t>):</w:t>
      </w:r>
      <w:r w:rsidRPr="006A57EB">
        <w:rPr>
          <w:rStyle w:val="citation-29"/>
          <w:rFonts w:asciiTheme="minorHAnsi" w:hAnsiTheme="minorHAnsi" w:cstheme="minorHAnsi"/>
        </w:rPr>
        <w:t xml:space="preserve"> Hatay'ın bağımsızlığını kazanması ve ardından Türkiye'ye katılması sürecinde, 1938 yılında kurulan bağımsız </w:t>
      </w:r>
      <w:r w:rsidRPr="006A57EB">
        <w:rPr>
          <w:rStyle w:val="citation-29"/>
          <w:rFonts w:asciiTheme="minorHAnsi" w:hAnsiTheme="minorHAnsi" w:cstheme="minorHAnsi"/>
          <w:b/>
          <w:bCs/>
        </w:rPr>
        <w:t>Hatay Cumhuriyeti</w:t>
      </w:r>
      <w:r w:rsidRPr="006A57EB">
        <w:rPr>
          <w:rStyle w:val="citation-29"/>
          <w:rFonts w:asciiTheme="minorHAnsi" w:hAnsiTheme="minorHAnsi" w:cstheme="minorHAnsi"/>
        </w:rPr>
        <w:t>'nin ilk cumhurbaşkanının adını yazınız</w:t>
      </w:r>
      <w:r w:rsidRPr="006A57EB">
        <w:rPr>
          <w:rFonts w:asciiTheme="minorHAnsi" w:hAnsiTheme="minorHAnsi" w:cstheme="minorHAnsi"/>
        </w:rPr>
        <w:t xml:space="preserve">. </w:t>
      </w:r>
    </w:p>
    <w:p w:rsidR="006A57EB" w:rsidRPr="006A57EB" w:rsidRDefault="006A57EB" w:rsidP="006A57EB">
      <w:pPr>
        <w:pStyle w:val="NormalWeb"/>
        <w:numPr>
          <w:ilvl w:val="0"/>
          <w:numId w:val="28"/>
        </w:numPr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="00C8742B">
        <w:rPr>
          <w:rFonts w:asciiTheme="minorHAnsi" w:hAnsiTheme="minorHAnsi" w:cstheme="minorHAnsi"/>
        </w:rPr>
        <w:t xml:space="preserve"> </w:t>
      </w:r>
    </w:p>
    <w:p w:rsidR="006A57EB" w:rsidRDefault="006A57EB" w:rsidP="006A57EB">
      <w:pPr>
        <w:pStyle w:val="NormalWeb"/>
        <w:rPr>
          <w:rStyle w:val="citation-28"/>
          <w:rFonts w:asciiTheme="minorHAnsi" w:hAnsiTheme="minorHAnsi" w:cstheme="minorHAnsi"/>
          <w:b/>
          <w:bCs/>
        </w:rPr>
      </w:pPr>
      <w:r w:rsidRPr="006A57EB">
        <w:rPr>
          <w:rFonts w:asciiTheme="minorHAnsi" w:hAnsiTheme="minorHAnsi" w:cstheme="minorHAnsi"/>
          <w:b/>
        </w:rPr>
        <w:t xml:space="preserve">7. </w:t>
      </w:r>
      <w:r w:rsidRPr="006A57EB">
        <w:rPr>
          <w:rStyle w:val="citation-28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28"/>
          <w:rFonts w:asciiTheme="minorHAnsi" w:hAnsiTheme="minorHAnsi" w:cstheme="minorHAnsi"/>
          <w:b/>
        </w:rPr>
        <w:t>İTA.8.7.1</w:t>
      </w:r>
      <w:proofErr w:type="spellEnd"/>
      <w:r w:rsidRPr="006A57EB">
        <w:rPr>
          <w:rStyle w:val="citation-28"/>
          <w:rFonts w:asciiTheme="minorHAnsi" w:hAnsiTheme="minorHAnsi" w:cstheme="minorHAnsi"/>
          <w:b/>
        </w:rPr>
        <w:t>):</w:t>
      </w:r>
      <w:r w:rsidRPr="006A57EB">
        <w:rPr>
          <w:rStyle w:val="citation-28"/>
          <w:rFonts w:asciiTheme="minorHAnsi" w:hAnsiTheme="minorHAnsi" w:cstheme="minorHAnsi"/>
        </w:rPr>
        <w:t xml:space="preserve"> Atatürk’ün ölümü üzerine dünya basınında ve devlet adamları nezdinde yapılan olumlu değerlendirmeler, onun fikirlerinin sadece Türk milleti için değil, tüm insanlık için </w:t>
      </w:r>
      <w:r>
        <w:rPr>
          <w:rStyle w:val="citation-28"/>
          <w:rFonts w:asciiTheme="minorHAnsi" w:hAnsiTheme="minorHAnsi" w:cstheme="minorHAnsi"/>
          <w:b/>
          <w:bCs/>
        </w:rPr>
        <w:t>geçerli olduğunu gösterir.</w:t>
      </w:r>
    </w:p>
    <w:p w:rsidR="006A57EB" w:rsidRDefault="006A57EB" w:rsidP="006A57EB">
      <w:pPr>
        <w:pStyle w:val="NormalWeb"/>
        <w:rPr>
          <w:rStyle w:val="citation-28"/>
          <w:rFonts w:asciiTheme="minorHAnsi" w:hAnsiTheme="minorHAnsi" w:cstheme="minorHAnsi"/>
          <w:b/>
          <w:bCs/>
        </w:rPr>
      </w:pPr>
      <w:r>
        <w:rPr>
          <w:rStyle w:val="citation-28"/>
          <w:rFonts w:asciiTheme="minorHAnsi" w:hAnsiTheme="minorHAnsi" w:cstheme="minorHAnsi"/>
          <w:b/>
          <w:bCs/>
        </w:rPr>
        <w:t>Buna göre Atatürk’ün fikirleri için hangi yorum yapılabilir?</w:t>
      </w:r>
    </w:p>
    <w:p w:rsidR="006A57EB" w:rsidRDefault="006A57EB" w:rsidP="006A57E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</w:p>
    <w:p w:rsidR="00C8742B" w:rsidRDefault="00C8742B" w:rsidP="006A57EB">
      <w:pPr>
        <w:pStyle w:val="NormalWeb"/>
        <w:rPr>
          <w:rFonts w:asciiTheme="minorHAnsi" w:hAnsiTheme="minorHAnsi" w:cstheme="minorHAnsi"/>
        </w:rPr>
      </w:pPr>
    </w:p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C8742B" w:rsidRPr="00D958EA" w:rsidTr="00FD3020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42B" w:rsidRPr="00D958EA" w:rsidRDefault="00C8742B" w:rsidP="00FD302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Adı:</w:t>
            </w:r>
          </w:p>
          <w:p w:rsidR="00C8742B" w:rsidRPr="00D958EA" w:rsidRDefault="00C8742B" w:rsidP="00FD302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Soyadı:</w:t>
            </w:r>
          </w:p>
          <w:p w:rsidR="00C8742B" w:rsidRPr="00D958EA" w:rsidRDefault="00C8742B" w:rsidP="00FD302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42B" w:rsidRPr="00D958EA" w:rsidRDefault="00C8742B" w:rsidP="00FD3020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…………………………………….. ORTAOKULU</w:t>
            </w:r>
          </w:p>
          <w:p w:rsidR="00C8742B" w:rsidRPr="00D958EA" w:rsidRDefault="00C8742B" w:rsidP="00FD3020">
            <w:pPr>
              <w:jc w:val="center"/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T.C. İNKILÂP TARİHİ VE ATATÜRKÇÜLÜK DERSİ 8.SINIFLAR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42B" w:rsidRPr="00D958EA" w:rsidRDefault="00C8742B" w:rsidP="00FD3020">
            <w:pPr>
              <w:rPr>
                <w:rFonts w:asciiTheme="minorHAnsi" w:hAnsiTheme="minorHAnsi"/>
              </w:rPr>
            </w:pPr>
            <w:r w:rsidRPr="00D958EA">
              <w:rPr>
                <w:rFonts w:asciiTheme="minorHAnsi" w:hAnsiTheme="minorHAnsi"/>
              </w:rPr>
              <w:t>PUAN:</w:t>
            </w:r>
          </w:p>
          <w:p w:rsidR="00C8742B" w:rsidRPr="00D958EA" w:rsidRDefault="00C8742B" w:rsidP="00FD3020">
            <w:pPr>
              <w:rPr>
                <w:rFonts w:asciiTheme="minorHAnsi" w:hAnsiTheme="minorHAnsi"/>
              </w:rPr>
            </w:pPr>
          </w:p>
        </w:tc>
      </w:tr>
    </w:tbl>
    <w:p w:rsidR="00C8742B" w:rsidRDefault="00C8742B" w:rsidP="00C8742B">
      <w:pPr>
        <w:pStyle w:val="NormalWeb"/>
        <w:rPr>
          <w:rStyle w:val="citation-34"/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1. </w:t>
      </w:r>
      <w:r w:rsidRPr="006A57EB">
        <w:rPr>
          <w:rStyle w:val="citation-34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4"/>
          <w:rFonts w:asciiTheme="minorHAnsi" w:hAnsiTheme="minorHAnsi" w:cstheme="minorHAnsi"/>
          <w:b/>
        </w:rPr>
        <w:t>İTA.8.4.9</w:t>
      </w:r>
      <w:proofErr w:type="spellEnd"/>
      <w:r w:rsidRPr="006A57EB">
        <w:rPr>
          <w:rStyle w:val="citation-34"/>
          <w:rFonts w:asciiTheme="minorHAnsi" w:hAnsiTheme="minorHAnsi" w:cstheme="minorHAnsi"/>
          <w:b/>
        </w:rPr>
        <w:t>):</w:t>
      </w:r>
      <w:r w:rsidRPr="006A57EB">
        <w:rPr>
          <w:rStyle w:val="citation-34"/>
          <w:rFonts w:asciiTheme="minorHAnsi" w:hAnsiTheme="minorHAnsi" w:cstheme="minorHAnsi"/>
        </w:rPr>
        <w:t xml:space="preserve"> Atatürk ilke ve inkılaplarının temel esaslarından biri olan </w:t>
      </w:r>
      <w:r w:rsidRPr="006A57EB">
        <w:rPr>
          <w:rStyle w:val="citation-34"/>
          <w:rFonts w:asciiTheme="minorHAnsi" w:hAnsiTheme="minorHAnsi" w:cstheme="minorHAnsi"/>
          <w:bCs/>
        </w:rPr>
        <w:t>"Milli Kültürün Geliştirilmesi"</w:t>
      </w:r>
      <w:r>
        <w:rPr>
          <w:rStyle w:val="citation-34"/>
          <w:rFonts w:asciiTheme="minorHAnsi" w:hAnsiTheme="minorHAnsi" w:cstheme="minorHAnsi"/>
        </w:rPr>
        <w:t xml:space="preserve"> hedefini gerçekleştirmek için Atatürk’ün açtığı iki kuruma örnek veriniz.</w:t>
      </w:r>
    </w:p>
    <w:p w:rsidR="00C8742B" w:rsidRPr="00C8742B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Pr="00C8742B">
        <w:rPr>
          <w:rFonts w:asciiTheme="minorHAnsi" w:hAnsiTheme="minorHAnsi" w:cstheme="minorHAnsi"/>
          <w:color w:val="FF0000"/>
        </w:rPr>
        <w:t>1) Türk Tarih Kurumu</w:t>
      </w:r>
    </w:p>
    <w:p w:rsidR="00C8742B" w:rsidRPr="00C8742B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  <w:r w:rsidRPr="00C8742B">
        <w:rPr>
          <w:rFonts w:asciiTheme="minorHAnsi" w:hAnsiTheme="minorHAnsi" w:cstheme="minorHAnsi"/>
          <w:color w:val="FF0000"/>
        </w:rPr>
        <w:tab/>
        <w:t>2) Türk Dil Kurumu</w:t>
      </w:r>
    </w:p>
    <w:p w:rsidR="00C8742B" w:rsidRPr="006A57EB" w:rsidRDefault="00C8742B" w:rsidP="00C8742B">
      <w:pPr>
        <w:pStyle w:val="NormalWeb"/>
        <w:rPr>
          <w:rStyle w:val="citation-33"/>
          <w:rFonts w:asciiTheme="minorHAnsi" w:hAnsiTheme="minorHAnsi" w:cstheme="minorHAnsi"/>
          <w:b/>
        </w:rPr>
      </w:pPr>
      <w:r w:rsidRPr="006A57EB">
        <w:rPr>
          <w:rFonts w:asciiTheme="minorHAnsi" w:hAnsiTheme="minorHAnsi" w:cstheme="minorHAnsi"/>
          <w:b/>
        </w:rPr>
        <w:t xml:space="preserve">2. </w:t>
      </w:r>
      <w:r w:rsidRPr="006A57EB">
        <w:rPr>
          <w:rStyle w:val="citation-33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3"/>
          <w:rFonts w:asciiTheme="minorHAnsi" w:hAnsiTheme="minorHAnsi" w:cstheme="minorHAnsi"/>
          <w:b/>
        </w:rPr>
        <w:t>İTA.8.5.1</w:t>
      </w:r>
      <w:proofErr w:type="spellEnd"/>
      <w:r w:rsidRPr="006A57EB">
        <w:rPr>
          <w:rStyle w:val="citation-33"/>
          <w:rFonts w:asciiTheme="minorHAnsi" w:hAnsiTheme="minorHAnsi" w:cstheme="minorHAnsi"/>
          <w:b/>
        </w:rPr>
        <w:t xml:space="preserve">): </w:t>
      </w:r>
      <w:r w:rsidRPr="006A57EB">
        <w:rPr>
          <w:rFonts w:asciiTheme="minorHAnsi" w:hAnsiTheme="minorHAnsi" w:cstheme="minorHAnsi"/>
        </w:rPr>
        <w:t xml:space="preserve">9 Eylül </w:t>
      </w:r>
      <w:proofErr w:type="spellStart"/>
      <w:r w:rsidRPr="006A57EB">
        <w:rPr>
          <w:rFonts w:asciiTheme="minorHAnsi" w:hAnsiTheme="minorHAnsi" w:cstheme="minorHAnsi"/>
        </w:rPr>
        <w:t>1923'te</w:t>
      </w:r>
      <w:proofErr w:type="spellEnd"/>
      <w:r w:rsidRPr="006A57EB">
        <w:rPr>
          <w:rFonts w:asciiTheme="minorHAnsi" w:hAnsiTheme="minorHAnsi" w:cstheme="minorHAnsi"/>
        </w:rPr>
        <w:t xml:space="preserve"> kurulan, Anadolu ve Rumeli Müdafaa-i Hukuk Cemiyeti’nin devamı niteliğinde olan ve Türkiye Cumhuriyeti'nin ilk siyasi partisi kabul edilen partinin adını yazınız.</w:t>
      </w:r>
    </w:p>
    <w:p w:rsidR="00C8742B" w:rsidRDefault="00C8742B" w:rsidP="00C8742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Pr="00C8742B">
        <w:rPr>
          <w:rFonts w:asciiTheme="minorHAnsi" w:hAnsiTheme="minorHAnsi" w:cstheme="minorHAnsi"/>
          <w:color w:val="FF0000"/>
        </w:rPr>
        <w:t>Halk Fırkası</w:t>
      </w:r>
    </w:p>
    <w:p w:rsidR="00C8742B" w:rsidRPr="006A57EB" w:rsidRDefault="00C8742B" w:rsidP="00C8742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 xml:space="preserve">3. Soru (Kazanım: </w:t>
      </w:r>
      <w:proofErr w:type="spellStart"/>
      <w:r w:rsidRPr="006A57EB">
        <w:rPr>
          <w:rFonts w:asciiTheme="minorHAnsi" w:hAnsiTheme="minorHAnsi" w:cstheme="minorHAnsi"/>
          <w:b/>
          <w:bCs/>
        </w:rPr>
        <w:t>İTA.8.5.3</w:t>
      </w:r>
      <w:proofErr w:type="spellEnd"/>
      <w:r w:rsidRPr="006A57EB">
        <w:rPr>
          <w:rFonts w:asciiTheme="minorHAnsi" w:hAnsiTheme="minorHAnsi" w:cstheme="minorHAnsi"/>
          <w:b/>
          <w:bCs/>
        </w:rPr>
        <w:t>):</w:t>
      </w:r>
      <w:r w:rsidRPr="006A57EB">
        <w:rPr>
          <w:rFonts w:asciiTheme="minorHAnsi" w:hAnsiTheme="minorHAnsi" w:cstheme="minorHAnsi"/>
        </w:rPr>
        <w:t xml:space="preserve"> Mustafa Kemal Atatürk'e karşı 1926 yılında yapılması planlanan </w:t>
      </w:r>
      <w:r w:rsidRPr="006A57EB">
        <w:rPr>
          <w:rFonts w:asciiTheme="minorHAnsi" w:hAnsiTheme="minorHAnsi" w:cstheme="minorHAnsi"/>
          <w:b/>
          <w:bCs/>
        </w:rPr>
        <w:t>İzmir Suikastı</w:t>
      </w:r>
      <w:r w:rsidRPr="006A57EB">
        <w:rPr>
          <w:rFonts w:asciiTheme="minorHAnsi" w:hAnsiTheme="minorHAnsi" w:cstheme="minorHAnsi"/>
        </w:rPr>
        <w:t xml:space="preserve"> girişimi sonrası Atatürk'ün; </w:t>
      </w:r>
      <w:r w:rsidRPr="006A57EB">
        <w:rPr>
          <w:rStyle w:val="citation-32"/>
          <w:rFonts w:asciiTheme="minorHAnsi" w:hAnsiTheme="minorHAnsi" w:cstheme="minorHAnsi"/>
          <w:i/>
          <w:iCs/>
        </w:rPr>
        <w:t>"Benim naçiz vücudum bir gün elbet toprak olacaktır fakat Türkiye Cumhuriyeti ilelebet payidar kalacaktır"</w:t>
      </w:r>
      <w:r w:rsidRPr="006A57EB">
        <w:rPr>
          <w:rStyle w:val="citation-32"/>
          <w:rFonts w:asciiTheme="minorHAnsi" w:hAnsiTheme="minorHAnsi" w:cstheme="minorHAnsi"/>
        </w:rPr>
        <w:t xml:space="preserve"> sözüyle neyi vurgulamak istediğini yazınız</w:t>
      </w:r>
      <w:r w:rsidRPr="006A57EB">
        <w:rPr>
          <w:rFonts w:asciiTheme="minorHAnsi" w:hAnsiTheme="minorHAnsi" w:cstheme="minorHAnsi"/>
        </w:rPr>
        <w:t xml:space="preserve">. </w:t>
      </w:r>
    </w:p>
    <w:p w:rsidR="00C8742B" w:rsidRPr="006A57EB" w:rsidRDefault="00C8742B" w:rsidP="00C8742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Pr="00C8742B">
        <w:rPr>
          <w:rFonts w:asciiTheme="minorHAnsi" w:hAnsiTheme="minorHAnsi" w:cstheme="minorHAnsi"/>
          <w:color w:val="FF0000"/>
        </w:rPr>
        <w:t>Atatürk, kişilerin geçici olduğunu ancak Cumhuriyet rejiminin ve kurumlarının kalıcı olduğunu, şahıslara yapılan saldırıların Cumhuriyeti yolundan döndüremeyeceğini vurgulamıştır.</w:t>
      </w:r>
    </w:p>
    <w:p w:rsidR="00C8742B" w:rsidRDefault="00C8742B" w:rsidP="00C8742B">
      <w:pPr>
        <w:pStyle w:val="NormalWeb"/>
        <w:rPr>
          <w:rStyle w:val="citation-31"/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4. </w:t>
      </w:r>
      <w:r w:rsidRPr="006A57EB">
        <w:rPr>
          <w:rStyle w:val="citation-31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1"/>
          <w:rFonts w:asciiTheme="minorHAnsi" w:hAnsiTheme="minorHAnsi" w:cstheme="minorHAnsi"/>
          <w:b/>
        </w:rPr>
        <w:t>İTA.8.6.1</w:t>
      </w:r>
      <w:proofErr w:type="spellEnd"/>
      <w:r w:rsidRPr="006A57EB">
        <w:rPr>
          <w:rStyle w:val="citation-31"/>
          <w:rFonts w:asciiTheme="minorHAnsi" w:hAnsiTheme="minorHAnsi" w:cstheme="minorHAnsi"/>
          <w:b/>
        </w:rPr>
        <w:t>):</w:t>
      </w:r>
      <w:r w:rsidRPr="006A57EB">
        <w:rPr>
          <w:rStyle w:val="citation-31"/>
          <w:rFonts w:asciiTheme="minorHAnsi" w:hAnsiTheme="minorHAnsi" w:cstheme="minorHAnsi"/>
        </w:rPr>
        <w:t xml:space="preserve"> Atatürk Dönemi Türk dış politikasında temel alınan ilke</w:t>
      </w:r>
      <w:r>
        <w:rPr>
          <w:rStyle w:val="citation-31"/>
          <w:rFonts w:asciiTheme="minorHAnsi" w:hAnsiTheme="minorHAnsi" w:cstheme="minorHAnsi"/>
        </w:rPr>
        <w:t>lerden üç tanesini yazınız.</w:t>
      </w:r>
    </w:p>
    <w:p w:rsidR="00C8742B" w:rsidRPr="00C8742B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Pr="00C8742B">
        <w:rPr>
          <w:rFonts w:asciiTheme="minorHAnsi" w:hAnsiTheme="minorHAnsi" w:cstheme="minorHAnsi"/>
          <w:color w:val="FF0000"/>
        </w:rPr>
        <w:t>1) Barışçılık</w:t>
      </w:r>
    </w:p>
    <w:p w:rsidR="00C8742B" w:rsidRPr="00C8742B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  <w:r w:rsidRPr="00C8742B">
        <w:rPr>
          <w:rFonts w:asciiTheme="minorHAnsi" w:hAnsiTheme="minorHAnsi" w:cstheme="minorHAnsi"/>
          <w:color w:val="FF0000"/>
        </w:rPr>
        <w:tab/>
        <w:t>2) Mütekabiliyet</w:t>
      </w:r>
    </w:p>
    <w:p w:rsidR="00C8742B" w:rsidRPr="00C8742B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  <w:r w:rsidRPr="00C8742B">
        <w:rPr>
          <w:rFonts w:asciiTheme="minorHAnsi" w:hAnsiTheme="minorHAnsi" w:cstheme="minorHAnsi"/>
          <w:color w:val="FF0000"/>
        </w:rPr>
        <w:tab/>
        <w:t>3) Tam Bağımsızlık</w:t>
      </w:r>
    </w:p>
    <w:p w:rsidR="00C8742B" w:rsidRPr="006A57EB" w:rsidRDefault="00C8742B" w:rsidP="00C8742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5. </w:t>
      </w:r>
      <w:r w:rsidRPr="006A57EB">
        <w:rPr>
          <w:rStyle w:val="citation-30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30"/>
          <w:rFonts w:asciiTheme="minorHAnsi" w:hAnsiTheme="minorHAnsi" w:cstheme="minorHAnsi"/>
          <w:b/>
        </w:rPr>
        <w:t>İTA.8.6.2</w:t>
      </w:r>
      <w:proofErr w:type="spellEnd"/>
      <w:r w:rsidRPr="006A57EB">
        <w:rPr>
          <w:rStyle w:val="citation-30"/>
          <w:rFonts w:asciiTheme="minorHAnsi" w:hAnsiTheme="minorHAnsi" w:cstheme="minorHAnsi"/>
          <w:b/>
        </w:rPr>
        <w:t>):</w:t>
      </w:r>
      <w:r w:rsidRPr="006A57EB">
        <w:rPr>
          <w:rStyle w:val="citation-30"/>
          <w:rFonts w:asciiTheme="minorHAnsi" w:hAnsiTheme="minorHAnsi" w:cstheme="minorHAnsi"/>
        </w:rPr>
        <w:t xml:space="preserve"> 1930 yılında Yunanistan ile yaşanan ve </w:t>
      </w:r>
      <w:proofErr w:type="spellStart"/>
      <w:r w:rsidRPr="006A57EB">
        <w:rPr>
          <w:rStyle w:val="citation-30"/>
          <w:rFonts w:asciiTheme="minorHAnsi" w:hAnsiTheme="minorHAnsi" w:cstheme="minorHAnsi"/>
        </w:rPr>
        <w:t>Etabli</w:t>
      </w:r>
      <w:proofErr w:type="spellEnd"/>
      <w:r w:rsidRPr="006A57EB">
        <w:rPr>
          <w:rStyle w:val="citation-30"/>
          <w:rFonts w:asciiTheme="minorHAnsi" w:hAnsiTheme="minorHAnsi" w:cstheme="minorHAnsi"/>
        </w:rPr>
        <w:t xml:space="preserve"> (Yerleşiklik) sorunu olarak da bilinen </w:t>
      </w:r>
      <w:r w:rsidRPr="006A57EB">
        <w:rPr>
          <w:rStyle w:val="citation-30"/>
          <w:rFonts w:asciiTheme="minorHAnsi" w:hAnsiTheme="minorHAnsi" w:cstheme="minorHAnsi"/>
          <w:b/>
          <w:bCs/>
        </w:rPr>
        <w:t>Nüfus Mübadelesi</w:t>
      </w:r>
      <w:r w:rsidRPr="006A57EB">
        <w:rPr>
          <w:rStyle w:val="citation-30"/>
          <w:rFonts w:asciiTheme="minorHAnsi" w:hAnsiTheme="minorHAnsi" w:cstheme="minorHAnsi"/>
        </w:rPr>
        <w:t xml:space="preserve"> sorunu nasıl bir karara bağlanarak çözülmüştür?</w:t>
      </w:r>
    </w:p>
    <w:p w:rsidR="00C8742B" w:rsidRPr="00C8742B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İ</w:t>
      </w:r>
      <w:r w:rsidRPr="00C8742B">
        <w:rPr>
          <w:rFonts w:asciiTheme="minorHAnsi" w:hAnsiTheme="minorHAnsi" w:cstheme="minorHAnsi"/>
          <w:color w:val="FF0000"/>
        </w:rPr>
        <w:t>stanbul’daki Rumlar ile Batı Trakya’daki Türkler hariç tutulmak üzere, Türkiye’deki Rum nüfus ile Yunanistan’daki Türk nüfusun karşılıklı olarak yer değiştirmesi kararlaştırılmıştır.</w:t>
      </w:r>
    </w:p>
    <w:p w:rsidR="00C8742B" w:rsidRPr="006A57EB" w:rsidRDefault="00C8742B" w:rsidP="00C8742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</w:rPr>
        <w:t xml:space="preserve">6. </w:t>
      </w:r>
      <w:r w:rsidRPr="006A57EB">
        <w:rPr>
          <w:rStyle w:val="citation-29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29"/>
          <w:rFonts w:asciiTheme="minorHAnsi" w:hAnsiTheme="minorHAnsi" w:cstheme="minorHAnsi"/>
          <w:b/>
        </w:rPr>
        <w:t>İTA.8.6.3</w:t>
      </w:r>
      <w:proofErr w:type="spellEnd"/>
      <w:r w:rsidRPr="006A57EB">
        <w:rPr>
          <w:rStyle w:val="citation-29"/>
          <w:rFonts w:asciiTheme="minorHAnsi" w:hAnsiTheme="minorHAnsi" w:cstheme="minorHAnsi"/>
          <w:b/>
        </w:rPr>
        <w:t>):</w:t>
      </w:r>
      <w:r w:rsidRPr="006A57EB">
        <w:rPr>
          <w:rStyle w:val="citation-29"/>
          <w:rFonts w:asciiTheme="minorHAnsi" w:hAnsiTheme="minorHAnsi" w:cstheme="minorHAnsi"/>
        </w:rPr>
        <w:t xml:space="preserve"> Hatay'ın bağımsızlığını kazanması ve ardından Türkiye'ye katılması sürecinde, 1938 yılında kurulan bağımsız </w:t>
      </w:r>
      <w:r w:rsidRPr="006A57EB">
        <w:rPr>
          <w:rStyle w:val="citation-29"/>
          <w:rFonts w:asciiTheme="minorHAnsi" w:hAnsiTheme="minorHAnsi" w:cstheme="minorHAnsi"/>
          <w:b/>
          <w:bCs/>
        </w:rPr>
        <w:t>Hatay Cumhuriyeti</w:t>
      </w:r>
      <w:r w:rsidRPr="006A57EB">
        <w:rPr>
          <w:rStyle w:val="citation-29"/>
          <w:rFonts w:asciiTheme="minorHAnsi" w:hAnsiTheme="minorHAnsi" w:cstheme="minorHAnsi"/>
        </w:rPr>
        <w:t>'nin ilk cumhurbaşkanının adını yazınız</w:t>
      </w:r>
      <w:r w:rsidRPr="006A57EB">
        <w:rPr>
          <w:rFonts w:asciiTheme="minorHAnsi" w:hAnsiTheme="minorHAnsi" w:cstheme="minorHAnsi"/>
        </w:rPr>
        <w:t xml:space="preserve">. </w:t>
      </w:r>
    </w:p>
    <w:p w:rsidR="00C8742B" w:rsidRPr="006A57EB" w:rsidRDefault="00C8742B" w:rsidP="00C8742B">
      <w:pPr>
        <w:pStyle w:val="NormalWeb"/>
        <w:numPr>
          <w:ilvl w:val="0"/>
          <w:numId w:val="28"/>
        </w:numPr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C8742B">
        <w:rPr>
          <w:rFonts w:asciiTheme="minorHAnsi" w:hAnsiTheme="minorHAnsi" w:cstheme="minorHAnsi"/>
          <w:color w:val="FF0000"/>
        </w:rPr>
        <w:t>Tayfur Sökmen</w:t>
      </w:r>
    </w:p>
    <w:p w:rsidR="00C8742B" w:rsidRDefault="00C8742B" w:rsidP="00C8742B">
      <w:pPr>
        <w:pStyle w:val="NormalWeb"/>
        <w:rPr>
          <w:rStyle w:val="citation-28"/>
          <w:rFonts w:asciiTheme="minorHAnsi" w:hAnsiTheme="minorHAnsi" w:cstheme="minorHAnsi"/>
          <w:b/>
          <w:bCs/>
        </w:rPr>
      </w:pPr>
      <w:r w:rsidRPr="006A57EB">
        <w:rPr>
          <w:rFonts w:asciiTheme="minorHAnsi" w:hAnsiTheme="minorHAnsi" w:cstheme="minorHAnsi"/>
          <w:b/>
        </w:rPr>
        <w:t xml:space="preserve">7. </w:t>
      </w:r>
      <w:r w:rsidRPr="006A57EB">
        <w:rPr>
          <w:rStyle w:val="citation-28"/>
          <w:rFonts w:asciiTheme="minorHAnsi" w:hAnsiTheme="minorHAnsi" w:cstheme="minorHAnsi"/>
          <w:b/>
        </w:rPr>
        <w:t xml:space="preserve">Soru (Kazanım: </w:t>
      </w:r>
      <w:proofErr w:type="spellStart"/>
      <w:r w:rsidRPr="006A57EB">
        <w:rPr>
          <w:rStyle w:val="citation-28"/>
          <w:rFonts w:asciiTheme="minorHAnsi" w:hAnsiTheme="minorHAnsi" w:cstheme="minorHAnsi"/>
          <w:b/>
        </w:rPr>
        <w:t>İTA.8.7.1</w:t>
      </w:r>
      <w:proofErr w:type="spellEnd"/>
      <w:r w:rsidRPr="006A57EB">
        <w:rPr>
          <w:rStyle w:val="citation-28"/>
          <w:rFonts w:asciiTheme="minorHAnsi" w:hAnsiTheme="minorHAnsi" w:cstheme="minorHAnsi"/>
          <w:b/>
        </w:rPr>
        <w:t>):</w:t>
      </w:r>
      <w:r w:rsidRPr="006A57EB">
        <w:rPr>
          <w:rStyle w:val="citation-28"/>
          <w:rFonts w:asciiTheme="minorHAnsi" w:hAnsiTheme="minorHAnsi" w:cstheme="minorHAnsi"/>
        </w:rPr>
        <w:t xml:space="preserve"> Atatürk’ün ölümü üzerine dünya basınında ve devlet adamları nezdinde yapılan olumlu değerlendirmeler, onun fikirlerinin sadece Türk milleti için değil, tüm insanlık için </w:t>
      </w:r>
      <w:r>
        <w:rPr>
          <w:rStyle w:val="citation-28"/>
          <w:rFonts w:asciiTheme="minorHAnsi" w:hAnsiTheme="minorHAnsi" w:cstheme="minorHAnsi"/>
          <w:b/>
          <w:bCs/>
        </w:rPr>
        <w:t>geçerli olduğunu gösterir.</w:t>
      </w:r>
    </w:p>
    <w:p w:rsidR="00C8742B" w:rsidRDefault="00C8742B" w:rsidP="00C8742B">
      <w:pPr>
        <w:pStyle w:val="NormalWeb"/>
        <w:rPr>
          <w:rStyle w:val="citation-28"/>
          <w:rFonts w:asciiTheme="minorHAnsi" w:hAnsiTheme="minorHAnsi" w:cstheme="minorHAnsi"/>
          <w:b/>
          <w:bCs/>
        </w:rPr>
      </w:pPr>
      <w:r>
        <w:rPr>
          <w:rStyle w:val="citation-28"/>
          <w:rFonts w:asciiTheme="minorHAnsi" w:hAnsiTheme="minorHAnsi" w:cstheme="minorHAnsi"/>
          <w:b/>
          <w:bCs/>
        </w:rPr>
        <w:t>Buna göre Atatürk’ün fikirleri için hangi yorum yapılabilir?</w:t>
      </w:r>
    </w:p>
    <w:p w:rsidR="00C8742B" w:rsidRPr="006A57EB" w:rsidRDefault="00C8742B" w:rsidP="00C8742B">
      <w:pPr>
        <w:pStyle w:val="NormalWeb"/>
        <w:rPr>
          <w:rFonts w:asciiTheme="minorHAnsi" w:hAnsiTheme="minorHAnsi" w:cstheme="minorHAnsi"/>
        </w:rPr>
      </w:pPr>
      <w:r w:rsidRPr="006A57EB">
        <w:rPr>
          <w:rFonts w:asciiTheme="minorHAnsi" w:hAnsiTheme="minorHAnsi" w:cstheme="minorHAnsi"/>
          <w:b/>
          <w:bCs/>
        </w:rPr>
        <w:t>Cevap:</w:t>
      </w:r>
      <w:r w:rsidRPr="006A57EB">
        <w:rPr>
          <w:rFonts w:asciiTheme="minorHAnsi" w:hAnsiTheme="minorHAnsi" w:cstheme="minorHAnsi"/>
        </w:rPr>
        <w:t xml:space="preserve"> </w:t>
      </w:r>
      <w:r w:rsidRPr="00C8742B">
        <w:rPr>
          <w:rFonts w:asciiTheme="minorHAnsi" w:hAnsiTheme="minorHAnsi" w:cstheme="minorHAnsi"/>
          <w:color w:val="FF0000"/>
        </w:rPr>
        <w:t>Onun fikirlerinin coğrafi sınırları aşarak dünya çapında kabul gördüğünü ve evrensel bir özellikte olduğunu gösterir.</w:t>
      </w:r>
    </w:p>
    <w:p w:rsidR="00C8742B" w:rsidRPr="00D958EA" w:rsidRDefault="00C8742B" w:rsidP="00C8742B">
      <w:pPr>
        <w:pStyle w:val="NormalWeb"/>
        <w:rPr>
          <w:rFonts w:asciiTheme="minorHAnsi" w:hAnsiTheme="minorHAnsi" w:cstheme="minorHAnsi"/>
          <w:color w:val="FF0000"/>
        </w:rPr>
      </w:pPr>
    </w:p>
    <w:p w:rsidR="00C8742B" w:rsidRPr="006A57EB" w:rsidRDefault="00C8742B" w:rsidP="006A57EB">
      <w:pPr>
        <w:pStyle w:val="NormalWeb"/>
        <w:rPr>
          <w:rFonts w:asciiTheme="minorHAnsi" w:hAnsiTheme="minorHAnsi" w:cstheme="minorHAnsi"/>
        </w:rPr>
      </w:pPr>
    </w:p>
    <w:p w:rsidR="001224CA" w:rsidRPr="00D958EA" w:rsidRDefault="001224CA" w:rsidP="006A57EB">
      <w:pPr>
        <w:pStyle w:val="NormalWeb"/>
        <w:rPr>
          <w:rFonts w:asciiTheme="minorHAnsi" w:hAnsiTheme="minorHAnsi" w:cstheme="minorHAnsi"/>
          <w:color w:val="FF0000"/>
        </w:rPr>
      </w:pPr>
    </w:p>
    <w:sectPr w:rsidR="001224CA" w:rsidRPr="00D958EA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586"/>
    <w:multiLevelType w:val="multilevel"/>
    <w:tmpl w:val="5CBAA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0C201A"/>
    <w:multiLevelType w:val="multilevel"/>
    <w:tmpl w:val="72D4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196369"/>
    <w:multiLevelType w:val="multilevel"/>
    <w:tmpl w:val="1430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12610"/>
    <w:multiLevelType w:val="multilevel"/>
    <w:tmpl w:val="C9A6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A25BD8"/>
    <w:multiLevelType w:val="hybridMultilevel"/>
    <w:tmpl w:val="F9F02524"/>
    <w:lvl w:ilvl="0" w:tplc="3AA8B6C8">
      <w:start w:val="1"/>
      <w:numFmt w:val="decimal"/>
      <w:lvlText w:val="%1."/>
      <w:lvlJc w:val="left"/>
      <w:pPr>
        <w:ind w:left="851" w:hanging="491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D5362"/>
    <w:multiLevelType w:val="hybridMultilevel"/>
    <w:tmpl w:val="48122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E6CBA"/>
    <w:multiLevelType w:val="multilevel"/>
    <w:tmpl w:val="C0A4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52329"/>
    <w:multiLevelType w:val="multilevel"/>
    <w:tmpl w:val="19B8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89240D"/>
    <w:multiLevelType w:val="multilevel"/>
    <w:tmpl w:val="739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F6D8F"/>
    <w:multiLevelType w:val="multilevel"/>
    <w:tmpl w:val="867C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1E2309"/>
    <w:multiLevelType w:val="multilevel"/>
    <w:tmpl w:val="82A45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05739D"/>
    <w:multiLevelType w:val="multilevel"/>
    <w:tmpl w:val="18D6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AB30A7"/>
    <w:multiLevelType w:val="multilevel"/>
    <w:tmpl w:val="6B4C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93F22"/>
    <w:multiLevelType w:val="multilevel"/>
    <w:tmpl w:val="961E8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1E5E35"/>
    <w:multiLevelType w:val="multilevel"/>
    <w:tmpl w:val="AA60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DB35A4"/>
    <w:multiLevelType w:val="multilevel"/>
    <w:tmpl w:val="0012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4F4660"/>
    <w:multiLevelType w:val="multilevel"/>
    <w:tmpl w:val="2DC66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4C12BB"/>
    <w:multiLevelType w:val="multilevel"/>
    <w:tmpl w:val="70B0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CE7099"/>
    <w:multiLevelType w:val="hybridMultilevel"/>
    <w:tmpl w:val="C8609A9C"/>
    <w:lvl w:ilvl="0" w:tplc="F2320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06E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E8F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CE8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6CC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9E8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601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BE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985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1BC5E2A"/>
    <w:multiLevelType w:val="multilevel"/>
    <w:tmpl w:val="626C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D862E1"/>
    <w:multiLevelType w:val="hybridMultilevel"/>
    <w:tmpl w:val="48122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A0087"/>
    <w:multiLevelType w:val="hybridMultilevel"/>
    <w:tmpl w:val="1A30229A"/>
    <w:lvl w:ilvl="0" w:tplc="3AA8B6C8">
      <w:start w:val="1"/>
      <w:numFmt w:val="decimal"/>
      <w:lvlText w:val="%1."/>
      <w:lvlJc w:val="left"/>
      <w:pPr>
        <w:ind w:left="1211" w:hanging="491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DD6C79"/>
    <w:multiLevelType w:val="multilevel"/>
    <w:tmpl w:val="3EB8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072307"/>
    <w:multiLevelType w:val="multilevel"/>
    <w:tmpl w:val="D246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1C3DA7"/>
    <w:multiLevelType w:val="multilevel"/>
    <w:tmpl w:val="FBE6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BF75BF"/>
    <w:multiLevelType w:val="multilevel"/>
    <w:tmpl w:val="C53E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8C72E1"/>
    <w:multiLevelType w:val="multilevel"/>
    <w:tmpl w:val="CDA4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294EAD"/>
    <w:multiLevelType w:val="multilevel"/>
    <w:tmpl w:val="2218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65476A"/>
    <w:multiLevelType w:val="multilevel"/>
    <w:tmpl w:val="F172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4"/>
  </w:num>
  <w:num w:numId="5">
    <w:abstractNumId w:val="21"/>
  </w:num>
  <w:num w:numId="6">
    <w:abstractNumId w:val="17"/>
  </w:num>
  <w:num w:numId="7">
    <w:abstractNumId w:val="11"/>
  </w:num>
  <w:num w:numId="8">
    <w:abstractNumId w:val="15"/>
  </w:num>
  <w:num w:numId="9">
    <w:abstractNumId w:val="10"/>
  </w:num>
  <w:num w:numId="10">
    <w:abstractNumId w:val="12"/>
  </w:num>
  <w:num w:numId="11">
    <w:abstractNumId w:val="28"/>
  </w:num>
  <w:num w:numId="12">
    <w:abstractNumId w:val="22"/>
  </w:num>
  <w:num w:numId="13">
    <w:abstractNumId w:val="23"/>
  </w:num>
  <w:num w:numId="14">
    <w:abstractNumId w:val="3"/>
  </w:num>
  <w:num w:numId="15">
    <w:abstractNumId w:val="6"/>
  </w:num>
  <w:num w:numId="16">
    <w:abstractNumId w:val="0"/>
  </w:num>
  <w:num w:numId="17">
    <w:abstractNumId w:val="7"/>
  </w:num>
  <w:num w:numId="18">
    <w:abstractNumId w:val="8"/>
  </w:num>
  <w:num w:numId="19">
    <w:abstractNumId w:val="25"/>
  </w:num>
  <w:num w:numId="20">
    <w:abstractNumId w:val="9"/>
  </w:num>
  <w:num w:numId="21">
    <w:abstractNumId w:val="2"/>
  </w:num>
  <w:num w:numId="22">
    <w:abstractNumId w:val="24"/>
  </w:num>
  <w:num w:numId="23">
    <w:abstractNumId w:val="26"/>
  </w:num>
  <w:num w:numId="24">
    <w:abstractNumId w:val="13"/>
  </w:num>
  <w:num w:numId="25">
    <w:abstractNumId w:val="14"/>
  </w:num>
  <w:num w:numId="26">
    <w:abstractNumId w:val="16"/>
  </w:num>
  <w:num w:numId="27">
    <w:abstractNumId w:val="27"/>
  </w:num>
  <w:num w:numId="28">
    <w:abstractNumId w:val="19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625C6"/>
    <w:rsid w:val="00082E5D"/>
    <w:rsid w:val="000A0E77"/>
    <w:rsid w:val="000D5D2E"/>
    <w:rsid w:val="000F1685"/>
    <w:rsid w:val="0011211E"/>
    <w:rsid w:val="001224CA"/>
    <w:rsid w:val="00185EC9"/>
    <w:rsid w:val="00210B69"/>
    <w:rsid w:val="002B177A"/>
    <w:rsid w:val="00305B59"/>
    <w:rsid w:val="003426BC"/>
    <w:rsid w:val="00390CE7"/>
    <w:rsid w:val="003C105A"/>
    <w:rsid w:val="004D2F94"/>
    <w:rsid w:val="00524D8D"/>
    <w:rsid w:val="00535418"/>
    <w:rsid w:val="005462F7"/>
    <w:rsid w:val="00561D68"/>
    <w:rsid w:val="00682F17"/>
    <w:rsid w:val="006A57EB"/>
    <w:rsid w:val="006F3396"/>
    <w:rsid w:val="007A50F1"/>
    <w:rsid w:val="008940BA"/>
    <w:rsid w:val="008A02AF"/>
    <w:rsid w:val="008C2DD8"/>
    <w:rsid w:val="008F0386"/>
    <w:rsid w:val="009102CD"/>
    <w:rsid w:val="009C7599"/>
    <w:rsid w:val="00AE6651"/>
    <w:rsid w:val="00BA2A93"/>
    <w:rsid w:val="00BC4CF2"/>
    <w:rsid w:val="00C8742B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67287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2024-04-30T07:04:00Z</dcterms:created>
  <dcterms:modified xsi:type="dcterms:W3CDTF">2026-05-16T06:50:00Z</dcterms:modified>
</cp:coreProperties>
</file>