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27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5108"/>
        <w:gridCol w:w="1512"/>
      </w:tblGrid>
      <w:tr w:rsidR="008940BA" w:rsidRPr="00554354" w:rsidTr="003C105A">
        <w:trPr>
          <w:trHeight w:val="694"/>
        </w:trPr>
        <w:tc>
          <w:tcPr>
            <w:tcW w:w="3114" w:type="dxa"/>
            <w:tcBorders>
              <w:top w:val="single" w:sz="4" w:space="0" w:color="auto"/>
              <w:left w:val="single" w:sz="4" w:space="0" w:color="auto"/>
              <w:bottom w:val="single" w:sz="4" w:space="0" w:color="auto"/>
              <w:right w:val="single" w:sz="4" w:space="0" w:color="auto"/>
            </w:tcBorders>
          </w:tcPr>
          <w:p w:rsidR="008940BA" w:rsidRPr="00554354" w:rsidRDefault="008940BA" w:rsidP="003C105A">
            <w:pPr>
              <w:rPr>
                <w:rFonts w:asciiTheme="minorHAnsi" w:hAnsiTheme="minorHAnsi"/>
              </w:rPr>
            </w:pPr>
            <w:r w:rsidRPr="00554354">
              <w:rPr>
                <w:rFonts w:asciiTheme="minorHAnsi" w:hAnsiTheme="minorHAnsi"/>
              </w:rPr>
              <w:t>Adı:</w:t>
            </w:r>
          </w:p>
          <w:p w:rsidR="008940BA" w:rsidRPr="00554354" w:rsidRDefault="008940BA" w:rsidP="003C105A">
            <w:pPr>
              <w:rPr>
                <w:rFonts w:asciiTheme="minorHAnsi" w:hAnsiTheme="minorHAnsi"/>
              </w:rPr>
            </w:pPr>
            <w:r w:rsidRPr="00554354">
              <w:rPr>
                <w:rFonts w:asciiTheme="minorHAnsi" w:hAnsiTheme="minorHAnsi"/>
              </w:rPr>
              <w:t>Soyadı:</w:t>
            </w:r>
          </w:p>
          <w:p w:rsidR="008940BA" w:rsidRPr="00554354" w:rsidRDefault="008940BA" w:rsidP="003C105A">
            <w:pPr>
              <w:rPr>
                <w:rFonts w:asciiTheme="minorHAnsi" w:hAnsiTheme="minorHAnsi"/>
              </w:rPr>
            </w:pPr>
            <w:r w:rsidRPr="00554354">
              <w:rPr>
                <w:rFonts w:asciiTheme="minorHAnsi" w:hAnsiTheme="minorHAnsi"/>
              </w:rPr>
              <w:t>Sınıf:         No:</w:t>
            </w:r>
          </w:p>
        </w:tc>
        <w:tc>
          <w:tcPr>
            <w:tcW w:w="5108" w:type="dxa"/>
            <w:tcBorders>
              <w:top w:val="single" w:sz="4" w:space="0" w:color="auto"/>
              <w:left w:val="single" w:sz="4" w:space="0" w:color="auto"/>
              <w:right w:val="single" w:sz="4" w:space="0" w:color="auto"/>
            </w:tcBorders>
          </w:tcPr>
          <w:p w:rsidR="008940BA" w:rsidRPr="00554354" w:rsidRDefault="008940BA" w:rsidP="003C105A">
            <w:pPr>
              <w:jc w:val="center"/>
              <w:rPr>
                <w:rFonts w:asciiTheme="minorHAnsi" w:hAnsiTheme="minorHAnsi"/>
              </w:rPr>
            </w:pPr>
            <w:r w:rsidRPr="00554354">
              <w:rPr>
                <w:rFonts w:asciiTheme="minorHAnsi" w:hAnsiTheme="minorHAnsi"/>
              </w:rPr>
              <w:t>…………………………………….. ORTAOKULU</w:t>
            </w:r>
          </w:p>
          <w:p w:rsidR="008940BA" w:rsidRPr="00554354" w:rsidRDefault="008940BA" w:rsidP="003C105A">
            <w:pPr>
              <w:jc w:val="center"/>
              <w:rPr>
                <w:rFonts w:asciiTheme="minorHAnsi" w:hAnsiTheme="minorHAnsi"/>
              </w:rPr>
            </w:pPr>
            <w:r w:rsidRPr="00554354">
              <w:rPr>
                <w:rFonts w:asciiTheme="minorHAnsi" w:hAnsiTheme="minorHAnsi"/>
              </w:rPr>
              <w:t>T.C. İNKILÂP TARİHİ VE ATATÜRKÇÜLÜK DERSİ 8.SINIFLAR 2.DÖNEM 2.YAZILI DEĞERLENDİRME SINAVI</w:t>
            </w:r>
          </w:p>
        </w:tc>
        <w:tc>
          <w:tcPr>
            <w:tcW w:w="1512" w:type="dxa"/>
            <w:tcBorders>
              <w:top w:val="single" w:sz="4" w:space="0" w:color="auto"/>
              <w:left w:val="single" w:sz="4" w:space="0" w:color="auto"/>
              <w:bottom w:val="single" w:sz="4" w:space="0" w:color="auto"/>
              <w:right w:val="single" w:sz="4" w:space="0" w:color="auto"/>
            </w:tcBorders>
          </w:tcPr>
          <w:p w:rsidR="008940BA" w:rsidRPr="00554354" w:rsidRDefault="008940BA" w:rsidP="003C105A">
            <w:pPr>
              <w:rPr>
                <w:rFonts w:asciiTheme="minorHAnsi" w:hAnsiTheme="minorHAnsi"/>
              </w:rPr>
            </w:pPr>
            <w:r w:rsidRPr="00554354">
              <w:rPr>
                <w:rFonts w:asciiTheme="minorHAnsi" w:hAnsiTheme="minorHAnsi"/>
              </w:rPr>
              <w:t>PUAN:</w:t>
            </w:r>
          </w:p>
          <w:p w:rsidR="008940BA" w:rsidRPr="00554354" w:rsidRDefault="008940BA" w:rsidP="003C105A">
            <w:pPr>
              <w:rPr>
                <w:rFonts w:asciiTheme="minorHAnsi" w:hAnsiTheme="minorHAnsi"/>
              </w:rPr>
            </w:pPr>
          </w:p>
        </w:tc>
      </w:tr>
    </w:tbl>
    <w:p w:rsidR="00554354" w:rsidRPr="00554354" w:rsidRDefault="00554354" w:rsidP="00554354">
      <w:pPr>
        <w:pStyle w:val="NormalWeb"/>
        <w:rPr>
          <w:rFonts w:asciiTheme="minorHAnsi" w:hAnsiTheme="minorHAnsi" w:cstheme="minorHAnsi"/>
        </w:rPr>
      </w:pPr>
      <w:r w:rsidRPr="00554354">
        <w:rPr>
          <w:rFonts w:asciiTheme="minorHAnsi" w:hAnsiTheme="minorHAnsi" w:cstheme="minorHAnsi"/>
          <w:b/>
          <w:bCs/>
        </w:rPr>
        <w:t xml:space="preserve">1. Soru (Kazanım: </w:t>
      </w:r>
      <w:proofErr w:type="spellStart"/>
      <w:r w:rsidRPr="00554354">
        <w:rPr>
          <w:rFonts w:asciiTheme="minorHAnsi" w:hAnsiTheme="minorHAnsi" w:cstheme="minorHAnsi"/>
          <w:b/>
          <w:bCs/>
        </w:rPr>
        <w:t>İTA.8.4.5</w:t>
      </w:r>
      <w:proofErr w:type="spellEnd"/>
      <w:r w:rsidRPr="00554354">
        <w:rPr>
          <w:rFonts w:asciiTheme="minorHAnsi" w:hAnsiTheme="minorHAnsi" w:cstheme="minorHAnsi"/>
          <w:b/>
          <w:bCs/>
        </w:rPr>
        <w:t>):</w:t>
      </w:r>
      <w:r w:rsidRPr="00554354">
        <w:rPr>
          <w:rFonts w:asciiTheme="minorHAnsi" w:hAnsiTheme="minorHAnsi" w:cstheme="minorHAnsi"/>
        </w:rPr>
        <w:t xml:space="preserve"> </w:t>
      </w:r>
      <w:r w:rsidRPr="00554354">
        <w:rPr>
          <w:rStyle w:val="citation-79"/>
          <w:rFonts w:asciiTheme="minorHAnsi" w:hAnsiTheme="minorHAnsi" w:cstheme="minorHAnsi"/>
        </w:rPr>
        <w:t xml:space="preserve">1925 yılında kabul edilen "Şapka Kanunu" ve "Tekke, Zaviye ve Türbelerin Kapatılması" gibi inkılapların, Türk toplumunun dış görünüşü ve sosyal yapısını </w:t>
      </w:r>
      <w:r w:rsidRPr="00554354">
        <w:rPr>
          <w:rStyle w:val="citation-79"/>
          <w:rFonts w:asciiTheme="minorHAnsi" w:hAnsiTheme="minorHAnsi" w:cstheme="minorHAnsi"/>
          <w:bCs/>
        </w:rPr>
        <w:t>çağdaşlaşma</w:t>
      </w:r>
      <w:r w:rsidRPr="00554354">
        <w:rPr>
          <w:rStyle w:val="citation-79"/>
          <w:rFonts w:asciiTheme="minorHAnsi" w:hAnsiTheme="minorHAnsi" w:cstheme="minorHAnsi"/>
        </w:rPr>
        <w:t xml:space="preserve"> hedefi doğrultusunda nasıl etkilediğini açıklayınız</w:t>
      </w:r>
      <w:r w:rsidRPr="00554354">
        <w:rPr>
          <w:rFonts w:asciiTheme="minorHAnsi" w:hAnsiTheme="minorHAnsi" w:cstheme="minorHAnsi"/>
        </w:rPr>
        <w:t xml:space="preserve">. </w:t>
      </w:r>
    </w:p>
    <w:p w:rsidR="00554354" w:rsidRDefault="00554354" w:rsidP="00554354">
      <w:pPr>
        <w:pStyle w:val="NormalWeb"/>
        <w:numPr>
          <w:ilvl w:val="0"/>
          <w:numId w:val="36"/>
        </w:numPr>
        <w:rPr>
          <w:rFonts w:asciiTheme="minorHAnsi" w:hAnsiTheme="minorHAnsi" w:cstheme="minorHAnsi"/>
        </w:rPr>
      </w:pPr>
      <w:r w:rsidRPr="00554354">
        <w:rPr>
          <w:rFonts w:asciiTheme="minorHAnsi" w:hAnsiTheme="minorHAnsi" w:cstheme="minorHAnsi"/>
          <w:b/>
          <w:bCs/>
        </w:rPr>
        <w:t>Cevap:</w:t>
      </w:r>
      <w:r w:rsidRPr="00554354">
        <w:rPr>
          <w:rFonts w:asciiTheme="minorHAnsi" w:hAnsiTheme="minorHAnsi" w:cstheme="minorHAnsi"/>
        </w:rPr>
        <w:t xml:space="preserve"> </w:t>
      </w:r>
    </w:p>
    <w:p w:rsidR="00D11E19" w:rsidRDefault="00D11E19" w:rsidP="00D11E19">
      <w:pPr>
        <w:pStyle w:val="NormalWeb"/>
        <w:rPr>
          <w:rFonts w:asciiTheme="minorHAnsi" w:hAnsiTheme="minorHAnsi" w:cstheme="minorHAnsi"/>
        </w:rPr>
      </w:pPr>
    </w:p>
    <w:p w:rsidR="00D11E19" w:rsidRPr="00554354" w:rsidRDefault="00D11E19" w:rsidP="00D11E19">
      <w:pPr>
        <w:pStyle w:val="NormalWeb"/>
        <w:rPr>
          <w:rFonts w:asciiTheme="minorHAnsi" w:hAnsiTheme="minorHAnsi" w:cstheme="minorHAnsi"/>
        </w:rPr>
      </w:pPr>
      <w:bookmarkStart w:id="0" w:name="_GoBack"/>
      <w:bookmarkEnd w:id="0"/>
    </w:p>
    <w:p w:rsidR="00554354" w:rsidRPr="00554354" w:rsidRDefault="00554354" w:rsidP="00554354">
      <w:pPr>
        <w:pStyle w:val="NormalWeb"/>
        <w:rPr>
          <w:rFonts w:asciiTheme="minorHAnsi" w:hAnsiTheme="minorHAnsi" w:cstheme="minorHAnsi"/>
        </w:rPr>
      </w:pPr>
      <w:r w:rsidRPr="00554354">
        <w:rPr>
          <w:rFonts w:asciiTheme="minorHAnsi" w:hAnsiTheme="minorHAnsi" w:cstheme="minorHAnsi"/>
          <w:b/>
          <w:bCs/>
        </w:rPr>
        <w:t xml:space="preserve">2. Soru (Kazanım: </w:t>
      </w:r>
      <w:proofErr w:type="spellStart"/>
      <w:r w:rsidRPr="00554354">
        <w:rPr>
          <w:rFonts w:asciiTheme="minorHAnsi" w:hAnsiTheme="minorHAnsi" w:cstheme="minorHAnsi"/>
          <w:b/>
          <w:bCs/>
        </w:rPr>
        <w:t>İTA.8.4.9</w:t>
      </w:r>
      <w:proofErr w:type="spellEnd"/>
      <w:r w:rsidRPr="00554354">
        <w:rPr>
          <w:rFonts w:asciiTheme="minorHAnsi" w:hAnsiTheme="minorHAnsi" w:cstheme="minorHAnsi"/>
          <w:b/>
          <w:bCs/>
        </w:rPr>
        <w:t>):</w:t>
      </w:r>
      <w:r w:rsidRPr="00554354">
        <w:rPr>
          <w:rFonts w:asciiTheme="minorHAnsi" w:hAnsiTheme="minorHAnsi" w:cstheme="minorHAnsi"/>
        </w:rPr>
        <w:t xml:space="preserve"> </w:t>
      </w:r>
      <w:r w:rsidRPr="00554354">
        <w:rPr>
          <w:rStyle w:val="citation-78"/>
          <w:rFonts w:asciiTheme="minorHAnsi" w:hAnsiTheme="minorHAnsi" w:cstheme="minorHAnsi"/>
        </w:rPr>
        <w:t xml:space="preserve">Atatürk ilkelerinin temel esaslarından biri olan </w:t>
      </w:r>
      <w:r w:rsidRPr="00554354">
        <w:rPr>
          <w:rStyle w:val="citation-78"/>
          <w:rFonts w:asciiTheme="minorHAnsi" w:hAnsiTheme="minorHAnsi" w:cstheme="minorHAnsi"/>
          <w:bCs/>
        </w:rPr>
        <w:t>"Milli Egemenlik"</w:t>
      </w:r>
      <w:r w:rsidRPr="00554354">
        <w:rPr>
          <w:rStyle w:val="citation-78"/>
          <w:rFonts w:asciiTheme="minorHAnsi" w:hAnsiTheme="minorHAnsi" w:cstheme="minorHAnsi"/>
        </w:rPr>
        <w:t xml:space="preserve"> ilkesinin, Türk inkılabının yönetim anlayışındaki yerini ve önemini belirtiniz</w:t>
      </w:r>
      <w:r w:rsidRPr="00554354">
        <w:rPr>
          <w:rFonts w:asciiTheme="minorHAnsi" w:hAnsiTheme="minorHAnsi" w:cstheme="minorHAnsi"/>
        </w:rPr>
        <w:t xml:space="preserve">. </w:t>
      </w:r>
    </w:p>
    <w:p w:rsidR="00554354" w:rsidRDefault="00554354" w:rsidP="00554354">
      <w:pPr>
        <w:pStyle w:val="NormalWeb"/>
        <w:numPr>
          <w:ilvl w:val="0"/>
          <w:numId w:val="37"/>
        </w:numPr>
        <w:rPr>
          <w:rFonts w:asciiTheme="minorHAnsi" w:hAnsiTheme="minorHAnsi" w:cstheme="minorHAnsi"/>
        </w:rPr>
      </w:pPr>
      <w:r w:rsidRPr="00554354">
        <w:rPr>
          <w:rFonts w:asciiTheme="minorHAnsi" w:hAnsiTheme="minorHAnsi" w:cstheme="minorHAnsi"/>
          <w:b/>
          <w:bCs/>
        </w:rPr>
        <w:t>Cevap:</w:t>
      </w:r>
      <w:r w:rsidRPr="00554354">
        <w:rPr>
          <w:rFonts w:asciiTheme="minorHAnsi" w:hAnsiTheme="minorHAnsi" w:cstheme="minorHAnsi"/>
        </w:rPr>
        <w:t xml:space="preserve"> </w:t>
      </w:r>
    </w:p>
    <w:p w:rsidR="00D11E19" w:rsidRDefault="00D11E19" w:rsidP="00D11E19">
      <w:pPr>
        <w:pStyle w:val="NormalWeb"/>
        <w:rPr>
          <w:rFonts w:asciiTheme="minorHAnsi" w:hAnsiTheme="minorHAnsi" w:cstheme="minorHAnsi"/>
        </w:rPr>
      </w:pPr>
    </w:p>
    <w:p w:rsidR="00D11E19" w:rsidRPr="00554354" w:rsidRDefault="00D11E19" w:rsidP="00D11E19">
      <w:pPr>
        <w:pStyle w:val="NormalWeb"/>
        <w:rPr>
          <w:rFonts w:asciiTheme="minorHAnsi" w:hAnsiTheme="minorHAnsi" w:cstheme="minorHAnsi"/>
        </w:rPr>
      </w:pPr>
    </w:p>
    <w:p w:rsidR="00554354" w:rsidRPr="00554354" w:rsidRDefault="00554354" w:rsidP="00554354">
      <w:pPr>
        <w:pStyle w:val="NormalWeb"/>
        <w:rPr>
          <w:rFonts w:asciiTheme="minorHAnsi" w:hAnsiTheme="minorHAnsi" w:cstheme="minorHAnsi"/>
        </w:rPr>
      </w:pPr>
      <w:r w:rsidRPr="00554354">
        <w:rPr>
          <w:rFonts w:asciiTheme="minorHAnsi" w:hAnsiTheme="minorHAnsi" w:cstheme="minorHAnsi"/>
          <w:b/>
          <w:bCs/>
        </w:rPr>
        <w:t xml:space="preserve">3. Soru (Kazanım: </w:t>
      </w:r>
      <w:proofErr w:type="spellStart"/>
      <w:r w:rsidRPr="00554354">
        <w:rPr>
          <w:rFonts w:asciiTheme="minorHAnsi" w:hAnsiTheme="minorHAnsi" w:cstheme="minorHAnsi"/>
          <w:b/>
          <w:bCs/>
        </w:rPr>
        <w:t>İTA.8.5.1</w:t>
      </w:r>
      <w:proofErr w:type="spellEnd"/>
      <w:r w:rsidRPr="00554354">
        <w:rPr>
          <w:rFonts w:asciiTheme="minorHAnsi" w:hAnsiTheme="minorHAnsi" w:cstheme="minorHAnsi"/>
          <w:b/>
          <w:bCs/>
        </w:rPr>
        <w:t>):</w:t>
      </w:r>
      <w:r w:rsidRPr="00554354">
        <w:rPr>
          <w:rFonts w:asciiTheme="minorHAnsi" w:hAnsiTheme="minorHAnsi" w:cstheme="minorHAnsi"/>
        </w:rPr>
        <w:t xml:space="preserve"> Atatürk Dönemi'nde kurulan muhalefet partilerinin kısa sürede kapatılması veya kendilerini feshetmesi neyi göstermektedir? </w:t>
      </w:r>
      <w:r w:rsidRPr="00554354">
        <w:rPr>
          <w:rStyle w:val="citation-77"/>
          <w:rFonts w:asciiTheme="minorHAnsi" w:hAnsiTheme="minorHAnsi" w:cstheme="minorHAnsi"/>
        </w:rPr>
        <w:t>Yorumlayınız</w:t>
      </w:r>
      <w:r w:rsidRPr="00554354">
        <w:rPr>
          <w:rFonts w:asciiTheme="minorHAnsi" w:hAnsiTheme="minorHAnsi" w:cstheme="minorHAnsi"/>
        </w:rPr>
        <w:t xml:space="preserve">. </w:t>
      </w:r>
    </w:p>
    <w:p w:rsidR="00554354" w:rsidRDefault="00554354" w:rsidP="00554354">
      <w:pPr>
        <w:pStyle w:val="NormalWeb"/>
        <w:numPr>
          <w:ilvl w:val="0"/>
          <w:numId w:val="38"/>
        </w:numPr>
        <w:rPr>
          <w:rFonts w:asciiTheme="minorHAnsi" w:hAnsiTheme="minorHAnsi" w:cstheme="minorHAnsi"/>
        </w:rPr>
      </w:pPr>
      <w:r w:rsidRPr="00554354">
        <w:rPr>
          <w:rFonts w:asciiTheme="minorHAnsi" w:hAnsiTheme="minorHAnsi" w:cstheme="minorHAnsi"/>
          <w:b/>
          <w:bCs/>
        </w:rPr>
        <w:t>Cevap:</w:t>
      </w:r>
      <w:r w:rsidRPr="00554354">
        <w:rPr>
          <w:rFonts w:asciiTheme="minorHAnsi" w:hAnsiTheme="minorHAnsi" w:cstheme="minorHAnsi"/>
        </w:rPr>
        <w:t xml:space="preserve"> </w:t>
      </w:r>
    </w:p>
    <w:p w:rsidR="00D11E19" w:rsidRDefault="00D11E19" w:rsidP="00D11E19">
      <w:pPr>
        <w:pStyle w:val="NormalWeb"/>
        <w:rPr>
          <w:rFonts w:asciiTheme="minorHAnsi" w:hAnsiTheme="minorHAnsi" w:cstheme="minorHAnsi"/>
        </w:rPr>
      </w:pPr>
    </w:p>
    <w:p w:rsidR="00D11E19" w:rsidRDefault="00D11E19" w:rsidP="00D11E19">
      <w:pPr>
        <w:pStyle w:val="NormalWeb"/>
        <w:rPr>
          <w:rFonts w:asciiTheme="minorHAnsi" w:hAnsiTheme="minorHAnsi" w:cstheme="minorHAnsi"/>
        </w:rPr>
      </w:pPr>
    </w:p>
    <w:p w:rsidR="00D11E19" w:rsidRPr="00554354" w:rsidRDefault="00D11E19" w:rsidP="00D11E19">
      <w:pPr>
        <w:pStyle w:val="NormalWeb"/>
        <w:rPr>
          <w:rFonts w:asciiTheme="minorHAnsi" w:hAnsiTheme="minorHAnsi" w:cstheme="minorHAnsi"/>
        </w:rPr>
      </w:pPr>
    </w:p>
    <w:p w:rsidR="00554354" w:rsidRPr="00554354" w:rsidRDefault="00554354" w:rsidP="00554354">
      <w:pPr>
        <w:pStyle w:val="NormalWeb"/>
        <w:rPr>
          <w:rFonts w:asciiTheme="minorHAnsi" w:hAnsiTheme="minorHAnsi" w:cstheme="minorHAnsi"/>
        </w:rPr>
      </w:pPr>
      <w:r w:rsidRPr="00554354">
        <w:rPr>
          <w:rFonts w:asciiTheme="minorHAnsi" w:hAnsiTheme="minorHAnsi" w:cstheme="minorHAnsi"/>
          <w:b/>
          <w:bCs/>
        </w:rPr>
        <w:t xml:space="preserve">4. Soru (Kazanım: </w:t>
      </w:r>
      <w:proofErr w:type="spellStart"/>
      <w:r w:rsidRPr="00554354">
        <w:rPr>
          <w:rFonts w:asciiTheme="minorHAnsi" w:hAnsiTheme="minorHAnsi" w:cstheme="minorHAnsi"/>
          <w:b/>
          <w:bCs/>
        </w:rPr>
        <w:t>İTA.8.5.2</w:t>
      </w:r>
      <w:proofErr w:type="spellEnd"/>
      <w:r w:rsidRPr="00554354">
        <w:rPr>
          <w:rFonts w:asciiTheme="minorHAnsi" w:hAnsiTheme="minorHAnsi" w:cstheme="minorHAnsi"/>
          <w:b/>
          <w:bCs/>
        </w:rPr>
        <w:t>):</w:t>
      </w:r>
      <w:r w:rsidRPr="00554354">
        <w:rPr>
          <w:rFonts w:asciiTheme="minorHAnsi" w:hAnsiTheme="minorHAnsi" w:cstheme="minorHAnsi"/>
        </w:rPr>
        <w:t xml:space="preserve"> 1926 yılında gerçekleşen İzmir Suikastı girişimi sonrası halkın gösterdiği tepkiler ve düzenlenen mitingler, Türk milletinin </w:t>
      </w:r>
      <w:r w:rsidRPr="00554354">
        <w:rPr>
          <w:rFonts w:asciiTheme="minorHAnsi" w:hAnsiTheme="minorHAnsi" w:cstheme="minorHAnsi"/>
          <w:bCs/>
        </w:rPr>
        <w:t>Cumhuriyet rejimine ve Mustafa Kemal’e olan bağlılığı</w:t>
      </w:r>
      <w:r w:rsidRPr="00554354">
        <w:rPr>
          <w:rFonts w:asciiTheme="minorHAnsi" w:hAnsiTheme="minorHAnsi" w:cstheme="minorHAnsi"/>
        </w:rPr>
        <w:t xml:space="preserve"> hakkında ne gibi çıkarımlar yapmamızı sağlar? </w:t>
      </w:r>
    </w:p>
    <w:p w:rsidR="00554354" w:rsidRDefault="00554354" w:rsidP="00554354">
      <w:pPr>
        <w:pStyle w:val="NormalWeb"/>
        <w:numPr>
          <w:ilvl w:val="0"/>
          <w:numId w:val="39"/>
        </w:numPr>
        <w:rPr>
          <w:rFonts w:asciiTheme="minorHAnsi" w:hAnsiTheme="minorHAnsi" w:cstheme="minorHAnsi"/>
        </w:rPr>
      </w:pPr>
      <w:r w:rsidRPr="00554354">
        <w:rPr>
          <w:rFonts w:asciiTheme="minorHAnsi" w:hAnsiTheme="minorHAnsi" w:cstheme="minorHAnsi"/>
          <w:b/>
          <w:bCs/>
        </w:rPr>
        <w:t>Cevap:</w:t>
      </w:r>
      <w:r w:rsidRPr="00554354">
        <w:rPr>
          <w:rFonts w:asciiTheme="minorHAnsi" w:hAnsiTheme="minorHAnsi" w:cstheme="minorHAnsi"/>
        </w:rPr>
        <w:t xml:space="preserve"> </w:t>
      </w:r>
    </w:p>
    <w:p w:rsidR="00D11E19" w:rsidRDefault="00D11E19" w:rsidP="00D11E19">
      <w:pPr>
        <w:pStyle w:val="NormalWeb"/>
        <w:rPr>
          <w:rFonts w:asciiTheme="minorHAnsi" w:hAnsiTheme="minorHAnsi" w:cstheme="minorHAnsi"/>
        </w:rPr>
      </w:pPr>
    </w:p>
    <w:p w:rsidR="00D11E19" w:rsidRPr="00554354" w:rsidRDefault="00D11E19" w:rsidP="00D11E19">
      <w:pPr>
        <w:pStyle w:val="NormalWeb"/>
        <w:rPr>
          <w:rFonts w:asciiTheme="minorHAnsi" w:hAnsiTheme="minorHAnsi" w:cstheme="minorHAnsi"/>
        </w:rPr>
      </w:pPr>
    </w:p>
    <w:p w:rsidR="00554354" w:rsidRPr="00554354" w:rsidRDefault="00554354" w:rsidP="00554354">
      <w:pPr>
        <w:pStyle w:val="NormalWeb"/>
        <w:rPr>
          <w:rFonts w:asciiTheme="minorHAnsi" w:hAnsiTheme="minorHAnsi" w:cstheme="minorHAnsi"/>
        </w:rPr>
      </w:pPr>
      <w:r w:rsidRPr="00554354">
        <w:rPr>
          <w:rFonts w:asciiTheme="minorHAnsi" w:hAnsiTheme="minorHAnsi" w:cstheme="minorHAnsi"/>
          <w:b/>
          <w:bCs/>
        </w:rPr>
        <w:t xml:space="preserve">5. Soru (Kazanım: </w:t>
      </w:r>
      <w:proofErr w:type="spellStart"/>
      <w:r w:rsidRPr="00554354">
        <w:rPr>
          <w:rFonts w:asciiTheme="minorHAnsi" w:hAnsiTheme="minorHAnsi" w:cstheme="minorHAnsi"/>
          <w:b/>
          <w:bCs/>
        </w:rPr>
        <w:t>İTA.8.5.3</w:t>
      </w:r>
      <w:proofErr w:type="spellEnd"/>
      <w:r w:rsidRPr="00554354">
        <w:rPr>
          <w:rFonts w:asciiTheme="minorHAnsi" w:hAnsiTheme="minorHAnsi" w:cstheme="minorHAnsi"/>
          <w:b/>
          <w:bCs/>
        </w:rPr>
        <w:t>):</w:t>
      </w:r>
      <w:r w:rsidRPr="00554354">
        <w:rPr>
          <w:rFonts w:asciiTheme="minorHAnsi" w:hAnsiTheme="minorHAnsi" w:cstheme="minorHAnsi"/>
        </w:rPr>
        <w:t xml:space="preserve"> Şeyh Sait </w:t>
      </w:r>
      <w:proofErr w:type="spellStart"/>
      <w:r w:rsidRPr="00554354">
        <w:rPr>
          <w:rFonts w:asciiTheme="minorHAnsi" w:hAnsiTheme="minorHAnsi" w:cstheme="minorHAnsi"/>
        </w:rPr>
        <w:t>İsyanı’nın</w:t>
      </w:r>
      <w:proofErr w:type="spellEnd"/>
      <w:r w:rsidRPr="00554354">
        <w:rPr>
          <w:rFonts w:asciiTheme="minorHAnsi" w:hAnsiTheme="minorHAnsi" w:cstheme="minorHAnsi"/>
        </w:rPr>
        <w:t xml:space="preserve"> bastırılması sürecinde Türkiye’nin askeri ve ekonomik kaynaklarını iç güvenliğe aktarmak zorunda kalması, Musul </w:t>
      </w:r>
      <w:proofErr w:type="spellStart"/>
      <w:r w:rsidRPr="00554354">
        <w:rPr>
          <w:rFonts w:asciiTheme="minorHAnsi" w:hAnsiTheme="minorHAnsi" w:cstheme="minorHAnsi"/>
        </w:rPr>
        <w:t>Meselesi’nin</w:t>
      </w:r>
      <w:proofErr w:type="spellEnd"/>
      <w:r w:rsidRPr="00554354">
        <w:rPr>
          <w:rFonts w:asciiTheme="minorHAnsi" w:hAnsiTheme="minorHAnsi" w:cstheme="minorHAnsi"/>
        </w:rPr>
        <w:t xml:space="preserve"> çözümünü nasıl etkilemiştir?</w:t>
      </w:r>
    </w:p>
    <w:p w:rsidR="004C3A67" w:rsidRDefault="00554354" w:rsidP="00E53554">
      <w:pPr>
        <w:pStyle w:val="NormalWeb"/>
        <w:numPr>
          <w:ilvl w:val="0"/>
          <w:numId w:val="40"/>
        </w:numPr>
        <w:rPr>
          <w:rFonts w:asciiTheme="minorHAnsi" w:hAnsiTheme="minorHAnsi" w:cstheme="minorHAnsi"/>
        </w:rPr>
      </w:pPr>
      <w:r w:rsidRPr="00D11E19">
        <w:rPr>
          <w:rFonts w:asciiTheme="minorHAnsi" w:hAnsiTheme="minorHAnsi" w:cstheme="minorHAnsi"/>
          <w:b/>
          <w:bCs/>
        </w:rPr>
        <w:t>Cevap:</w:t>
      </w:r>
      <w:r w:rsidRPr="00D11E19">
        <w:rPr>
          <w:rFonts w:asciiTheme="minorHAnsi" w:hAnsiTheme="minorHAnsi" w:cstheme="minorHAnsi"/>
        </w:rPr>
        <w:t xml:space="preserve"> </w:t>
      </w:r>
    </w:p>
    <w:p w:rsidR="00D11E19" w:rsidRPr="00D11E19" w:rsidRDefault="00D11E19" w:rsidP="00D11E19">
      <w:pPr>
        <w:pStyle w:val="NormalWeb"/>
        <w:rPr>
          <w:rFonts w:asciiTheme="minorHAnsi" w:hAnsiTheme="minorHAnsi" w:cstheme="minorHAnsi"/>
        </w:rPr>
      </w:pPr>
    </w:p>
    <w:p w:rsidR="00D11E19" w:rsidRDefault="00D11E19" w:rsidP="004C3A67">
      <w:pPr>
        <w:pStyle w:val="NormalWeb"/>
        <w:rPr>
          <w:rFonts w:asciiTheme="minorHAnsi" w:hAnsiTheme="minorHAnsi" w:cstheme="minorHAnsi"/>
        </w:rPr>
      </w:pPr>
    </w:p>
    <w:p w:rsidR="00D11E19" w:rsidRDefault="00D11E19" w:rsidP="004C3A67">
      <w:pPr>
        <w:pStyle w:val="NormalWeb"/>
        <w:rPr>
          <w:rFonts w:asciiTheme="minorHAnsi" w:hAnsiTheme="minorHAnsi" w:cstheme="minorHAnsi"/>
        </w:rPr>
      </w:pPr>
    </w:p>
    <w:tbl>
      <w:tblPr>
        <w:tblpPr w:leftFromText="141" w:rightFromText="141" w:vertAnchor="page" w:horzAnchor="margin" w:tblpXSpec="center" w:tblpY="27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5108"/>
        <w:gridCol w:w="1512"/>
      </w:tblGrid>
      <w:tr w:rsidR="00D11E19" w:rsidRPr="00554354" w:rsidTr="0031764B">
        <w:trPr>
          <w:trHeight w:val="694"/>
        </w:trPr>
        <w:tc>
          <w:tcPr>
            <w:tcW w:w="3114" w:type="dxa"/>
            <w:tcBorders>
              <w:top w:val="single" w:sz="4" w:space="0" w:color="auto"/>
              <w:left w:val="single" w:sz="4" w:space="0" w:color="auto"/>
              <w:bottom w:val="single" w:sz="4" w:space="0" w:color="auto"/>
              <w:right w:val="single" w:sz="4" w:space="0" w:color="auto"/>
            </w:tcBorders>
          </w:tcPr>
          <w:p w:rsidR="00D11E19" w:rsidRPr="00554354" w:rsidRDefault="00D11E19" w:rsidP="0031764B">
            <w:pPr>
              <w:rPr>
                <w:rFonts w:asciiTheme="minorHAnsi" w:hAnsiTheme="minorHAnsi"/>
              </w:rPr>
            </w:pPr>
            <w:r w:rsidRPr="00554354">
              <w:rPr>
                <w:rFonts w:asciiTheme="minorHAnsi" w:hAnsiTheme="minorHAnsi"/>
              </w:rPr>
              <w:lastRenderedPageBreak/>
              <w:t>Adı:</w:t>
            </w:r>
          </w:p>
          <w:p w:rsidR="00D11E19" w:rsidRPr="00554354" w:rsidRDefault="00D11E19" w:rsidP="0031764B">
            <w:pPr>
              <w:rPr>
                <w:rFonts w:asciiTheme="minorHAnsi" w:hAnsiTheme="minorHAnsi"/>
              </w:rPr>
            </w:pPr>
            <w:r w:rsidRPr="00554354">
              <w:rPr>
                <w:rFonts w:asciiTheme="minorHAnsi" w:hAnsiTheme="minorHAnsi"/>
              </w:rPr>
              <w:t>Soyadı:</w:t>
            </w:r>
          </w:p>
          <w:p w:rsidR="00D11E19" w:rsidRPr="00554354" w:rsidRDefault="00D11E19" w:rsidP="0031764B">
            <w:pPr>
              <w:rPr>
                <w:rFonts w:asciiTheme="minorHAnsi" w:hAnsiTheme="minorHAnsi"/>
              </w:rPr>
            </w:pPr>
            <w:r w:rsidRPr="00554354">
              <w:rPr>
                <w:rFonts w:asciiTheme="minorHAnsi" w:hAnsiTheme="minorHAnsi"/>
              </w:rPr>
              <w:t>Sınıf:         No:</w:t>
            </w:r>
          </w:p>
        </w:tc>
        <w:tc>
          <w:tcPr>
            <w:tcW w:w="5108" w:type="dxa"/>
            <w:tcBorders>
              <w:top w:val="single" w:sz="4" w:space="0" w:color="auto"/>
              <w:left w:val="single" w:sz="4" w:space="0" w:color="auto"/>
              <w:right w:val="single" w:sz="4" w:space="0" w:color="auto"/>
            </w:tcBorders>
          </w:tcPr>
          <w:p w:rsidR="00D11E19" w:rsidRPr="00554354" w:rsidRDefault="00D11E19" w:rsidP="0031764B">
            <w:pPr>
              <w:jc w:val="center"/>
              <w:rPr>
                <w:rFonts w:asciiTheme="minorHAnsi" w:hAnsiTheme="minorHAnsi"/>
              </w:rPr>
            </w:pPr>
            <w:r w:rsidRPr="00554354">
              <w:rPr>
                <w:rFonts w:asciiTheme="minorHAnsi" w:hAnsiTheme="minorHAnsi"/>
              </w:rPr>
              <w:t>…………………………………….. ORTAOKULU</w:t>
            </w:r>
          </w:p>
          <w:p w:rsidR="00D11E19" w:rsidRPr="00554354" w:rsidRDefault="00D11E19" w:rsidP="0031764B">
            <w:pPr>
              <w:jc w:val="center"/>
              <w:rPr>
                <w:rFonts w:asciiTheme="minorHAnsi" w:hAnsiTheme="minorHAnsi"/>
              </w:rPr>
            </w:pPr>
            <w:r w:rsidRPr="00554354">
              <w:rPr>
                <w:rFonts w:asciiTheme="minorHAnsi" w:hAnsiTheme="minorHAnsi"/>
              </w:rPr>
              <w:t>T.C. İNKILÂP TARİHİ VE ATATÜRKÇÜLÜK DERSİ 8.SINIFLAR 2.DÖNEM 2.YAZILI DEĞERLENDİRME SINAVI</w:t>
            </w:r>
          </w:p>
        </w:tc>
        <w:tc>
          <w:tcPr>
            <w:tcW w:w="1512" w:type="dxa"/>
            <w:tcBorders>
              <w:top w:val="single" w:sz="4" w:space="0" w:color="auto"/>
              <w:left w:val="single" w:sz="4" w:space="0" w:color="auto"/>
              <w:bottom w:val="single" w:sz="4" w:space="0" w:color="auto"/>
              <w:right w:val="single" w:sz="4" w:space="0" w:color="auto"/>
            </w:tcBorders>
          </w:tcPr>
          <w:p w:rsidR="00D11E19" w:rsidRPr="00554354" w:rsidRDefault="00D11E19" w:rsidP="0031764B">
            <w:pPr>
              <w:rPr>
                <w:rFonts w:asciiTheme="minorHAnsi" w:hAnsiTheme="minorHAnsi"/>
              </w:rPr>
            </w:pPr>
            <w:r w:rsidRPr="00554354">
              <w:rPr>
                <w:rFonts w:asciiTheme="minorHAnsi" w:hAnsiTheme="minorHAnsi"/>
              </w:rPr>
              <w:t>PUAN:</w:t>
            </w:r>
          </w:p>
          <w:p w:rsidR="00D11E19" w:rsidRPr="00554354" w:rsidRDefault="00D11E19" w:rsidP="0031764B">
            <w:pPr>
              <w:rPr>
                <w:rFonts w:asciiTheme="minorHAnsi" w:hAnsiTheme="minorHAnsi"/>
              </w:rPr>
            </w:pPr>
          </w:p>
        </w:tc>
      </w:tr>
    </w:tbl>
    <w:p w:rsidR="00D11E19" w:rsidRPr="00554354" w:rsidRDefault="00D11E19" w:rsidP="00D11E19">
      <w:pPr>
        <w:pStyle w:val="NormalWeb"/>
        <w:rPr>
          <w:rFonts w:asciiTheme="minorHAnsi" w:hAnsiTheme="minorHAnsi" w:cstheme="minorHAnsi"/>
        </w:rPr>
      </w:pPr>
      <w:r w:rsidRPr="00554354">
        <w:rPr>
          <w:rFonts w:asciiTheme="minorHAnsi" w:hAnsiTheme="minorHAnsi" w:cstheme="minorHAnsi"/>
          <w:b/>
          <w:bCs/>
        </w:rPr>
        <w:t xml:space="preserve">1. Soru (Kazanım: </w:t>
      </w:r>
      <w:proofErr w:type="spellStart"/>
      <w:r w:rsidRPr="00554354">
        <w:rPr>
          <w:rFonts w:asciiTheme="minorHAnsi" w:hAnsiTheme="minorHAnsi" w:cstheme="minorHAnsi"/>
          <w:b/>
          <w:bCs/>
        </w:rPr>
        <w:t>İTA.8.4.5</w:t>
      </w:r>
      <w:proofErr w:type="spellEnd"/>
      <w:r w:rsidRPr="00554354">
        <w:rPr>
          <w:rFonts w:asciiTheme="minorHAnsi" w:hAnsiTheme="minorHAnsi" w:cstheme="minorHAnsi"/>
          <w:b/>
          <w:bCs/>
        </w:rPr>
        <w:t>):</w:t>
      </w:r>
      <w:r w:rsidRPr="00554354">
        <w:rPr>
          <w:rFonts w:asciiTheme="minorHAnsi" w:hAnsiTheme="minorHAnsi" w:cstheme="minorHAnsi"/>
        </w:rPr>
        <w:t xml:space="preserve"> </w:t>
      </w:r>
      <w:r w:rsidRPr="00554354">
        <w:rPr>
          <w:rStyle w:val="citation-79"/>
          <w:rFonts w:asciiTheme="minorHAnsi" w:hAnsiTheme="minorHAnsi" w:cstheme="minorHAnsi"/>
        </w:rPr>
        <w:t xml:space="preserve">1925 yılında kabul edilen "Şapka Kanunu" ve "Tekke, Zaviye ve Türbelerin Kapatılması" gibi inkılapların, Türk toplumunun dış görünüşü ve sosyal yapısını </w:t>
      </w:r>
      <w:r w:rsidRPr="00554354">
        <w:rPr>
          <w:rStyle w:val="citation-79"/>
          <w:rFonts w:asciiTheme="minorHAnsi" w:hAnsiTheme="minorHAnsi" w:cstheme="minorHAnsi"/>
          <w:bCs/>
        </w:rPr>
        <w:t>çağdaşlaşma</w:t>
      </w:r>
      <w:r w:rsidRPr="00554354">
        <w:rPr>
          <w:rStyle w:val="citation-79"/>
          <w:rFonts w:asciiTheme="minorHAnsi" w:hAnsiTheme="minorHAnsi" w:cstheme="minorHAnsi"/>
        </w:rPr>
        <w:t xml:space="preserve"> hedefi doğrultusunda nasıl etkilediğini açıklayınız</w:t>
      </w:r>
      <w:r w:rsidRPr="00554354">
        <w:rPr>
          <w:rFonts w:asciiTheme="minorHAnsi" w:hAnsiTheme="minorHAnsi" w:cstheme="minorHAnsi"/>
        </w:rPr>
        <w:t xml:space="preserve">. </w:t>
      </w:r>
    </w:p>
    <w:p w:rsidR="00D11E19" w:rsidRPr="00554354" w:rsidRDefault="00D11E19" w:rsidP="00D11E19">
      <w:pPr>
        <w:pStyle w:val="NormalWeb"/>
        <w:numPr>
          <w:ilvl w:val="0"/>
          <w:numId w:val="36"/>
        </w:numPr>
        <w:rPr>
          <w:rFonts w:asciiTheme="minorHAnsi" w:hAnsiTheme="minorHAnsi" w:cstheme="minorHAnsi"/>
        </w:rPr>
      </w:pPr>
      <w:r w:rsidRPr="00554354">
        <w:rPr>
          <w:rFonts w:asciiTheme="minorHAnsi" w:hAnsiTheme="minorHAnsi" w:cstheme="minorHAnsi"/>
          <w:b/>
          <w:bCs/>
        </w:rPr>
        <w:t>Cevap:</w:t>
      </w:r>
      <w:r w:rsidRPr="00554354">
        <w:rPr>
          <w:rFonts w:asciiTheme="minorHAnsi" w:hAnsiTheme="minorHAnsi" w:cstheme="minorHAnsi"/>
        </w:rPr>
        <w:t xml:space="preserve"> </w:t>
      </w:r>
      <w:r w:rsidRPr="00D11E19">
        <w:rPr>
          <w:rFonts w:asciiTheme="minorHAnsi" w:hAnsiTheme="minorHAnsi" w:cstheme="minorHAnsi"/>
          <w:color w:val="FF0000"/>
        </w:rPr>
        <w:t>Bu inkılaplar, Türk toplumunun dış görünüşünde birlik sağlayarak modern bir görünüme kavuşmasını amaçlamıştır. Tekke ve zaviyelerin kapatılmasıyla dini duyguların istismar edilmesi engellenmiş, toplumun laik ve akılcı bir sosyal yapıya geçişi hızlandırılmıştır. Böylece toplumsal imtiyazları belirten kıyafet ve unvanlar kaldırılarak halkçılık ilkesi pekiştirilmiştir.</w:t>
      </w:r>
    </w:p>
    <w:p w:rsidR="00D11E19" w:rsidRPr="00554354" w:rsidRDefault="00D11E19" w:rsidP="00D11E19">
      <w:pPr>
        <w:pStyle w:val="NormalWeb"/>
        <w:rPr>
          <w:rFonts w:asciiTheme="minorHAnsi" w:hAnsiTheme="minorHAnsi" w:cstheme="minorHAnsi"/>
        </w:rPr>
      </w:pPr>
      <w:r w:rsidRPr="00554354">
        <w:rPr>
          <w:rFonts w:asciiTheme="minorHAnsi" w:hAnsiTheme="minorHAnsi" w:cstheme="minorHAnsi"/>
          <w:b/>
          <w:bCs/>
        </w:rPr>
        <w:t xml:space="preserve">2. Soru (Kazanım: </w:t>
      </w:r>
      <w:proofErr w:type="spellStart"/>
      <w:r w:rsidRPr="00554354">
        <w:rPr>
          <w:rFonts w:asciiTheme="minorHAnsi" w:hAnsiTheme="minorHAnsi" w:cstheme="minorHAnsi"/>
          <w:b/>
          <w:bCs/>
        </w:rPr>
        <w:t>İTA.8.4.9</w:t>
      </w:r>
      <w:proofErr w:type="spellEnd"/>
      <w:r w:rsidRPr="00554354">
        <w:rPr>
          <w:rFonts w:asciiTheme="minorHAnsi" w:hAnsiTheme="minorHAnsi" w:cstheme="minorHAnsi"/>
          <w:b/>
          <w:bCs/>
        </w:rPr>
        <w:t>):</w:t>
      </w:r>
      <w:r w:rsidRPr="00554354">
        <w:rPr>
          <w:rFonts w:asciiTheme="minorHAnsi" w:hAnsiTheme="minorHAnsi" w:cstheme="minorHAnsi"/>
        </w:rPr>
        <w:t xml:space="preserve"> </w:t>
      </w:r>
      <w:r w:rsidRPr="00554354">
        <w:rPr>
          <w:rStyle w:val="citation-78"/>
          <w:rFonts w:asciiTheme="minorHAnsi" w:hAnsiTheme="minorHAnsi" w:cstheme="minorHAnsi"/>
        </w:rPr>
        <w:t xml:space="preserve">Atatürk ilkelerinin temel esaslarından biri olan </w:t>
      </w:r>
      <w:r w:rsidRPr="00554354">
        <w:rPr>
          <w:rStyle w:val="citation-78"/>
          <w:rFonts w:asciiTheme="minorHAnsi" w:hAnsiTheme="minorHAnsi" w:cstheme="minorHAnsi"/>
          <w:bCs/>
        </w:rPr>
        <w:t>"Milli Egemenlik"</w:t>
      </w:r>
      <w:r w:rsidRPr="00554354">
        <w:rPr>
          <w:rStyle w:val="citation-78"/>
          <w:rFonts w:asciiTheme="minorHAnsi" w:hAnsiTheme="minorHAnsi" w:cstheme="minorHAnsi"/>
        </w:rPr>
        <w:t xml:space="preserve"> ilkesinin, Türk inkılabının yönetim anlayışındaki yerini ve önemini belirtiniz</w:t>
      </w:r>
      <w:r w:rsidRPr="00554354">
        <w:rPr>
          <w:rFonts w:asciiTheme="minorHAnsi" w:hAnsiTheme="minorHAnsi" w:cstheme="minorHAnsi"/>
        </w:rPr>
        <w:t xml:space="preserve">. </w:t>
      </w:r>
    </w:p>
    <w:p w:rsidR="00D11E19" w:rsidRPr="00554354" w:rsidRDefault="00D11E19" w:rsidP="00D11E19">
      <w:pPr>
        <w:pStyle w:val="NormalWeb"/>
        <w:numPr>
          <w:ilvl w:val="0"/>
          <w:numId w:val="37"/>
        </w:numPr>
        <w:rPr>
          <w:rFonts w:asciiTheme="minorHAnsi" w:hAnsiTheme="minorHAnsi" w:cstheme="minorHAnsi"/>
        </w:rPr>
      </w:pPr>
      <w:r w:rsidRPr="00554354">
        <w:rPr>
          <w:rFonts w:asciiTheme="minorHAnsi" w:hAnsiTheme="minorHAnsi" w:cstheme="minorHAnsi"/>
          <w:b/>
          <w:bCs/>
        </w:rPr>
        <w:t>Cevap:</w:t>
      </w:r>
      <w:r w:rsidRPr="00554354">
        <w:rPr>
          <w:rFonts w:asciiTheme="minorHAnsi" w:hAnsiTheme="minorHAnsi" w:cstheme="minorHAnsi"/>
        </w:rPr>
        <w:t xml:space="preserve"> </w:t>
      </w:r>
      <w:r w:rsidRPr="00D11E19">
        <w:rPr>
          <w:rFonts w:asciiTheme="minorHAnsi" w:hAnsiTheme="minorHAnsi" w:cstheme="minorHAnsi"/>
          <w:color w:val="FF0000"/>
        </w:rPr>
        <w:t>Milli egemenlik, yönetim yetkisinin şahıslardan veya zümrelerden alınarak doğrudan millete verilmesini sağlar. Bu esas, saltanatın kaldırılması ve Cumhuriyetin ilanı gibi köklü değişimlerin temel dayanağıdır. Devletin meşruiyetini halkın iradesine dayandırarak demokrasinin kurumsallaşmasını mümkün kılmıştır.</w:t>
      </w:r>
    </w:p>
    <w:p w:rsidR="00D11E19" w:rsidRPr="00554354" w:rsidRDefault="00D11E19" w:rsidP="00D11E19">
      <w:pPr>
        <w:pStyle w:val="NormalWeb"/>
        <w:rPr>
          <w:rFonts w:asciiTheme="minorHAnsi" w:hAnsiTheme="minorHAnsi" w:cstheme="minorHAnsi"/>
        </w:rPr>
      </w:pPr>
      <w:r w:rsidRPr="00554354">
        <w:rPr>
          <w:rFonts w:asciiTheme="minorHAnsi" w:hAnsiTheme="minorHAnsi" w:cstheme="minorHAnsi"/>
          <w:b/>
          <w:bCs/>
        </w:rPr>
        <w:t xml:space="preserve">3. Soru (Kazanım: </w:t>
      </w:r>
      <w:proofErr w:type="spellStart"/>
      <w:r w:rsidRPr="00554354">
        <w:rPr>
          <w:rFonts w:asciiTheme="minorHAnsi" w:hAnsiTheme="minorHAnsi" w:cstheme="minorHAnsi"/>
          <w:b/>
          <w:bCs/>
        </w:rPr>
        <w:t>İTA.8.5.1</w:t>
      </w:r>
      <w:proofErr w:type="spellEnd"/>
      <w:r w:rsidRPr="00554354">
        <w:rPr>
          <w:rFonts w:asciiTheme="minorHAnsi" w:hAnsiTheme="minorHAnsi" w:cstheme="minorHAnsi"/>
          <w:b/>
          <w:bCs/>
        </w:rPr>
        <w:t>):</w:t>
      </w:r>
      <w:r w:rsidRPr="00554354">
        <w:rPr>
          <w:rFonts w:asciiTheme="minorHAnsi" w:hAnsiTheme="minorHAnsi" w:cstheme="minorHAnsi"/>
        </w:rPr>
        <w:t xml:space="preserve"> Atatürk Dönemi'nde kurulan muhalefet partilerinin kısa sürede kapatılması veya kendilerini feshetmesi neyi göstermektedir? </w:t>
      </w:r>
      <w:r w:rsidRPr="00554354">
        <w:rPr>
          <w:rStyle w:val="citation-77"/>
          <w:rFonts w:asciiTheme="minorHAnsi" w:hAnsiTheme="minorHAnsi" w:cstheme="minorHAnsi"/>
        </w:rPr>
        <w:t>Yorumlayınız</w:t>
      </w:r>
      <w:r w:rsidRPr="00554354">
        <w:rPr>
          <w:rFonts w:asciiTheme="minorHAnsi" w:hAnsiTheme="minorHAnsi" w:cstheme="minorHAnsi"/>
        </w:rPr>
        <w:t xml:space="preserve">. </w:t>
      </w:r>
    </w:p>
    <w:p w:rsidR="00D11E19" w:rsidRPr="00554354" w:rsidRDefault="00D11E19" w:rsidP="00D11E19">
      <w:pPr>
        <w:pStyle w:val="NormalWeb"/>
        <w:numPr>
          <w:ilvl w:val="0"/>
          <w:numId w:val="38"/>
        </w:numPr>
        <w:rPr>
          <w:rFonts w:asciiTheme="minorHAnsi" w:hAnsiTheme="minorHAnsi" w:cstheme="minorHAnsi"/>
        </w:rPr>
      </w:pPr>
      <w:r w:rsidRPr="00554354">
        <w:rPr>
          <w:rFonts w:asciiTheme="minorHAnsi" w:hAnsiTheme="minorHAnsi" w:cstheme="minorHAnsi"/>
          <w:b/>
          <w:bCs/>
        </w:rPr>
        <w:t>Cevap:</w:t>
      </w:r>
      <w:r w:rsidRPr="00554354">
        <w:rPr>
          <w:rFonts w:asciiTheme="minorHAnsi" w:hAnsiTheme="minorHAnsi" w:cstheme="minorHAnsi"/>
        </w:rPr>
        <w:t xml:space="preserve"> </w:t>
      </w:r>
      <w:r w:rsidRPr="00D11E19">
        <w:rPr>
          <w:rFonts w:asciiTheme="minorHAnsi" w:hAnsiTheme="minorHAnsi" w:cstheme="minorHAnsi"/>
          <w:color w:val="FF0000"/>
        </w:rPr>
        <w:t>Bu durum, genç Türkiye Cumhuriyeti'nde çok partili hayata geçiş için henüz uygun bir toplumsal ve siyasi ortamın tam olarak oluşmadığını gösterir. Rejim karşıtı grupların yeni kurulan partilere sızması ve çıkan isyanlar, demokrasinin korunması adına çok partili hayata ara verilmesine neden olmuştur. Bu da demokrasinin bir süreç olduğunu ve zamanla olgunlaşması gerektiğini kanıtlar.</w:t>
      </w:r>
    </w:p>
    <w:p w:rsidR="00D11E19" w:rsidRPr="00554354" w:rsidRDefault="00D11E19" w:rsidP="00D11E19">
      <w:pPr>
        <w:pStyle w:val="NormalWeb"/>
        <w:rPr>
          <w:rFonts w:asciiTheme="minorHAnsi" w:hAnsiTheme="minorHAnsi" w:cstheme="minorHAnsi"/>
        </w:rPr>
      </w:pPr>
      <w:r w:rsidRPr="00554354">
        <w:rPr>
          <w:rFonts w:asciiTheme="minorHAnsi" w:hAnsiTheme="minorHAnsi" w:cstheme="minorHAnsi"/>
          <w:b/>
          <w:bCs/>
        </w:rPr>
        <w:t xml:space="preserve">4. Soru (Kazanım: </w:t>
      </w:r>
      <w:proofErr w:type="spellStart"/>
      <w:r w:rsidRPr="00554354">
        <w:rPr>
          <w:rFonts w:asciiTheme="minorHAnsi" w:hAnsiTheme="minorHAnsi" w:cstheme="minorHAnsi"/>
          <w:b/>
          <w:bCs/>
        </w:rPr>
        <w:t>İTA.8.5.2</w:t>
      </w:r>
      <w:proofErr w:type="spellEnd"/>
      <w:r w:rsidRPr="00554354">
        <w:rPr>
          <w:rFonts w:asciiTheme="minorHAnsi" w:hAnsiTheme="minorHAnsi" w:cstheme="minorHAnsi"/>
          <w:b/>
          <w:bCs/>
        </w:rPr>
        <w:t>):</w:t>
      </w:r>
      <w:r w:rsidRPr="00554354">
        <w:rPr>
          <w:rFonts w:asciiTheme="minorHAnsi" w:hAnsiTheme="minorHAnsi" w:cstheme="minorHAnsi"/>
        </w:rPr>
        <w:t xml:space="preserve"> 1926 yılında gerçekleşen İzmir Suikastı girişimi sonrası halkın gösterdiği tepkiler ve düzenlenen mitingler, Türk milletinin </w:t>
      </w:r>
      <w:r w:rsidRPr="00554354">
        <w:rPr>
          <w:rFonts w:asciiTheme="minorHAnsi" w:hAnsiTheme="minorHAnsi" w:cstheme="minorHAnsi"/>
          <w:bCs/>
        </w:rPr>
        <w:t>Cumhuriyet rejimine ve Mustafa Kemal’e olan bağlılığı</w:t>
      </w:r>
      <w:r w:rsidRPr="00554354">
        <w:rPr>
          <w:rFonts w:asciiTheme="minorHAnsi" w:hAnsiTheme="minorHAnsi" w:cstheme="minorHAnsi"/>
        </w:rPr>
        <w:t xml:space="preserve"> hakkında ne gibi çıkarımlar yapmamızı sağlar? </w:t>
      </w:r>
    </w:p>
    <w:p w:rsidR="00D11E19" w:rsidRPr="00554354" w:rsidRDefault="00D11E19" w:rsidP="00D11E19">
      <w:pPr>
        <w:pStyle w:val="NormalWeb"/>
        <w:numPr>
          <w:ilvl w:val="0"/>
          <w:numId w:val="39"/>
        </w:numPr>
        <w:rPr>
          <w:rFonts w:asciiTheme="minorHAnsi" w:hAnsiTheme="minorHAnsi" w:cstheme="minorHAnsi"/>
        </w:rPr>
      </w:pPr>
      <w:r w:rsidRPr="00554354">
        <w:rPr>
          <w:rFonts w:asciiTheme="minorHAnsi" w:hAnsiTheme="minorHAnsi" w:cstheme="minorHAnsi"/>
          <w:b/>
          <w:bCs/>
        </w:rPr>
        <w:t>Cevap:</w:t>
      </w:r>
      <w:r w:rsidRPr="00554354">
        <w:rPr>
          <w:rFonts w:asciiTheme="minorHAnsi" w:hAnsiTheme="minorHAnsi" w:cstheme="minorHAnsi"/>
        </w:rPr>
        <w:t xml:space="preserve"> </w:t>
      </w:r>
      <w:r w:rsidRPr="00D11E19">
        <w:rPr>
          <w:rFonts w:asciiTheme="minorHAnsi" w:hAnsiTheme="minorHAnsi" w:cstheme="minorHAnsi"/>
          <w:color w:val="FF0000"/>
        </w:rPr>
        <w:t>Suikast girişimi sonrası halkın meydanlara dökülerek bu girişimi kınaması, milletin Cumhuriyeti ve kazanımlarını sahiplendiğini gösterir. Bu tepkiler, Mustafa Kemal’in şahsında temsil edilen yeni düzenin halk nezdinde büyük bir kabul gördüğünün ve halkın eski yönetim anlayışına dönmek istemediğinin en somut kanıtıdır.</w:t>
      </w:r>
    </w:p>
    <w:p w:rsidR="00D11E19" w:rsidRPr="00554354" w:rsidRDefault="00D11E19" w:rsidP="00D11E19">
      <w:pPr>
        <w:pStyle w:val="NormalWeb"/>
        <w:rPr>
          <w:rFonts w:asciiTheme="minorHAnsi" w:hAnsiTheme="minorHAnsi" w:cstheme="minorHAnsi"/>
        </w:rPr>
      </w:pPr>
      <w:r w:rsidRPr="00554354">
        <w:rPr>
          <w:rFonts w:asciiTheme="minorHAnsi" w:hAnsiTheme="minorHAnsi" w:cstheme="minorHAnsi"/>
          <w:b/>
          <w:bCs/>
        </w:rPr>
        <w:t xml:space="preserve">5. Soru (Kazanım: </w:t>
      </w:r>
      <w:proofErr w:type="spellStart"/>
      <w:r w:rsidRPr="00554354">
        <w:rPr>
          <w:rFonts w:asciiTheme="minorHAnsi" w:hAnsiTheme="minorHAnsi" w:cstheme="minorHAnsi"/>
          <w:b/>
          <w:bCs/>
        </w:rPr>
        <w:t>İTA.8.5.3</w:t>
      </w:r>
      <w:proofErr w:type="spellEnd"/>
      <w:r w:rsidRPr="00554354">
        <w:rPr>
          <w:rFonts w:asciiTheme="minorHAnsi" w:hAnsiTheme="minorHAnsi" w:cstheme="minorHAnsi"/>
          <w:b/>
          <w:bCs/>
        </w:rPr>
        <w:t>):</w:t>
      </w:r>
      <w:r w:rsidRPr="00554354">
        <w:rPr>
          <w:rFonts w:asciiTheme="minorHAnsi" w:hAnsiTheme="minorHAnsi" w:cstheme="minorHAnsi"/>
        </w:rPr>
        <w:t xml:space="preserve"> Şeyh Sait </w:t>
      </w:r>
      <w:proofErr w:type="spellStart"/>
      <w:r w:rsidRPr="00554354">
        <w:rPr>
          <w:rFonts w:asciiTheme="minorHAnsi" w:hAnsiTheme="minorHAnsi" w:cstheme="minorHAnsi"/>
        </w:rPr>
        <w:t>İsyanı’nın</w:t>
      </w:r>
      <w:proofErr w:type="spellEnd"/>
      <w:r w:rsidRPr="00554354">
        <w:rPr>
          <w:rFonts w:asciiTheme="minorHAnsi" w:hAnsiTheme="minorHAnsi" w:cstheme="minorHAnsi"/>
        </w:rPr>
        <w:t xml:space="preserve"> bastırılması sürecinde Türkiye’nin askeri ve ekonomik kaynaklarını iç güvenliğe aktarmak zorunda kalması, Musul </w:t>
      </w:r>
      <w:proofErr w:type="spellStart"/>
      <w:r w:rsidRPr="00554354">
        <w:rPr>
          <w:rFonts w:asciiTheme="minorHAnsi" w:hAnsiTheme="minorHAnsi" w:cstheme="minorHAnsi"/>
        </w:rPr>
        <w:t>Meselesi’nin</w:t>
      </w:r>
      <w:proofErr w:type="spellEnd"/>
      <w:r w:rsidRPr="00554354">
        <w:rPr>
          <w:rFonts w:asciiTheme="minorHAnsi" w:hAnsiTheme="minorHAnsi" w:cstheme="minorHAnsi"/>
        </w:rPr>
        <w:t xml:space="preserve"> çözümünü nasıl etkilemiştir?</w:t>
      </w:r>
    </w:p>
    <w:p w:rsidR="00D11E19" w:rsidRPr="00554354" w:rsidRDefault="00D11E19" w:rsidP="00D11E19">
      <w:pPr>
        <w:pStyle w:val="NormalWeb"/>
        <w:numPr>
          <w:ilvl w:val="0"/>
          <w:numId w:val="40"/>
        </w:numPr>
        <w:rPr>
          <w:rFonts w:asciiTheme="minorHAnsi" w:hAnsiTheme="minorHAnsi" w:cstheme="minorHAnsi"/>
        </w:rPr>
      </w:pPr>
      <w:r w:rsidRPr="00554354">
        <w:rPr>
          <w:rFonts w:asciiTheme="minorHAnsi" w:hAnsiTheme="minorHAnsi" w:cstheme="minorHAnsi"/>
          <w:b/>
          <w:bCs/>
        </w:rPr>
        <w:t>Cevap:</w:t>
      </w:r>
      <w:r w:rsidRPr="00554354">
        <w:rPr>
          <w:rFonts w:asciiTheme="minorHAnsi" w:hAnsiTheme="minorHAnsi" w:cstheme="minorHAnsi"/>
        </w:rPr>
        <w:t xml:space="preserve"> </w:t>
      </w:r>
      <w:r w:rsidRPr="00D11E19">
        <w:rPr>
          <w:rFonts w:asciiTheme="minorHAnsi" w:hAnsiTheme="minorHAnsi" w:cstheme="minorHAnsi"/>
          <w:color w:val="FF0000"/>
        </w:rPr>
        <w:t>İ</w:t>
      </w:r>
      <w:r w:rsidRPr="00D11E19">
        <w:rPr>
          <w:rFonts w:asciiTheme="minorHAnsi" w:hAnsiTheme="minorHAnsi" w:cstheme="minorHAnsi"/>
          <w:color w:val="FF0000"/>
        </w:rPr>
        <w:t xml:space="preserve">syan nedeniyle Türkiye, Musul üzerindeki haklarını savunmak için askeri bir </w:t>
      </w:r>
      <w:proofErr w:type="gramStart"/>
      <w:r w:rsidRPr="00D11E19">
        <w:rPr>
          <w:rFonts w:asciiTheme="minorHAnsi" w:hAnsiTheme="minorHAnsi" w:cstheme="minorHAnsi"/>
          <w:color w:val="FF0000"/>
        </w:rPr>
        <w:t>harekat</w:t>
      </w:r>
      <w:proofErr w:type="gramEnd"/>
      <w:r w:rsidRPr="00D11E19">
        <w:rPr>
          <w:rFonts w:asciiTheme="minorHAnsi" w:hAnsiTheme="minorHAnsi" w:cstheme="minorHAnsi"/>
          <w:color w:val="FF0000"/>
        </w:rPr>
        <w:t xml:space="preserve"> düzenleme imkanını kaybetmiştir. </w:t>
      </w:r>
      <w:r w:rsidRPr="00D11E19">
        <w:rPr>
          <w:rStyle w:val="citation-129"/>
          <w:rFonts w:asciiTheme="minorHAnsi" w:hAnsiTheme="minorHAnsi" w:cstheme="minorHAnsi"/>
          <w:color w:val="FF0000"/>
        </w:rPr>
        <w:t>İç karışıklıklarla zayıf düşen Türkiye, diplomasi masasında elinin zayıflaması sonucu Musul'un İngiliz mandasındaki Irak’a bırakılmasını öngören Ankara Antlaşması'nı kabul etmek zorunda kalmıştır.</w:t>
      </w:r>
    </w:p>
    <w:p w:rsidR="00D11E19" w:rsidRPr="00554354" w:rsidRDefault="00D11E19" w:rsidP="00D11E19">
      <w:pPr>
        <w:pStyle w:val="NormalWeb"/>
        <w:rPr>
          <w:rFonts w:asciiTheme="minorHAnsi" w:hAnsiTheme="minorHAnsi" w:cstheme="minorHAnsi"/>
        </w:rPr>
      </w:pPr>
    </w:p>
    <w:p w:rsidR="00D11E19" w:rsidRPr="00554354" w:rsidRDefault="00D11E19" w:rsidP="004C3A67">
      <w:pPr>
        <w:pStyle w:val="NormalWeb"/>
        <w:rPr>
          <w:rFonts w:asciiTheme="minorHAnsi" w:hAnsiTheme="minorHAnsi" w:cstheme="minorHAnsi"/>
        </w:rPr>
      </w:pPr>
    </w:p>
    <w:sectPr w:rsidR="00D11E19" w:rsidRPr="00554354" w:rsidSect="00D958EA">
      <w:pgSz w:w="11906" w:h="16838"/>
      <w:pgMar w:top="1417" w:right="1417"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MT">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F5586"/>
    <w:multiLevelType w:val="multilevel"/>
    <w:tmpl w:val="5CBAA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C201A"/>
    <w:multiLevelType w:val="multilevel"/>
    <w:tmpl w:val="72D4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196369"/>
    <w:multiLevelType w:val="multilevel"/>
    <w:tmpl w:val="1430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712610"/>
    <w:multiLevelType w:val="multilevel"/>
    <w:tmpl w:val="C9A69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25BD8"/>
    <w:multiLevelType w:val="hybridMultilevel"/>
    <w:tmpl w:val="F9F02524"/>
    <w:lvl w:ilvl="0" w:tplc="3AA8B6C8">
      <w:start w:val="1"/>
      <w:numFmt w:val="decimal"/>
      <w:lvlText w:val="%1."/>
      <w:lvlJc w:val="left"/>
      <w:pPr>
        <w:ind w:left="851" w:hanging="491"/>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24D5362"/>
    <w:multiLevelType w:val="hybridMultilevel"/>
    <w:tmpl w:val="48122C18"/>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33E6CBA"/>
    <w:multiLevelType w:val="multilevel"/>
    <w:tmpl w:val="C0A4F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452329"/>
    <w:multiLevelType w:val="multilevel"/>
    <w:tmpl w:val="19B8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7D26D4"/>
    <w:multiLevelType w:val="multilevel"/>
    <w:tmpl w:val="8CC62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89240D"/>
    <w:multiLevelType w:val="multilevel"/>
    <w:tmpl w:val="739C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860F9"/>
    <w:multiLevelType w:val="multilevel"/>
    <w:tmpl w:val="069A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5F6D8F"/>
    <w:multiLevelType w:val="multilevel"/>
    <w:tmpl w:val="867C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9658C9"/>
    <w:multiLevelType w:val="multilevel"/>
    <w:tmpl w:val="B1685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1E2309"/>
    <w:multiLevelType w:val="multilevel"/>
    <w:tmpl w:val="82A45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05739D"/>
    <w:multiLevelType w:val="multilevel"/>
    <w:tmpl w:val="18D6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FE2E12"/>
    <w:multiLevelType w:val="multilevel"/>
    <w:tmpl w:val="433E0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B757B6"/>
    <w:multiLevelType w:val="multilevel"/>
    <w:tmpl w:val="72349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AB30A7"/>
    <w:multiLevelType w:val="multilevel"/>
    <w:tmpl w:val="6B4CA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F93F22"/>
    <w:multiLevelType w:val="multilevel"/>
    <w:tmpl w:val="961E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1D55A1"/>
    <w:multiLevelType w:val="multilevel"/>
    <w:tmpl w:val="6D141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1E5E35"/>
    <w:multiLevelType w:val="multilevel"/>
    <w:tmpl w:val="AA609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DB35A4"/>
    <w:multiLevelType w:val="multilevel"/>
    <w:tmpl w:val="0012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810469A"/>
    <w:multiLevelType w:val="multilevel"/>
    <w:tmpl w:val="7A8E0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4F4660"/>
    <w:multiLevelType w:val="multilevel"/>
    <w:tmpl w:val="2DC6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4C12BB"/>
    <w:multiLevelType w:val="multilevel"/>
    <w:tmpl w:val="70B0A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CE7099"/>
    <w:multiLevelType w:val="hybridMultilevel"/>
    <w:tmpl w:val="C8609A9C"/>
    <w:lvl w:ilvl="0" w:tplc="F2320970">
      <w:start w:val="1"/>
      <w:numFmt w:val="bullet"/>
      <w:lvlText w:val="•"/>
      <w:lvlJc w:val="left"/>
      <w:pPr>
        <w:tabs>
          <w:tab w:val="num" w:pos="720"/>
        </w:tabs>
        <w:ind w:left="720" w:hanging="360"/>
      </w:pPr>
      <w:rPr>
        <w:rFonts w:ascii="Times New Roman" w:hAnsi="Times New Roman" w:hint="default"/>
      </w:rPr>
    </w:lvl>
    <w:lvl w:ilvl="1" w:tplc="7D06EE84" w:tentative="1">
      <w:start w:val="1"/>
      <w:numFmt w:val="bullet"/>
      <w:lvlText w:val="•"/>
      <w:lvlJc w:val="left"/>
      <w:pPr>
        <w:tabs>
          <w:tab w:val="num" w:pos="1440"/>
        </w:tabs>
        <w:ind w:left="1440" w:hanging="360"/>
      </w:pPr>
      <w:rPr>
        <w:rFonts w:ascii="Times New Roman" w:hAnsi="Times New Roman" w:hint="default"/>
      </w:rPr>
    </w:lvl>
    <w:lvl w:ilvl="2" w:tplc="DBE8FC0A" w:tentative="1">
      <w:start w:val="1"/>
      <w:numFmt w:val="bullet"/>
      <w:lvlText w:val="•"/>
      <w:lvlJc w:val="left"/>
      <w:pPr>
        <w:tabs>
          <w:tab w:val="num" w:pos="2160"/>
        </w:tabs>
        <w:ind w:left="2160" w:hanging="360"/>
      </w:pPr>
      <w:rPr>
        <w:rFonts w:ascii="Times New Roman" w:hAnsi="Times New Roman" w:hint="default"/>
      </w:rPr>
    </w:lvl>
    <w:lvl w:ilvl="3" w:tplc="D1CE81A8" w:tentative="1">
      <w:start w:val="1"/>
      <w:numFmt w:val="bullet"/>
      <w:lvlText w:val="•"/>
      <w:lvlJc w:val="left"/>
      <w:pPr>
        <w:tabs>
          <w:tab w:val="num" w:pos="2880"/>
        </w:tabs>
        <w:ind w:left="2880" w:hanging="360"/>
      </w:pPr>
      <w:rPr>
        <w:rFonts w:ascii="Times New Roman" w:hAnsi="Times New Roman" w:hint="default"/>
      </w:rPr>
    </w:lvl>
    <w:lvl w:ilvl="4" w:tplc="9926CC9A" w:tentative="1">
      <w:start w:val="1"/>
      <w:numFmt w:val="bullet"/>
      <w:lvlText w:val="•"/>
      <w:lvlJc w:val="left"/>
      <w:pPr>
        <w:tabs>
          <w:tab w:val="num" w:pos="3600"/>
        </w:tabs>
        <w:ind w:left="3600" w:hanging="360"/>
      </w:pPr>
      <w:rPr>
        <w:rFonts w:ascii="Times New Roman" w:hAnsi="Times New Roman" w:hint="default"/>
      </w:rPr>
    </w:lvl>
    <w:lvl w:ilvl="5" w:tplc="D59E8F46" w:tentative="1">
      <w:start w:val="1"/>
      <w:numFmt w:val="bullet"/>
      <w:lvlText w:val="•"/>
      <w:lvlJc w:val="left"/>
      <w:pPr>
        <w:tabs>
          <w:tab w:val="num" w:pos="4320"/>
        </w:tabs>
        <w:ind w:left="4320" w:hanging="360"/>
      </w:pPr>
      <w:rPr>
        <w:rFonts w:ascii="Times New Roman" w:hAnsi="Times New Roman" w:hint="default"/>
      </w:rPr>
    </w:lvl>
    <w:lvl w:ilvl="6" w:tplc="0F601F6C" w:tentative="1">
      <w:start w:val="1"/>
      <w:numFmt w:val="bullet"/>
      <w:lvlText w:val="•"/>
      <w:lvlJc w:val="left"/>
      <w:pPr>
        <w:tabs>
          <w:tab w:val="num" w:pos="5040"/>
        </w:tabs>
        <w:ind w:left="5040" w:hanging="360"/>
      </w:pPr>
      <w:rPr>
        <w:rFonts w:ascii="Times New Roman" w:hAnsi="Times New Roman" w:hint="default"/>
      </w:rPr>
    </w:lvl>
    <w:lvl w:ilvl="7" w:tplc="C0BEF07E" w:tentative="1">
      <w:start w:val="1"/>
      <w:numFmt w:val="bullet"/>
      <w:lvlText w:val="•"/>
      <w:lvlJc w:val="left"/>
      <w:pPr>
        <w:tabs>
          <w:tab w:val="num" w:pos="5760"/>
        </w:tabs>
        <w:ind w:left="5760" w:hanging="360"/>
      </w:pPr>
      <w:rPr>
        <w:rFonts w:ascii="Times New Roman" w:hAnsi="Times New Roman" w:hint="default"/>
      </w:rPr>
    </w:lvl>
    <w:lvl w:ilvl="8" w:tplc="B6985424"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1BC5E2A"/>
    <w:multiLevelType w:val="multilevel"/>
    <w:tmpl w:val="626C6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8F50070"/>
    <w:multiLevelType w:val="multilevel"/>
    <w:tmpl w:val="D2825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D862E1"/>
    <w:multiLevelType w:val="hybridMultilevel"/>
    <w:tmpl w:val="48122C18"/>
    <w:lvl w:ilvl="0" w:tplc="041F000F">
      <w:start w:val="1"/>
      <w:numFmt w:val="decimal"/>
      <w:lvlText w:val="%1."/>
      <w:lvlJc w:val="left"/>
      <w:pPr>
        <w:ind w:left="720" w:hanging="360"/>
      </w:pPr>
      <w:rPr>
        <w:rFont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5AFA0087"/>
    <w:multiLevelType w:val="hybridMultilevel"/>
    <w:tmpl w:val="1A30229A"/>
    <w:lvl w:ilvl="0" w:tplc="3AA8B6C8">
      <w:start w:val="1"/>
      <w:numFmt w:val="decimal"/>
      <w:lvlText w:val="%1."/>
      <w:lvlJc w:val="left"/>
      <w:pPr>
        <w:ind w:left="1211" w:hanging="491"/>
      </w:pPr>
      <w:rPr>
        <w:rFonts w:hint="default"/>
        <w:b/>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30" w15:restartNumberingAfterBreak="0">
    <w:nsid w:val="5BDD6C79"/>
    <w:multiLevelType w:val="multilevel"/>
    <w:tmpl w:val="3EB8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072307"/>
    <w:multiLevelType w:val="multilevel"/>
    <w:tmpl w:val="D2464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C66D76"/>
    <w:multiLevelType w:val="multilevel"/>
    <w:tmpl w:val="39F01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81C3DA7"/>
    <w:multiLevelType w:val="multilevel"/>
    <w:tmpl w:val="FBE65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ABF75BF"/>
    <w:multiLevelType w:val="multilevel"/>
    <w:tmpl w:val="C53E5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8C72E1"/>
    <w:multiLevelType w:val="multilevel"/>
    <w:tmpl w:val="CDA4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294EAD"/>
    <w:multiLevelType w:val="multilevel"/>
    <w:tmpl w:val="2218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365476A"/>
    <w:multiLevelType w:val="multilevel"/>
    <w:tmpl w:val="F1724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5C525B"/>
    <w:multiLevelType w:val="multilevel"/>
    <w:tmpl w:val="88465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4F0C02"/>
    <w:multiLevelType w:val="multilevel"/>
    <w:tmpl w:val="BE649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5"/>
  </w:num>
  <w:num w:numId="3">
    <w:abstractNumId w:val="28"/>
  </w:num>
  <w:num w:numId="4">
    <w:abstractNumId w:val="4"/>
  </w:num>
  <w:num w:numId="5">
    <w:abstractNumId w:val="29"/>
  </w:num>
  <w:num w:numId="6">
    <w:abstractNumId w:val="24"/>
  </w:num>
  <w:num w:numId="7">
    <w:abstractNumId w:val="14"/>
  </w:num>
  <w:num w:numId="8">
    <w:abstractNumId w:val="21"/>
  </w:num>
  <w:num w:numId="9">
    <w:abstractNumId w:val="13"/>
  </w:num>
  <w:num w:numId="10">
    <w:abstractNumId w:val="17"/>
  </w:num>
  <w:num w:numId="11">
    <w:abstractNumId w:val="37"/>
  </w:num>
  <w:num w:numId="12">
    <w:abstractNumId w:val="30"/>
  </w:num>
  <w:num w:numId="13">
    <w:abstractNumId w:val="31"/>
  </w:num>
  <w:num w:numId="14">
    <w:abstractNumId w:val="3"/>
  </w:num>
  <w:num w:numId="15">
    <w:abstractNumId w:val="6"/>
  </w:num>
  <w:num w:numId="16">
    <w:abstractNumId w:val="0"/>
  </w:num>
  <w:num w:numId="17">
    <w:abstractNumId w:val="7"/>
  </w:num>
  <w:num w:numId="18">
    <w:abstractNumId w:val="9"/>
  </w:num>
  <w:num w:numId="19">
    <w:abstractNumId w:val="34"/>
  </w:num>
  <w:num w:numId="20">
    <w:abstractNumId w:val="11"/>
  </w:num>
  <w:num w:numId="21">
    <w:abstractNumId w:val="2"/>
  </w:num>
  <w:num w:numId="22">
    <w:abstractNumId w:val="33"/>
  </w:num>
  <w:num w:numId="23">
    <w:abstractNumId w:val="35"/>
  </w:num>
  <w:num w:numId="24">
    <w:abstractNumId w:val="18"/>
  </w:num>
  <w:num w:numId="25">
    <w:abstractNumId w:val="20"/>
  </w:num>
  <w:num w:numId="26">
    <w:abstractNumId w:val="23"/>
  </w:num>
  <w:num w:numId="27">
    <w:abstractNumId w:val="36"/>
  </w:num>
  <w:num w:numId="28">
    <w:abstractNumId w:val="26"/>
  </w:num>
  <w:num w:numId="29">
    <w:abstractNumId w:val="1"/>
  </w:num>
  <w:num w:numId="30">
    <w:abstractNumId w:val="19"/>
  </w:num>
  <w:num w:numId="31">
    <w:abstractNumId w:val="10"/>
  </w:num>
  <w:num w:numId="32">
    <w:abstractNumId w:val="15"/>
  </w:num>
  <w:num w:numId="33">
    <w:abstractNumId w:val="16"/>
  </w:num>
  <w:num w:numId="34">
    <w:abstractNumId w:val="22"/>
  </w:num>
  <w:num w:numId="35">
    <w:abstractNumId w:val="27"/>
  </w:num>
  <w:num w:numId="36">
    <w:abstractNumId w:val="12"/>
  </w:num>
  <w:num w:numId="37">
    <w:abstractNumId w:val="38"/>
  </w:num>
  <w:num w:numId="38">
    <w:abstractNumId w:val="8"/>
  </w:num>
  <w:num w:numId="39">
    <w:abstractNumId w:val="32"/>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4EC"/>
    <w:rsid w:val="00012423"/>
    <w:rsid w:val="000224EC"/>
    <w:rsid w:val="00036D87"/>
    <w:rsid w:val="000400D3"/>
    <w:rsid w:val="000625C6"/>
    <w:rsid w:val="00082E5D"/>
    <w:rsid w:val="000A0E77"/>
    <w:rsid w:val="000D5D2E"/>
    <w:rsid w:val="000F1685"/>
    <w:rsid w:val="0011211E"/>
    <w:rsid w:val="001224CA"/>
    <w:rsid w:val="00185EC9"/>
    <w:rsid w:val="00210B69"/>
    <w:rsid w:val="002B177A"/>
    <w:rsid w:val="00305B59"/>
    <w:rsid w:val="003426BC"/>
    <w:rsid w:val="00390CE7"/>
    <w:rsid w:val="003C105A"/>
    <w:rsid w:val="004C3A67"/>
    <w:rsid w:val="004D2F94"/>
    <w:rsid w:val="00524D8D"/>
    <w:rsid w:val="00535418"/>
    <w:rsid w:val="005462F7"/>
    <w:rsid w:val="00554354"/>
    <w:rsid w:val="00561D68"/>
    <w:rsid w:val="00682F17"/>
    <w:rsid w:val="006A57EB"/>
    <w:rsid w:val="006F3396"/>
    <w:rsid w:val="007A50F1"/>
    <w:rsid w:val="008940BA"/>
    <w:rsid w:val="008A02AF"/>
    <w:rsid w:val="008C2DD8"/>
    <w:rsid w:val="008F0386"/>
    <w:rsid w:val="009102CD"/>
    <w:rsid w:val="009C7599"/>
    <w:rsid w:val="00AE6651"/>
    <w:rsid w:val="00BA2A93"/>
    <w:rsid w:val="00BC4CF2"/>
    <w:rsid w:val="00C8742B"/>
    <w:rsid w:val="00D11E19"/>
    <w:rsid w:val="00D37DE0"/>
    <w:rsid w:val="00D61B15"/>
    <w:rsid w:val="00D958EA"/>
    <w:rsid w:val="00DB3CD2"/>
    <w:rsid w:val="00E662EC"/>
    <w:rsid w:val="00E86866"/>
    <w:rsid w:val="00E86CA6"/>
    <w:rsid w:val="00EB7146"/>
    <w:rsid w:val="00EF40F3"/>
    <w:rsid w:val="00F00C52"/>
    <w:rsid w:val="00F02514"/>
    <w:rsid w:val="00FE15D0"/>
    <w:rsid w:val="00FF29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4814B"/>
  <w15:chartTrackingRefBased/>
  <w15:docId w15:val="{BD4045E0-C29B-487D-AB73-A9904D8B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uiPriority w:val="1"/>
    <w:qFormat/>
    <w:rsid w:val="000400D3"/>
    <w:pPr>
      <w:spacing w:after="0" w:line="240" w:lineRule="auto"/>
    </w:pPr>
  </w:style>
  <w:style w:type="character" w:customStyle="1" w:styleId="AralkYokChar">
    <w:name w:val="Aralık Yok Char"/>
    <w:basedOn w:val="VarsaylanParagrafYazTipi"/>
    <w:link w:val="AralkYok"/>
    <w:uiPriority w:val="1"/>
    <w:locked/>
    <w:rsid w:val="000400D3"/>
  </w:style>
  <w:style w:type="character" w:customStyle="1" w:styleId="fontstyle01">
    <w:name w:val="fontstyle01"/>
    <w:basedOn w:val="VarsaylanParagrafYazTipi"/>
    <w:rsid w:val="000224EC"/>
    <w:rPr>
      <w:rFonts w:ascii="Calibri" w:hAnsi="Calibri" w:cs="Calibri" w:hint="default"/>
      <w:b w:val="0"/>
      <w:bCs w:val="0"/>
      <w:i w:val="0"/>
      <w:iCs w:val="0"/>
      <w:color w:val="1D1D1B"/>
      <w:sz w:val="22"/>
      <w:szCs w:val="22"/>
    </w:rPr>
  </w:style>
  <w:style w:type="paragraph" w:styleId="ListeParagraf">
    <w:name w:val="List Paragraph"/>
    <w:basedOn w:val="Normal"/>
    <w:uiPriority w:val="34"/>
    <w:qFormat/>
    <w:rsid w:val="00535418"/>
    <w:pPr>
      <w:ind w:left="720"/>
      <w:contextualSpacing/>
    </w:pPr>
  </w:style>
  <w:style w:type="table" w:styleId="TabloKlavuzu">
    <w:name w:val="Table Grid"/>
    <w:basedOn w:val="NormalTablo"/>
    <w:uiPriority w:val="39"/>
    <w:rsid w:val="00535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1">
    <w:name w:val="Plain Table 1"/>
    <w:basedOn w:val="NormalTablo"/>
    <w:uiPriority w:val="41"/>
    <w:rsid w:val="005354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1">
    <w:name w:val="fontstyle21"/>
    <w:basedOn w:val="VarsaylanParagrafYazTipi"/>
    <w:rsid w:val="009C7599"/>
    <w:rPr>
      <w:rFonts w:ascii="Arial-BoldMT" w:hAnsi="Arial-BoldMT" w:hint="default"/>
      <w:b/>
      <w:bCs/>
      <w:i w:val="0"/>
      <w:iCs w:val="0"/>
      <w:color w:val="242021"/>
      <w:sz w:val="20"/>
      <w:szCs w:val="20"/>
    </w:rPr>
  </w:style>
  <w:style w:type="paragraph" w:styleId="NormalWeb">
    <w:name w:val="Normal (Web)"/>
    <w:basedOn w:val="Normal"/>
    <w:uiPriority w:val="99"/>
    <w:unhideWhenUsed/>
    <w:rsid w:val="008C2DD8"/>
    <w:pPr>
      <w:spacing w:before="100" w:beforeAutospacing="1" w:after="100" w:afterAutospacing="1"/>
    </w:pPr>
    <w:rPr>
      <w:rFonts w:ascii="Times New Roman" w:eastAsia="Times New Roman" w:hAnsi="Times New Roman" w:cs="Times New Roman"/>
      <w:noProof w:val="0"/>
      <w:sz w:val="24"/>
      <w:szCs w:val="24"/>
      <w:lang w:eastAsia="tr-TR"/>
    </w:rPr>
  </w:style>
  <w:style w:type="paragraph" w:styleId="GvdeMetni">
    <w:name w:val="Body Text"/>
    <w:basedOn w:val="Normal"/>
    <w:link w:val="GvdeMetniChar"/>
    <w:uiPriority w:val="1"/>
    <w:qFormat/>
    <w:rsid w:val="003C105A"/>
    <w:pPr>
      <w:widowControl w:val="0"/>
      <w:autoSpaceDE w:val="0"/>
      <w:autoSpaceDN w:val="0"/>
    </w:pPr>
    <w:rPr>
      <w:rFonts w:ascii="Arial" w:eastAsia="Arial" w:hAnsi="Arial" w:cs="Arial"/>
      <w:noProof w:val="0"/>
      <w:sz w:val="20"/>
      <w:szCs w:val="20"/>
      <w:lang w:val="en-US" w:bidi="en-US"/>
    </w:rPr>
  </w:style>
  <w:style w:type="character" w:customStyle="1" w:styleId="GvdeMetniChar">
    <w:name w:val="Gövde Metni Char"/>
    <w:basedOn w:val="VarsaylanParagrafYazTipi"/>
    <w:link w:val="GvdeMetni"/>
    <w:uiPriority w:val="1"/>
    <w:rsid w:val="003C105A"/>
    <w:rPr>
      <w:rFonts w:ascii="Arial" w:eastAsia="Arial" w:hAnsi="Arial" w:cs="Arial"/>
      <w:sz w:val="20"/>
      <w:szCs w:val="20"/>
      <w:u w:val="none"/>
      <w:lang w:val="en-US" w:bidi="en-US"/>
    </w:rPr>
  </w:style>
  <w:style w:type="character" w:customStyle="1" w:styleId="citation-39">
    <w:name w:val="citation-39"/>
    <w:basedOn w:val="VarsaylanParagrafYazTipi"/>
    <w:rsid w:val="00D958EA"/>
  </w:style>
  <w:style w:type="character" w:customStyle="1" w:styleId="citation-38">
    <w:name w:val="citation-38"/>
    <w:basedOn w:val="VarsaylanParagrafYazTipi"/>
    <w:rsid w:val="00D958EA"/>
  </w:style>
  <w:style w:type="character" w:customStyle="1" w:styleId="citation-37">
    <w:name w:val="citation-37"/>
    <w:basedOn w:val="VarsaylanParagrafYazTipi"/>
    <w:rsid w:val="00D958EA"/>
  </w:style>
  <w:style w:type="character" w:customStyle="1" w:styleId="citation-36">
    <w:name w:val="citation-36"/>
    <w:basedOn w:val="VarsaylanParagrafYazTipi"/>
    <w:rsid w:val="00D958EA"/>
  </w:style>
  <w:style w:type="character" w:customStyle="1" w:styleId="citation-35">
    <w:name w:val="citation-35"/>
    <w:basedOn w:val="VarsaylanParagrafYazTipi"/>
    <w:rsid w:val="00D958EA"/>
  </w:style>
  <w:style w:type="character" w:customStyle="1" w:styleId="citation-34">
    <w:name w:val="citation-34"/>
    <w:basedOn w:val="VarsaylanParagrafYazTipi"/>
    <w:rsid w:val="00D958EA"/>
  </w:style>
  <w:style w:type="character" w:customStyle="1" w:styleId="citation-33">
    <w:name w:val="citation-33"/>
    <w:basedOn w:val="VarsaylanParagrafYazTipi"/>
    <w:rsid w:val="00D958EA"/>
  </w:style>
  <w:style w:type="character" w:customStyle="1" w:styleId="citation-32">
    <w:name w:val="citation-32"/>
    <w:basedOn w:val="VarsaylanParagrafYazTipi"/>
    <w:rsid w:val="00D958EA"/>
  </w:style>
  <w:style w:type="character" w:customStyle="1" w:styleId="citation-31">
    <w:name w:val="citation-31"/>
    <w:basedOn w:val="VarsaylanParagrafYazTipi"/>
    <w:rsid w:val="006A57EB"/>
  </w:style>
  <w:style w:type="character" w:customStyle="1" w:styleId="citation-30">
    <w:name w:val="citation-30"/>
    <w:basedOn w:val="VarsaylanParagrafYazTipi"/>
    <w:rsid w:val="006A57EB"/>
  </w:style>
  <w:style w:type="character" w:customStyle="1" w:styleId="citation-29">
    <w:name w:val="citation-29"/>
    <w:basedOn w:val="VarsaylanParagrafYazTipi"/>
    <w:rsid w:val="006A57EB"/>
  </w:style>
  <w:style w:type="character" w:customStyle="1" w:styleId="citation-28">
    <w:name w:val="citation-28"/>
    <w:basedOn w:val="VarsaylanParagrafYazTipi"/>
    <w:rsid w:val="006A57EB"/>
  </w:style>
  <w:style w:type="character" w:customStyle="1" w:styleId="citation-60">
    <w:name w:val="citation-60"/>
    <w:basedOn w:val="VarsaylanParagrafYazTipi"/>
    <w:rsid w:val="004C3A67"/>
  </w:style>
  <w:style w:type="character" w:customStyle="1" w:styleId="citation-59">
    <w:name w:val="citation-59"/>
    <w:basedOn w:val="VarsaylanParagrafYazTipi"/>
    <w:rsid w:val="004C3A67"/>
  </w:style>
  <w:style w:type="character" w:customStyle="1" w:styleId="citation-58">
    <w:name w:val="citation-58"/>
    <w:basedOn w:val="VarsaylanParagrafYazTipi"/>
    <w:rsid w:val="004C3A67"/>
  </w:style>
  <w:style w:type="character" w:customStyle="1" w:styleId="citation-57">
    <w:name w:val="citation-57"/>
    <w:basedOn w:val="VarsaylanParagrafYazTipi"/>
    <w:rsid w:val="004C3A67"/>
  </w:style>
  <w:style w:type="character" w:customStyle="1" w:styleId="citation-56">
    <w:name w:val="citation-56"/>
    <w:basedOn w:val="VarsaylanParagrafYazTipi"/>
    <w:rsid w:val="004C3A67"/>
  </w:style>
  <w:style w:type="character" w:customStyle="1" w:styleId="citation-55">
    <w:name w:val="citation-55"/>
    <w:basedOn w:val="VarsaylanParagrafYazTipi"/>
    <w:rsid w:val="004C3A67"/>
  </w:style>
  <w:style w:type="character" w:customStyle="1" w:styleId="citation-79">
    <w:name w:val="citation-79"/>
    <w:basedOn w:val="VarsaylanParagrafYazTipi"/>
    <w:rsid w:val="00554354"/>
  </w:style>
  <w:style w:type="character" w:customStyle="1" w:styleId="citation-78">
    <w:name w:val="citation-78"/>
    <w:basedOn w:val="VarsaylanParagrafYazTipi"/>
    <w:rsid w:val="00554354"/>
  </w:style>
  <w:style w:type="character" w:customStyle="1" w:styleId="citation-77">
    <w:name w:val="citation-77"/>
    <w:basedOn w:val="VarsaylanParagrafYazTipi"/>
    <w:rsid w:val="00554354"/>
  </w:style>
  <w:style w:type="character" w:customStyle="1" w:styleId="citation-76">
    <w:name w:val="citation-76"/>
    <w:basedOn w:val="VarsaylanParagrafYazTipi"/>
    <w:rsid w:val="00554354"/>
  </w:style>
  <w:style w:type="character" w:customStyle="1" w:styleId="citation-75">
    <w:name w:val="citation-75"/>
    <w:basedOn w:val="VarsaylanParagrafYazTipi"/>
    <w:rsid w:val="00554354"/>
  </w:style>
  <w:style w:type="character" w:customStyle="1" w:styleId="citation-129">
    <w:name w:val="citation-129"/>
    <w:basedOn w:val="VarsaylanParagrafYazTipi"/>
    <w:rsid w:val="00554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4417">
      <w:bodyDiv w:val="1"/>
      <w:marLeft w:val="0"/>
      <w:marRight w:val="0"/>
      <w:marTop w:val="0"/>
      <w:marBottom w:val="0"/>
      <w:divBdr>
        <w:top w:val="none" w:sz="0" w:space="0" w:color="auto"/>
        <w:left w:val="none" w:sz="0" w:space="0" w:color="auto"/>
        <w:bottom w:val="none" w:sz="0" w:space="0" w:color="auto"/>
        <w:right w:val="none" w:sz="0" w:space="0" w:color="auto"/>
      </w:divBdr>
    </w:div>
    <w:div w:id="178787093">
      <w:bodyDiv w:val="1"/>
      <w:marLeft w:val="0"/>
      <w:marRight w:val="0"/>
      <w:marTop w:val="0"/>
      <w:marBottom w:val="0"/>
      <w:divBdr>
        <w:top w:val="none" w:sz="0" w:space="0" w:color="auto"/>
        <w:left w:val="none" w:sz="0" w:space="0" w:color="auto"/>
        <w:bottom w:val="none" w:sz="0" w:space="0" w:color="auto"/>
        <w:right w:val="none" w:sz="0" w:space="0" w:color="auto"/>
      </w:divBdr>
    </w:div>
    <w:div w:id="234708946">
      <w:bodyDiv w:val="1"/>
      <w:marLeft w:val="0"/>
      <w:marRight w:val="0"/>
      <w:marTop w:val="0"/>
      <w:marBottom w:val="0"/>
      <w:divBdr>
        <w:top w:val="none" w:sz="0" w:space="0" w:color="auto"/>
        <w:left w:val="none" w:sz="0" w:space="0" w:color="auto"/>
        <w:bottom w:val="none" w:sz="0" w:space="0" w:color="auto"/>
        <w:right w:val="none" w:sz="0" w:space="0" w:color="auto"/>
      </w:divBdr>
    </w:div>
    <w:div w:id="516385391">
      <w:bodyDiv w:val="1"/>
      <w:marLeft w:val="0"/>
      <w:marRight w:val="0"/>
      <w:marTop w:val="0"/>
      <w:marBottom w:val="0"/>
      <w:divBdr>
        <w:top w:val="none" w:sz="0" w:space="0" w:color="auto"/>
        <w:left w:val="none" w:sz="0" w:space="0" w:color="auto"/>
        <w:bottom w:val="none" w:sz="0" w:space="0" w:color="auto"/>
        <w:right w:val="none" w:sz="0" w:space="0" w:color="auto"/>
      </w:divBdr>
    </w:div>
    <w:div w:id="531841326">
      <w:bodyDiv w:val="1"/>
      <w:marLeft w:val="0"/>
      <w:marRight w:val="0"/>
      <w:marTop w:val="0"/>
      <w:marBottom w:val="0"/>
      <w:divBdr>
        <w:top w:val="none" w:sz="0" w:space="0" w:color="auto"/>
        <w:left w:val="none" w:sz="0" w:space="0" w:color="auto"/>
        <w:bottom w:val="none" w:sz="0" w:space="0" w:color="auto"/>
        <w:right w:val="none" w:sz="0" w:space="0" w:color="auto"/>
      </w:divBdr>
    </w:div>
    <w:div w:id="618219504">
      <w:bodyDiv w:val="1"/>
      <w:marLeft w:val="0"/>
      <w:marRight w:val="0"/>
      <w:marTop w:val="0"/>
      <w:marBottom w:val="0"/>
      <w:divBdr>
        <w:top w:val="none" w:sz="0" w:space="0" w:color="auto"/>
        <w:left w:val="none" w:sz="0" w:space="0" w:color="auto"/>
        <w:bottom w:val="none" w:sz="0" w:space="0" w:color="auto"/>
        <w:right w:val="none" w:sz="0" w:space="0" w:color="auto"/>
      </w:divBdr>
    </w:div>
    <w:div w:id="728575152">
      <w:bodyDiv w:val="1"/>
      <w:marLeft w:val="0"/>
      <w:marRight w:val="0"/>
      <w:marTop w:val="0"/>
      <w:marBottom w:val="0"/>
      <w:divBdr>
        <w:top w:val="none" w:sz="0" w:space="0" w:color="auto"/>
        <w:left w:val="none" w:sz="0" w:space="0" w:color="auto"/>
        <w:bottom w:val="none" w:sz="0" w:space="0" w:color="auto"/>
        <w:right w:val="none" w:sz="0" w:space="0" w:color="auto"/>
      </w:divBdr>
    </w:div>
    <w:div w:id="733048920">
      <w:bodyDiv w:val="1"/>
      <w:marLeft w:val="0"/>
      <w:marRight w:val="0"/>
      <w:marTop w:val="0"/>
      <w:marBottom w:val="0"/>
      <w:divBdr>
        <w:top w:val="none" w:sz="0" w:space="0" w:color="auto"/>
        <w:left w:val="none" w:sz="0" w:space="0" w:color="auto"/>
        <w:bottom w:val="none" w:sz="0" w:space="0" w:color="auto"/>
        <w:right w:val="none" w:sz="0" w:space="0" w:color="auto"/>
      </w:divBdr>
    </w:div>
    <w:div w:id="785004408">
      <w:bodyDiv w:val="1"/>
      <w:marLeft w:val="0"/>
      <w:marRight w:val="0"/>
      <w:marTop w:val="0"/>
      <w:marBottom w:val="0"/>
      <w:divBdr>
        <w:top w:val="none" w:sz="0" w:space="0" w:color="auto"/>
        <w:left w:val="none" w:sz="0" w:space="0" w:color="auto"/>
        <w:bottom w:val="none" w:sz="0" w:space="0" w:color="auto"/>
        <w:right w:val="none" w:sz="0" w:space="0" w:color="auto"/>
      </w:divBdr>
    </w:div>
    <w:div w:id="789472359">
      <w:bodyDiv w:val="1"/>
      <w:marLeft w:val="0"/>
      <w:marRight w:val="0"/>
      <w:marTop w:val="0"/>
      <w:marBottom w:val="0"/>
      <w:divBdr>
        <w:top w:val="none" w:sz="0" w:space="0" w:color="auto"/>
        <w:left w:val="none" w:sz="0" w:space="0" w:color="auto"/>
        <w:bottom w:val="none" w:sz="0" w:space="0" w:color="auto"/>
        <w:right w:val="none" w:sz="0" w:space="0" w:color="auto"/>
      </w:divBdr>
    </w:div>
    <w:div w:id="901522777">
      <w:bodyDiv w:val="1"/>
      <w:marLeft w:val="0"/>
      <w:marRight w:val="0"/>
      <w:marTop w:val="0"/>
      <w:marBottom w:val="0"/>
      <w:divBdr>
        <w:top w:val="none" w:sz="0" w:space="0" w:color="auto"/>
        <w:left w:val="none" w:sz="0" w:space="0" w:color="auto"/>
        <w:bottom w:val="none" w:sz="0" w:space="0" w:color="auto"/>
        <w:right w:val="none" w:sz="0" w:space="0" w:color="auto"/>
      </w:divBdr>
    </w:div>
    <w:div w:id="927424344">
      <w:bodyDiv w:val="1"/>
      <w:marLeft w:val="0"/>
      <w:marRight w:val="0"/>
      <w:marTop w:val="0"/>
      <w:marBottom w:val="0"/>
      <w:divBdr>
        <w:top w:val="none" w:sz="0" w:space="0" w:color="auto"/>
        <w:left w:val="none" w:sz="0" w:space="0" w:color="auto"/>
        <w:bottom w:val="none" w:sz="0" w:space="0" w:color="auto"/>
        <w:right w:val="none" w:sz="0" w:space="0" w:color="auto"/>
      </w:divBdr>
    </w:div>
    <w:div w:id="942690439">
      <w:bodyDiv w:val="1"/>
      <w:marLeft w:val="0"/>
      <w:marRight w:val="0"/>
      <w:marTop w:val="0"/>
      <w:marBottom w:val="0"/>
      <w:divBdr>
        <w:top w:val="none" w:sz="0" w:space="0" w:color="auto"/>
        <w:left w:val="none" w:sz="0" w:space="0" w:color="auto"/>
        <w:bottom w:val="none" w:sz="0" w:space="0" w:color="auto"/>
        <w:right w:val="none" w:sz="0" w:space="0" w:color="auto"/>
      </w:divBdr>
    </w:div>
    <w:div w:id="947735133">
      <w:bodyDiv w:val="1"/>
      <w:marLeft w:val="0"/>
      <w:marRight w:val="0"/>
      <w:marTop w:val="0"/>
      <w:marBottom w:val="0"/>
      <w:divBdr>
        <w:top w:val="none" w:sz="0" w:space="0" w:color="auto"/>
        <w:left w:val="none" w:sz="0" w:space="0" w:color="auto"/>
        <w:bottom w:val="none" w:sz="0" w:space="0" w:color="auto"/>
        <w:right w:val="none" w:sz="0" w:space="0" w:color="auto"/>
      </w:divBdr>
    </w:div>
    <w:div w:id="1064110093">
      <w:bodyDiv w:val="1"/>
      <w:marLeft w:val="0"/>
      <w:marRight w:val="0"/>
      <w:marTop w:val="0"/>
      <w:marBottom w:val="0"/>
      <w:divBdr>
        <w:top w:val="none" w:sz="0" w:space="0" w:color="auto"/>
        <w:left w:val="none" w:sz="0" w:space="0" w:color="auto"/>
        <w:bottom w:val="none" w:sz="0" w:space="0" w:color="auto"/>
        <w:right w:val="none" w:sz="0" w:space="0" w:color="auto"/>
      </w:divBdr>
    </w:div>
    <w:div w:id="1064910851">
      <w:bodyDiv w:val="1"/>
      <w:marLeft w:val="0"/>
      <w:marRight w:val="0"/>
      <w:marTop w:val="0"/>
      <w:marBottom w:val="0"/>
      <w:divBdr>
        <w:top w:val="none" w:sz="0" w:space="0" w:color="auto"/>
        <w:left w:val="none" w:sz="0" w:space="0" w:color="auto"/>
        <w:bottom w:val="none" w:sz="0" w:space="0" w:color="auto"/>
        <w:right w:val="none" w:sz="0" w:space="0" w:color="auto"/>
      </w:divBdr>
    </w:div>
    <w:div w:id="1214653096">
      <w:bodyDiv w:val="1"/>
      <w:marLeft w:val="0"/>
      <w:marRight w:val="0"/>
      <w:marTop w:val="0"/>
      <w:marBottom w:val="0"/>
      <w:divBdr>
        <w:top w:val="none" w:sz="0" w:space="0" w:color="auto"/>
        <w:left w:val="none" w:sz="0" w:space="0" w:color="auto"/>
        <w:bottom w:val="none" w:sz="0" w:space="0" w:color="auto"/>
        <w:right w:val="none" w:sz="0" w:space="0" w:color="auto"/>
      </w:divBdr>
    </w:div>
    <w:div w:id="1315136383">
      <w:bodyDiv w:val="1"/>
      <w:marLeft w:val="0"/>
      <w:marRight w:val="0"/>
      <w:marTop w:val="0"/>
      <w:marBottom w:val="0"/>
      <w:divBdr>
        <w:top w:val="none" w:sz="0" w:space="0" w:color="auto"/>
        <w:left w:val="none" w:sz="0" w:space="0" w:color="auto"/>
        <w:bottom w:val="none" w:sz="0" w:space="0" w:color="auto"/>
        <w:right w:val="none" w:sz="0" w:space="0" w:color="auto"/>
      </w:divBdr>
    </w:div>
    <w:div w:id="1586113418">
      <w:bodyDiv w:val="1"/>
      <w:marLeft w:val="0"/>
      <w:marRight w:val="0"/>
      <w:marTop w:val="0"/>
      <w:marBottom w:val="0"/>
      <w:divBdr>
        <w:top w:val="none" w:sz="0" w:space="0" w:color="auto"/>
        <w:left w:val="none" w:sz="0" w:space="0" w:color="auto"/>
        <w:bottom w:val="none" w:sz="0" w:space="0" w:color="auto"/>
        <w:right w:val="none" w:sz="0" w:space="0" w:color="auto"/>
      </w:divBdr>
    </w:div>
    <w:div w:id="1617330034">
      <w:bodyDiv w:val="1"/>
      <w:marLeft w:val="0"/>
      <w:marRight w:val="0"/>
      <w:marTop w:val="0"/>
      <w:marBottom w:val="0"/>
      <w:divBdr>
        <w:top w:val="none" w:sz="0" w:space="0" w:color="auto"/>
        <w:left w:val="none" w:sz="0" w:space="0" w:color="auto"/>
        <w:bottom w:val="none" w:sz="0" w:space="0" w:color="auto"/>
        <w:right w:val="none" w:sz="0" w:space="0" w:color="auto"/>
      </w:divBdr>
    </w:div>
    <w:div w:id="1657999577">
      <w:bodyDiv w:val="1"/>
      <w:marLeft w:val="0"/>
      <w:marRight w:val="0"/>
      <w:marTop w:val="0"/>
      <w:marBottom w:val="0"/>
      <w:divBdr>
        <w:top w:val="none" w:sz="0" w:space="0" w:color="auto"/>
        <w:left w:val="none" w:sz="0" w:space="0" w:color="auto"/>
        <w:bottom w:val="none" w:sz="0" w:space="0" w:color="auto"/>
        <w:right w:val="none" w:sz="0" w:space="0" w:color="auto"/>
      </w:divBdr>
    </w:div>
    <w:div w:id="1700159979">
      <w:bodyDiv w:val="1"/>
      <w:marLeft w:val="0"/>
      <w:marRight w:val="0"/>
      <w:marTop w:val="0"/>
      <w:marBottom w:val="0"/>
      <w:divBdr>
        <w:top w:val="none" w:sz="0" w:space="0" w:color="auto"/>
        <w:left w:val="none" w:sz="0" w:space="0" w:color="auto"/>
        <w:bottom w:val="none" w:sz="0" w:space="0" w:color="auto"/>
        <w:right w:val="none" w:sz="0" w:space="0" w:color="auto"/>
      </w:divBdr>
    </w:div>
    <w:div w:id="1705903760">
      <w:bodyDiv w:val="1"/>
      <w:marLeft w:val="0"/>
      <w:marRight w:val="0"/>
      <w:marTop w:val="0"/>
      <w:marBottom w:val="0"/>
      <w:divBdr>
        <w:top w:val="none" w:sz="0" w:space="0" w:color="auto"/>
        <w:left w:val="none" w:sz="0" w:space="0" w:color="auto"/>
        <w:bottom w:val="none" w:sz="0" w:space="0" w:color="auto"/>
        <w:right w:val="none" w:sz="0" w:space="0" w:color="auto"/>
      </w:divBdr>
    </w:div>
    <w:div w:id="1725593258">
      <w:bodyDiv w:val="1"/>
      <w:marLeft w:val="0"/>
      <w:marRight w:val="0"/>
      <w:marTop w:val="0"/>
      <w:marBottom w:val="0"/>
      <w:divBdr>
        <w:top w:val="none" w:sz="0" w:space="0" w:color="auto"/>
        <w:left w:val="none" w:sz="0" w:space="0" w:color="auto"/>
        <w:bottom w:val="none" w:sz="0" w:space="0" w:color="auto"/>
        <w:right w:val="none" w:sz="0" w:space="0" w:color="auto"/>
      </w:divBdr>
    </w:div>
    <w:div w:id="1727871137">
      <w:bodyDiv w:val="1"/>
      <w:marLeft w:val="0"/>
      <w:marRight w:val="0"/>
      <w:marTop w:val="0"/>
      <w:marBottom w:val="0"/>
      <w:divBdr>
        <w:top w:val="none" w:sz="0" w:space="0" w:color="auto"/>
        <w:left w:val="none" w:sz="0" w:space="0" w:color="auto"/>
        <w:bottom w:val="none" w:sz="0" w:space="0" w:color="auto"/>
        <w:right w:val="none" w:sz="0" w:space="0" w:color="auto"/>
      </w:divBdr>
    </w:div>
    <w:div w:id="1746344613">
      <w:bodyDiv w:val="1"/>
      <w:marLeft w:val="0"/>
      <w:marRight w:val="0"/>
      <w:marTop w:val="0"/>
      <w:marBottom w:val="0"/>
      <w:divBdr>
        <w:top w:val="none" w:sz="0" w:space="0" w:color="auto"/>
        <w:left w:val="none" w:sz="0" w:space="0" w:color="auto"/>
        <w:bottom w:val="none" w:sz="0" w:space="0" w:color="auto"/>
        <w:right w:val="none" w:sz="0" w:space="0" w:color="auto"/>
      </w:divBdr>
    </w:div>
    <w:div w:id="1754427471">
      <w:bodyDiv w:val="1"/>
      <w:marLeft w:val="0"/>
      <w:marRight w:val="0"/>
      <w:marTop w:val="0"/>
      <w:marBottom w:val="0"/>
      <w:divBdr>
        <w:top w:val="none" w:sz="0" w:space="0" w:color="auto"/>
        <w:left w:val="none" w:sz="0" w:space="0" w:color="auto"/>
        <w:bottom w:val="none" w:sz="0" w:space="0" w:color="auto"/>
        <w:right w:val="none" w:sz="0" w:space="0" w:color="auto"/>
      </w:divBdr>
    </w:div>
    <w:div w:id="1991715889">
      <w:bodyDiv w:val="1"/>
      <w:marLeft w:val="0"/>
      <w:marRight w:val="0"/>
      <w:marTop w:val="0"/>
      <w:marBottom w:val="0"/>
      <w:divBdr>
        <w:top w:val="none" w:sz="0" w:space="0" w:color="auto"/>
        <w:left w:val="none" w:sz="0" w:space="0" w:color="auto"/>
        <w:bottom w:val="none" w:sz="0" w:space="0" w:color="auto"/>
        <w:right w:val="none" w:sz="0" w:space="0" w:color="auto"/>
      </w:divBdr>
    </w:div>
    <w:div w:id="2031028584">
      <w:bodyDiv w:val="1"/>
      <w:marLeft w:val="0"/>
      <w:marRight w:val="0"/>
      <w:marTop w:val="0"/>
      <w:marBottom w:val="0"/>
      <w:divBdr>
        <w:top w:val="none" w:sz="0" w:space="0" w:color="auto"/>
        <w:left w:val="none" w:sz="0" w:space="0" w:color="auto"/>
        <w:bottom w:val="none" w:sz="0" w:space="0" w:color="auto"/>
        <w:right w:val="none" w:sz="0" w:space="0" w:color="auto"/>
      </w:divBdr>
    </w:div>
    <w:div w:id="2087416391">
      <w:bodyDiv w:val="1"/>
      <w:marLeft w:val="0"/>
      <w:marRight w:val="0"/>
      <w:marTop w:val="0"/>
      <w:marBottom w:val="0"/>
      <w:divBdr>
        <w:top w:val="none" w:sz="0" w:space="0" w:color="auto"/>
        <w:left w:val="none" w:sz="0" w:space="0" w:color="auto"/>
        <w:bottom w:val="none" w:sz="0" w:space="0" w:color="auto"/>
        <w:right w:val="none" w:sz="0" w:space="0" w:color="auto"/>
      </w:divBdr>
    </w:div>
    <w:div w:id="2117943016">
      <w:bodyDiv w:val="1"/>
      <w:marLeft w:val="0"/>
      <w:marRight w:val="0"/>
      <w:marTop w:val="0"/>
      <w:marBottom w:val="0"/>
      <w:divBdr>
        <w:top w:val="none" w:sz="0" w:space="0" w:color="auto"/>
        <w:left w:val="none" w:sz="0" w:space="0" w:color="auto"/>
        <w:bottom w:val="none" w:sz="0" w:space="0" w:color="auto"/>
        <w:right w:val="none" w:sz="0" w:space="0" w:color="auto"/>
      </w:divBdr>
    </w:div>
    <w:div w:id="2121997213">
      <w:bodyDiv w:val="1"/>
      <w:marLeft w:val="0"/>
      <w:marRight w:val="0"/>
      <w:marTop w:val="0"/>
      <w:marBottom w:val="0"/>
      <w:divBdr>
        <w:top w:val="none" w:sz="0" w:space="0" w:color="auto"/>
        <w:left w:val="none" w:sz="0" w:space="0" w:color="auto"/>
        <w:bottom w:val="none" w:sz="0" w:space="0" w:color="auto"/>
        <w:right w:val="none" w:sz="0" w:space="0" w:color="auto"/>
      </w:divBdr>
      <w:divsChild>
        <w:div w:id="2059163060">
          <w:marLeft w:val="547"/>
          <w:marRight w:val="0"/>
          <w:marTop w:val="0"/>
          <w:marBottom w:val="0"/>
          <w:divBdr>
            <w:top w:val="none" w:sz="0" w:space="0" w:color="auto"/>
            <w:left w:val="none" w:sz="0" w:space="0" w:color="auto"/>
            <w:bottom w:val="none" w:sz="0" w:space="0" w:color="auto"/>
            <w:right w:val="none" w:sz="0" w:space="0" w:color="auto"/>
          </w:divBdr>
        </w:div>
      </w:divsChild>
    </w:div>
    <w:div w:id="212337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384</TotalTime>
  <Pages>2</Pages>
  <Words>629</Words>
  <Characters>3587</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21</cp:revision>
  <dcterms:created xsi:type="dcterms:W3CDTF">2024-04-30T07:04:00Z</dcterms:created>
  <dcterms:modified xsi:type="dcterms:W3CDTF">2026-05-16T07:15:00Z</dcterms:modified>
</cp:coreProperties>
</file>