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5F5" w:rsidRDefault="00065883">
      <w:pPr>
        <w:jc w:val="center"/>
      </w:pPr>
      <w:bookmarkStart w:id="0" w:name="_GoBack"/>
      <w:bookmarkEnd w:id="0"/>
      <w:r>
        <w:rPr>
          <w:b/>
          <w:sz w:val="22"/>
        </w:rPr>
        <w:t>7. SINIF SOSYAL BİLGİLER DERSİ OCAK AYI</w:t>
      </w:r>
      <w:r>
        <w:rPr>
          <w:b/>
          <w:sz w:val="22"/>
        </w:rPr>
        <w:br/>
        <w:t>MAARİF MODEL DERS RAPORU</w:t>
      </w:r>
    </w:p>
    <w:tbl>
      <w:tblPr>
        <w:tblStyle w:val="TabloKlavuzu"/>
        <w:tblW w:w="0" w:type="auto"/>
        <w:tblLook w:val="04A0" w:firstRow="1" w:lastRow="0" w:firstColumn="1" w:lastColumn="0" w:noHBand="0" w:noVBand="1"/>
      </w:tblPr>
      <w:tblGrid>
        <w:gridCol w:w="2665"/>
        <w:gridCol w:w="6576"/>
      </w:tblGrid>
      <w:tr w:rsidR="00B275F5">
        <w:tc>
          <w:tcPr>
            <w:tcW w:w="2665" w:type="dxa"/>
          </w:tcPr>
          <w:p w:rsidR="00B275F5" w:rsidRDefault="00065883">
            <w:r>
              <w:rPr>
                <w:b/>
              </w:rPr>
              <w:t>OCAK AYI TEMA VE ÖĞRENME ÇIKTILARI</w:t>
            </w:r>
          </w:p>
        </w:tc>
        <w:tc>
          <w:tcPr>
            <w:tcW w:w="6576" w:type="dxa"/>
          </w:tcPr>
          <w:p w:rsidR="00B275F5" w:rsidRDefault="00065883">
            <w:r>
              <w:t>Rapor No: 5</w:t>
            </w:r>
          </w:p>
        </w:tc>
      </w:tr>
      <w:tr w:rsidR="00B275F5">
        <w:tc>
          <w:tcPr>
            <w:tcW w:w="2665" w:type="dxa"/>
          </w:tcPr>
          <w:p w:rsidR="00B275F5" w:rsidRDefault="00065883">
            <w:r>
              <w:rPr>
                <w:b/>
              </w:rPr>
              <w:t>Ders Adı / Sınıf</w:t>
            </w:r>
          </w:p>
        </w:tc>
        <w:tc>
          <w:tcPr>
            <w:tcW w:w="6576" w:type="dxa"/>
          </w:tcPr>
          <w:p w:rsidR="00B275F5" w:rsidRDefault="00065883">
            <w:r>
              <w:t>Sosyal Bilgiler / 7. Sınıf</w:t>
            </w:r>
          </w:p>
        </w:tc>
      </w:tr>
      <w:tr w:rsidR="00B275F5">
        <w:tc>
          <w:tcPr>
            <w:tcW w:w="2665" w:type="dxa"/>
          </w:tcPr>
          <w:p w:rsidR="00B275F5" w:rsidRDefault="00065883">
            <w:r>
              <w:rPr>
                <w:b/>
              </w:rPr>
              <w:t>Öğrenme Alanı</w:t>
            </w:r>
          </w:p>
        </w:tc>
        <w:tc>
          <w:tcPr>
            <w:tcW w:w="6576" w:type="dxa"/>
          </w:tcPr>
          <w:p w:rsidR="00B275F5" w:rsidRDefault="00065883">
            <w:r>
              <w:t>3. Ortak Mirasımız</w:t>
            </w:r>
          </w:p>
        </w:tc>
      </w:tr>
      <w:tr w:rsidR="00B275F5">
        <w:tc>
          <w:tcPr>
            <w:tcW w:w="2665" w:type="dxa"/>
          </w:tcPr>
          <w:p w:rsidR="00B275F5" w:rsidRDefault="00065883">
            <w:r>
              <w:rPr>
                <w:b/>
              </w:rPr>
              <w:t>İçerik Çerçeveleri</w:t>
            </w:r>
          </w:p>
        </w:tc>
        <w:tc>
          <w:tcPr>
            <w:tcW w:w="6576" w:type="dxa"/>
          </w:tcPr>
          <w:p w:rsidR="00B275F5" w:rsidRDefault="00065883">
            <w:r>
              <w:t xml:space="preserve">Osmanlı Devleti’nin </w:t>
            </w:r>
            <w:r>
              <w:t>Uygulamaya Koyduğu Yenilikler (önceki konunun değerlendirilmesi); Osmanlı Kültür ve Medeniyeti</w:t>
            </w:r>
          </w:p>
        </w:tc>
      </w:tr>
      <w:tr w:rsidR="00B275F5">
        <w:tc>
          <w:tcPr>
            <w:tcW w:w="2665" w:type="dxa"/>
          </w:tcPr>
          <w:p w:rsidR="00B275F5" w:rsidRDefault="00065883">
            <w:r>
              <w:rPr>
                <w:b/>
              </w:rPr>
              <w:t>Öğrenme Çıktıları</w:t>
            </w:r>
          </w:p>
        </w:tc>
        <w:tc>
          <w:tcPr>
            <w:tcW w:w="6576" w:type="dxa"/>
          </w:tcPr>
          <w:p w:rsidR="00B275F5" w:rsidRDefault="00065883">
            <w:r>
              <w:t>SB.7.3.2. Değişen dünya dengeleri karşısında Osmanlı Devleti’nin uyguladığı yenilikleri neden ve sonuçlarıyla yorumlayabilme (pekiştirme).</w:t>
            </w:r>
            <w:r>
              <w:br/>
              <w:t>SB.</w:t>
            </w:r>
            <w:r>
              <w:t>7.3.3. Osmanlı kültür ve medeniyet unsurlarına ilişkin oluşturduğu ürünü paylaşabilme.</w:t>
            </w:r>
          </w:p>
        </w:tc>
      </w:tr>
      <w:tr w:rsidR="00B275F5">
        <w:tc>
          <w:tcPr>
            <w:tcW w:w="2665" w:type="dxa"/>
          </w:tcPr>
          <w:p w:rsidR="00B275F5" w:rsidRDefault="00065883">
            <w:r>
              <w:rPr>
                <w:b/>
              </w:rPr>
              <w:t>Alan / Kavramsal Beceriler</w:t>
            </w:r>
          </w:p>
        </w:tc>
        <w:tc>
          <w:tcPr>
            <w:tcW w:w="6576" w:type="dxa"/>
          </w:tcPr>
          <w:p w:rsidR="00B275F5" w:rsidRDefault="00065883">
            <w:r>
              <w:t>Tarihî kanıtlardan çıkarım yapma, karşılaştırma, sınıflandırma, yorumlama, ürün oluşturma ve paylaşma</w:t>
            </w:r>
          </w:p>
        </w:tc>
      </w:tr>
      <w:tr w:rsidR="00B275F5">
        <w:tc>
          <w:tcPr>
            <w:tcW w:w="2665" w:type="dxa"/>
          </w:tcPr>
          <w:p w:rsidR="00B275F5" w:rsidRDefault="00065883">
            <w:r>
              <w:rPr>
                <w:b/>
              </w:rPr>
              <w:t>Eğilimler</w:t>
            </w:r>
          </w:p>
        </w:tc>
        <w:tc>
          <w:tcPr>
            <w:tcW w:w="6576" w:type="dxa"/>
          </w:tcPr>
          <w:p w:rsidR="00B275F5" w:rsidRDefault="00065883">
            <w:r>
              <w:t>Merak, yaratıcılık, sorumlul</w:t>
            </w:r>
            <w:r>
              <w:t>uk, iş birliği, eleştirel düşünme ve estetik duyarlılık</w:t>
            </w:r>
          </w:p>
        </w:tc>
      </w:tr>
    </w:tbl>
    <w:p w:rsidR="00B275F5" w:rsidRDefault="00B275F5"/>
    <w:tbl>
      <w:tblPr>
        <w:tblStyle w:val="TabloKlavuzu"/>
        <w:tblW w:w="0" w:type="auto"/>
        <w:tblLook w:val="04A0" w:firstRow="1" w:lastRow="0" w:firstColumn="1" w:lastColumn="0" w:noHBand="0" w:noVBand="1"/>
      </w:tblPr>
      <w:tblGrid>
        <w:gridCol w:w="2665"/>
        <w:gridCol w:w="6576"/>
      </w:tblGrid>
      <w:tr w:rsidR="00B275F5">
        <w:tc>
          <w:tcPr>
            <w:tcW w:w="2665" w:type="dxa"/>
          </w:tcPr>
          <w:p w:rsidR="00B275F5" w:rsidRDefault="00065883">
            <w:r>
              <w:rPr>
                <w:b/>
              </w:rPr>
              <w:t>OCAK AYI PROGRAMLAR ARASI BİLEŞENLER</w:t>
            </w:r>
          </w:p>
        </w:tc>
        <w:tc>
          <w:tcPr>
            <w:tcW w:w="6576" w:type="dxa"/>
          </w:tcPr>
          <w:p w:rsidR="00B275F5" w:rsidRDefault="00B275F5"/>
        </w:tc>
      </w:tr>
      <w:tr w:rsidR="00B275F5">
        <w:tc>
          <w:tcPr>
            <w:tcW w:w="2665" w:type="dxa"/>
          </w:tcPr>
          <w:p w:rsidR="00B275F5" w:rsidRDefault="00065883">
            <w:r>
              <w:rPr>
                <w:b/>
              </w:rPr>
              <w:t>Sosyal-Duygusal Öğrenme Becerileri</w:t>
            </w:r>
          </w:p>
        </w:tc>
        <w:tc>
          <w:tcPr>
            <w:tcW w:w="6576" w:type="dxa"/>
          </w:tcPr>
          <w:p w:rsidR="00B275F5" w:rsidRDefault="00065883">
            <w:r>
              <w:t>İş birliği, iletişim, sosyal farkındalık, öz yönetim ve sorumlu karar verme</w:t>
            </w:r>
          </w:p>
        </w:tc>
      </w:tr>
      <w:tr w:rsidR="00B275F5">
        <w:tc>
          <w:tcPr>
            <w:tcW w:w="2665" w:type="dxa"/>
          </w:tcPr>
          <w:p w:rsidR="00B275F5" w:rsidRDefault="00065883">
            <w:r>
              <w:rPr>
                <w:b/>
              </w:rPr>
              <w:t>Değerler</w:t>
            </w:r>
          </w:p>
        </w:tc>
        <w:tc>
          <w:tcPr>
            <w:tcW w:w="6576" w:type="dxa"/>
          </w:tcPr>
          <w:p w:rsidR="00B275F5" w:rsidRDefault="00065883">
            <w:r>
              <w:t xml:space="preserve">Saygı, adalet, sorumluluk, </w:t>
            </w:r>
            <w:r>
              <w:t>çalışkanlık, vatanseverlik ve estetik</w:t>
            </w:r>
          </w:p>
        </w:tc>
      </w:tr>
      <w:tr w:rsidR="00B275F5">
        <w:tc>
          <w:tcPr>
            <w:tcW w:w="2665" w:type="dxa"/>
          </w:tcPr>
          <w:p w:rsidR="00B275F5" w:rsidRDefault="00065883">
            <w:r>
              <w:rPr>
                <w:b/>
              </w:rPr>
              <w:t>Okuryazarlık Becerileri</w:t>
            </w:r>
          </w:p>
        </w:tc>
        <w:tc>
          <w:tcPr>
            <w:tcW w:w="6576" w:type="dxa"/>
          </w:tcPr>
          <w:p w:rsidR="00B275F5" w:rsidRDefault="00065883">
            <w:r>
              <w:t>Bilgi okuryazarlığı, görsel okuryazarlık, kültür okuryazarlığı ve dijital okuryazarlık</w:t>
            </w:r>
          </w:p>
        </w:tc>
      </w:tr>
      <w:tr w:rsidR="00B275F5">
        <w:tc>
          <w:tcPr>
            <w:tcW w:w="2665" w:type="dxa"/>
          </w:tcPr>
          <w:p w:rsidR="00B275F5" w:rsidRDefault="00065883">
            <w:r>
              <w:rPr>
                <w:b/>
              </w:rPr>
              <w:t>Disiplinler Arası İlişkiler</w:t>
            </w:r>
          </w:p>
        </w:tc>
        <w:tc>
          <w:tcPr>
            <w:tcW w:w="6576" w:type="dxa"/>
          </w:tcPr>
          <w:p w:rsidR="00B275F5" w:rsidRDefault="00065883">
            <w:r>
              <w:t>Türkçe, Görsel Sanatlar, Tarih, Coğrafya ve Bilişim Teknolojileri</w:t>
            </w:r>
          </w:p>
        </w:tc>
      </w:tr>
      <w:tr w:rsidR="00B275F5">
        <w:tc>
          <w:tcPr>
            <w:tcW w:w="2665" w:type="dxa"/>
          </w:tcPr>
          <w:p w:rsidR="00B275F5" w:rsidRDefault="00065883">
            <w:r>
              <w:rPr>
                <w:b/>
              </w:rPr>
              <w:t>Anahtar Ka</w:t>
            </w:r>
            <w:r>
              <w:rPr>
                <w:b/>
              </w:rPr>
              <w:t>vramlar</w:t>
            </w:r>
          </w:p>
        </w:tc>
        <w:tc>
          <w:tcPr>
            <w:tcW w:w="6576" w:type="dxa"/>
          </w:tcPr>
          <w:p w:rsidR="00B275F5" w:rsidRDefault="00065883">
            <w:r>
              <w:t>medeniyet, kültür, mimari, vakıf, külliye, hat, minyatür, çini, sanat, eğitim, bilim, yenileşme</w:t>
            </w:r>
          </w:p>
        </w:tc>
      </w:tr>
      <w:tr w:rsidR="00B275F5">
        <w:tc>
          <w:tcPr>
            <w:tcW w:w="2665" w:type="dxa"/>
          </w:tcPr>
          <w:p w:rsidR="00B275F5" w:rsidRDefault="00065883">
            <w:r>
              <w:rPr>
                <w:b/>
              </w:rPr>
              <w:t>Öğrenme Kanıtları</w:t>
            </w:r>
          </w:p>
        </w:tc>
        <w:tc>
          <w:tcPr>
            <w:tcW w:w="6576" w:type="dxa"/>
          </w:tcPr>
          <w:p w:rsidR="00B275F5" w:rsidRDefault="00065883">
            <w:r>
              <w:t>Kültürel miras tanıtım afişi, görsel inceleme formu, araştırma kartı, ürün sunumu, öz değerlendirme ve gözlem formu</w:t>
            </w:r>
          </w:p>
        </w:tc>
      </w:tr>
    </w:tbl>
    <w:p w:rsidR="00B275F5" w:rsidRDefault="00B275F5"/>
    <w:p w:rsidR="00B275F5" w:rsidRDefault="00065883">
      <w:pPr>
        <w:pStyle w:val="Balk2"/>
      </w:pPr>
      <w:r>
        <w:t>Öğrenme-Öğretme</w:t>
      </w:r>
      <w:r>
        <w:t xml:space="preserve"> Süreci</w:t>
      </w:r>
    </w:p>
    <w:p w:rsidR="00B275F5" w:rsidRDefault="00065883">
      <w:r>
        <w:t xml:space="preserve">Ocak ayının ilk haftasında Osmanlı Devleti’nin değişen dünya dengeleri karşısında uyguladığı yeniliklere ilişkin önceki öğrenmeler tekrar edildi. Öğrenciler yeniliklerin nedenleri ve sonuçları hakkında kısa kaynak metinleri inceleyerek </w:t>
      </w:r>
      <w:r>
        <w:t>karşılaştırma tablolarını tamamladı. 29 Aralık 2026–8 Ocak 2027 sınav haftası kapsamında konu tekrarları, açık uçlu soru çalışmaları ve öğrenme eksiklerini belirlemeye yönelik geri bildirim etkinlikleri yapıldı.</w:t>
      </w:r>
    </w:p>
    <w:p w:rsidR="00B275F5" w:rsidRDefault="00065883">
      <w:r>
        <w:t>4–8 Ocak haftasından itibaren “Osmanlı Kültü</w:t>
      </w:r>
      <w:r>
        <w:t>r ve Medeniyeti” konusuna geçildi. Osmanlı toplum hayatı, eğitim, bilim, sanat, mimari ve vakıf kültürüne ilişkin seçilmiş tarihî örnekler görseller ve kaynak metinleriyle incelendi. Öğrenciler kültür ve medeniyet unsurlarının temel özelliklerini belirledi</w:t>
      </w:r>
      <w:r>
        <w:t>; bu unsurların toplumsal yaşamla ilişkisine yönelik kanıta dayalı çıkarımlarda bulundu.</w:t>
      </w:r>
    </w:p>
    <w:p w:rsidR="00B275F5" w:rsidRDefault="00065883">
      <w:r>
        <w:t>11–15 ve 18–22 Ocak haftalarında öğrenciler seçtikleri Osmanlı kültür ve medeniyet unsurunu tanıtan afiş, bilgi kartı veya kısa dijital sunum hazırladı. Hazırlanan ürü</w:t>
      </w:r>
      <w:r>
        <w:t>nlerde doğru bilgi kullanımı, görsel seçimi, kaynak gösterme ve anlaşılır anlatım ölçütleri üzerinde duruldu. Ürünler sınıf ortamında paylaşılarak akran geri bildirimi ve öz değerlendirme yapıldı. 25–29 Ocak tarihleri yarıyıl tatili kapsamında olduğundan b</w:t>
      </w:r>
      <w:r>
        <w:t>u günlerde ders işlenmiş gibi bir etkinlik kaydedilmedi.</w:t>
      </w:r>
    </w:p>
    <w:p w:rsidR="00B275F5" w:rsidRDefault="00065883">
      <w:pPr>
        <w:pStyle w:val="Balk2"/>
      </w:pPr>
      <w:r>
        <w:t>Araştırma Ödevleri ve Görevleri</w:t>
      </w:r>
    </w:p>
    <w:p w:rsidR="00B275F5" w:rsidRDefault="00065883">
      <w:r>
        <w:t>Öğrencilerden Osmanlı kültür ve medeniyetine ait bir mimari eser, sanat dalı, bilimsel çalışma veya vakıf örneği seçmeleri; güvenilir kaynaklardan elde ettikleri bilgi</w:t>
      </w:r>
      <w:r>
        <w:t>leri görsel ve kısa açıklamalarla bir tanıtım ürününe dönüştürmeleri istendi. Ürünün kültürel miras açısından önemini belirten kısa bir değerlendirme eklemeleri sağlandı.</w:t>
      </w:r>
    </w:p>
    <w:p w:rsidR="00B275F5" w:rsidRDefault="00065883">
      <w:pPr>
        <w:pStyle w:val="Balk2"/>
      </w:pPr>
      <w:r>
        <w:t>Gözlem ve Ölçme Değerlendirme</w:t>
      </w:r>
    </w:p>
    <w:p w:rsidR="00B275F5" w:rsidRDefault="00065883">
      <w:r>
        <w:t>Öğrencilerin tarihî ve görsel kaynakları yorumlama, kan</w:t>
      </w:r>
      <w:r>
        <w:t xml:space="preserve">ıta dayalı çıkarım yapma, bilgileri düzenleme, özgün ürün oluşturma ve sunma becerileri süreç odaklı olarak değerlendirildi. Hazırlanan afiş ve sunumlarda içerik doğruluğu, kaynak kullanımı, görsel düzen ve açıklama yeterliliği ölçütleri esas alındı. Açık </w:t>
      </w:r>
      <w:r>
        <w:t>uçlu sorular, kontrol listeleri, akran ve öz değerlendirme formları kullanılarak geri bildirim verildi.</w:t>
      </w:r>
    </w:p>
    <w:p w:rsidR="00B275F5" w:rsidRDefault="00065883">
      <w:pPr>
        <w:pStyle w:val="Balk2"/>
      </w:pPr>
      <w:r>
        <w:lastRenderedPageBreak/>
        <w:t>Zenginleştirme Çalışmaları</w:t>
      </w:r>
    </w:p>
    <w:p w:rsidR="00B275F5" w:rsidRDefault="00065883">
      <w:r>
        <w:t>İleri düzey öğrencilerin Osmanlı mimari ve sanat eserlerinden iki örneği işlev, estetik özellik ve toplumsal katkı bakımından</w:t>
      </w:r>
      <w:r>
        <w:t xml:space="preserve"> karşılaştırmaları; bulgularını kanıtlarla destekleyen kısa bir sunum oluşturmaları teşvik edildi.</w:t>
      </w:r>
    </w:p>
    <w:p w:rsidR="00B275F5" w:rsidRDefault="00065883">
      <w:pPr>
        <w:pStyle w:val="Balk2"/>
      </w:pPr>
      <w:r>
        <w:t>Destekleme Çalışmaları</w:t>
      </w:r>
    </w:p>
    <w:p w:rsidR="00B275F5" w:rsidRDefault="00065883">
      <w:r>
        <w:t>Desteğe ihtiyaç duyan öğrenciler için görsel kavram kartları, örnek ürün şablonları ve yönlendirici sorular kullanıldı. Kaynak metinle</w:t>
      </w:r>
      <w:r>
        <w:t>ri kısa parçalara ayrıldı; afiş ve bilgi kartı hazırlama aşamaları öğretmen rehberliğinde basamaklandırıldı.</w:t>
      </w:r>
    </w:p>
    <w:p w:rsidR="00B275F5" w:rsidRDefault="00065883">
      <w:pPr>
        <w:pStyle w:val="Balk2"/>
      </w:pPr>
      <w:r>
        <w:t>Ocak Ayı Genel Değerlendirme</w:t>
      </w:r>
    </w:p>
    <w:p w:rsidR="00B275F5" w:rsidRDefault="00065883">
      <w:r>
        <w:t>Ocak ayında SB.7.3.2 öğrenme çıktısı kapsamında Osmanlı yeniliklerinin neden ve sonuçlarına yönelik pekiştirme ve değe</w:t>
      </w:r>
      <w:r>
        <w:t>rlendirme çalışmaları yürütüldü. SB.7.3.3 kapsamında Osmanlı kültür ve medeniyet unsurları tarihî kanıtlar üzerinden incelendi; öğrencilerin araştırma, ürün oluşturma ve paylaşma becerileri desteklendi. Yarıyıl tatili öncesinde öğrencilerin öğrenme durumla</w:t>
      </w:r>
      <w:r>
        <w:t>rı gözden geçirilerek ikinci dönemde ihtiyaç duyulabilecek destek çalışmaları belirlendi.</w:t>
      </w:r>
    </w:p>
    <w:p w:rsidR="00B275F5" w:rsidRDefault="00065883">
      <w:pPr>
        <w:jc w:val="right"/>
      </w:pPr>
      <w:r>
        <w:br/>
        <w:t>01.02.2027</w:t>
      </w:r>
    </w:p>
    <w:p w:rsidR="00B275F5" w:rsidRDefault="00065883">
      <w:pPr>
        <w:jc w:val="center"/>
      </w:pPr>
      <w:r>
        <w:t>Ders Öğretmeni                                                  Okul Müdürü</w:t>
      </w:r>
    </w:p>
    <w:sectPr w:rsidR="00B275F5"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5883"/>
    <w:rsid w:val="0015074B"/>
    <w:rsid w:val="0029639D"/>
    <w:rsid w:val="00326F90"/>
    <w:rsid w:val="00AA1D8D"/>
    <w:rsid w:val="00B275F5"/>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59D0BDD-D1F2-4BF0-8437-D46C6746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6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0FDF8-5651-4795-95A5-297FE4A44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2026-10-27T10:06:00Z</dcterms:modified>
  <cp:category/>
</cp:coreProperties>
</file>