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</w:rPr>
        <w:t>2026-2027 EĞİTİM-ÖĞRETİM YILI</w:t>
      </w:r>
    </w:p>
    <w:p>
      <w:pPr>
        <w:jc w:val="center"/>
      </w:pPr>
      <w:r>
        <w:rPr>
          <w:b/>
        </w:rPr>
        <w:t>7. SINIF SOSYAL BİLGİLER DERSİ</w:t>
      </w:r>
    </w:p>
    <w:p>
      <w:pPr>
        <w:jc w:val="center"/>
      </w:pPr>
      <w:r>
        <w:rPr>
          <w:b/>
        </w:rPr>
        <w:t>GÜNLÜK PLAN</w:t>
      </w:r>
    </w:p>
    <w:p>
      <w:pPr>
        <w:jc w:val="center"/>
      </w:pPr>
      <w:r>
        <w:rPr>
          <w:b/>
        </w:rPr>
        <w:t>9. Hafta · 9-13 Kasım 2026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427"/>
      </w:tblGrid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DERS / SINIF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Sosyal Bilgiler / 7. Sınıf</w:t>
            </w:r>
          </w:p>
        </w:tc>
      </w:tr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HAFTA / SÜRE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9. Hafta / 3 ders saati — 9-13 Kasım</w:t>
            </w:r>
          </w:p>
        </w:tc>
      </w:tr>
    </w:tbl>
    <w:p>
      <w:pPr>
        <w:spacing w:before="180"/>
        <w:jc w:val="left"/>
      </w:pPr>
      <w:r>
        <w:rPr>
          <w:b/>
          <w:color w:val="15465B"/>
        </w:rPr>
        <w:t>1. BÖLÜM · DERS BİLGİLERİ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427"/>
      </w:tblGrid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Ünite / Tema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EVİMİZ DÜNYA — 7. SINIF SOSYAL BİLGİLER</w:t>
            </w:r>
          </w:p>
        </w:tc>
      </w:tr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Ünite Açıklaması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Bu öğrenme alanında öğrencilerin “Bölgesel ve Küresel Sorunların Çözümünde Ülkemizin Rolü” konusuna ilişkin bilgi, beceri ve tutumlarını geliştirmeleri hedeflenmektedir. Öğrenme çıktısı ve süreç bileşenleri yıllık plana göre esas alınmıştır.</w:t>
            </w:r>
          </w:p>
        </w:tc>
      </w:tr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İçerik Çerçevesi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Bölgesel ve Küresel Sorunların Çözümünde Ülkemizin Rolü</w:t>
            </w:r>
          </w:p>
        </w:tc>
      </w:tr>
    </w:tbl>
    <w:p>
      <w:pPr>
        <w:spacing w:before="180"/>
        <w:jc w:val="left"/>
      </w:pPr>
      <w:r>
        <w:rPr>
          <w:b/>
          <w:color w:val="15465B"/>
        </w:rPr>
        <w:t>2. BÖLÜM · BECERİLER, EĞİLİMLER VE PROGRAMLAR ARASI BİLEŞENLER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427"/>
      </w:tblGrid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Kavramsal Beceriler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Yıllık plandaki öğrenme çıktısına uygun inceleme, yorumlama ve ilişkilendirme becerileri</w:t>
            </w:r>
          </w:p>
        </w:tc>
      </w:tr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Eğilimler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Merak, eleştirel düşünme, sorumluluk ve iş birliği (öğrenme etkinlikleriyle desteklenir)</w:t>
            </w:r>
          </w:p>
        </w:tc>
      </w:tr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Sosyal-Duygusal Öğrenme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İletişim, iş birliği, sosyal farkındalık; grup çalışmaları ve tartışmalarla ilişkilendirilir.</w:t>
            </w:r>
          </w:p>
        </w:tc>
      </w:tr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Değerler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Saygı, sorumluluk, yardımlaşma ve adalet; ilgili içerik bağlamında ele alınır.</w:t>
            </w:r>
          </w:p>
        </w:tc>
      </w:tr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Okuryazarlık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Bilgi, görsel ve dijital okuryazarlık; kaynak inceleme ve karşılaştırma süreçlerinde kullanılır.</w:t>
            </w:r>
          </w:p>
        </w:tc>
      </w:tr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Disiplinler Arası İlişkiler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Türkçe, Bilişim Teknolojileri ve ilgili konularda Tarih/Coğrafya/Fen Bilimleri</w:t>
            </w:r>
          </w:p>
        </w:tc>
      </w:tr>
    </w:tbl>
    <w:p>
      <w:pPr>
        <w:spacing w:before="180"/>
        <w:jc w:val="left"/>
      </w:pPr>
      <w:r>
        <w:rPr>
          <w:b/>
          <w:color w:val="15465B"/>
        </w:rPr>
        <w:t>3. BÖLÜM · ÖĞRENME ÇIKTILARI VE ÖĞRENME-ÖĞRETME YAŞANTILARI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427"/>
      </w:tblGrid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Öğrenme Çıktısı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SB.7.2.2. Bölgesel ve küresel sorunların çözümünde ülkemizin rolünü özetleyebilme</w:t>
            </w:r>
          </w:p>
        </w:tc>
      </w:tr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Anahtar Kavramlar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Bölgesel, Küresel, Sorunların, Çözümünde, Ülkemizin</w:t>
            </w:r>
          </w:p>
        </w:tc>
      </w:tr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Temel Kabuller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Öğrencilerin önceki haftalardaki öğrenme alanlarına ilişkin temel kavramları bildiği kabul edilir. Bölgesel ve Küresel Sorunların Çözümünde Ülkemizin Rolü konusundaki ön bilgiler yoklanır.</w:t>
            </w:r>
          </w:p>
        </w:tc>
      </w:tr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Ön Değerlendirme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Öğrencilere “Bölgesel ve Küresel Sorunların Çözümünde Ülkemizin Rolü hakkında neler biliyorsunuz?” sorusu yöneltilir. Kısa bir kavram ağı oluşturularak mevcut bilgi ve yanlış anlamalar belirlenir.</w:t>
            </w:r>
          </w:p>
        </w:tc>
      </w:tr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Köprü Kurma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Günlük yaşamdan bir örnek olay veya görsel aracılığıyla önceki öğrenmeler ile yeni konu arasında bağlantı kurulur.</w:t>
            </w:r>
          </w:p>
        </w:tc>
      </w:tr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1. Ders Saati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Konuya giriş: Bölgesel ve Küresel Sorunların Çözümünde Ülkemizin Rolü. Yıllık plan süreç bileşenleri üzerinde çalışılır: a) Bölgesel ve küresel sorunların çözümünde ülkemizin rolüne ilişkin çözümleme yapar. Öğrenciler görsel/metin incelemesi yapar ve bulgularını sözlü olarak paylaşır.</w:t>
            </w:r>
          </w:p>
        </w:tc>
      </w:tr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2. Ders Saati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İnceleme ve iş birliği: b) Bölgesel ve küresel sorunların çözümünde ülkemizin rolüne ilişkin sınıflandırma yapar. İkili/grup çalışmasında kanıt ve örnekler sınıflandırılır; ortak sonuçlar tartışılır.</w:t>
            </w:r>
          </w:p>
        </w:tc>
      </w:tr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3. Ders Saati / Pekiştirme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Yorumlama ve ürün oluşturma: c) Bölgesel ve küresel sorunların çözümünde ülkemizin rolünü yorumlar. Öğrenciler kısa bir yazılı özet, kavram haritası veya karşılaştırma tablosu hazırlar.</w:t>
            </w:r>
          </w:p>
        </w:tc>
      </w:tr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Öğrenme-Öğretme Yöntemleri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Yıllık plandaki süreç bileşenleri:</w:t>
              <w:br/>
              <w:t>a) Bölgesel ve küresel sorunların çözümünde ülkemizin rolüne ilişkin çözümleme yapar.</w:t>
              <w:br/>
              <w:t>b) Bölgesel ve küresel sorunların çözümünde ülkemizin rolüne ilişkin sınıflandırma yapar.</w:t>
              <w:br/>
              <w:t>c) Bölgesel ve küresel sorunların çözümünde ülkemizin rolünü yorumlar.</w:t>
            </w:r>
          </w:p>
        </w:tc>
      </w:tr>
    </w:tbl>
    <w:p>
      <w:pPr>
        <w:spacing w:before="180"/>
        <w:jc w:val="left"/>
      </w:pPr>
      <w:r>
        <w:rPr>
          <w:b/>
          <w:color w:val="15465B"/>
        </w:rPr>
        <w:t>DERS KİTABINDAN İLGİLİ ETKİNLİK</w:t>
      </w:r>
    </w:p>
    <w:p>
      <w:pPr>
        <w:jc w:val="left"/>
      </w:pPr>
      <w:r>
        <w:rPr>
          <w:b w:val="0"/>
        </w:rPr>
        <w:t>MEB 7. Sınıf Sosyal Bilgiler Ders Kitabı 1, s. 78: “Uygulayalım” uzman grupları etkinliği. Aşağıda ilgili sayfa, öğretim amaçlı referans olarak yer almaktadır.</w:t>
      </w:r>
    </w:p>
    <w:p>
      <w:r/>
    </w:p>
    <w:p>
      <w:pPr>
        <w:spacing w:before="180"/>
        <w:jc w:val="left"/>
      </w:pPr>
      <w:r>
        <w:rPr>
          <w:b/>
          <w:color w:val="15465B"/>
        </w:rPr>
        <w:t>4. BÖLÜM · FARKLILAŞTIRMA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427"/>
      </w:tblGrid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Zenginleştirme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İleri düzey öğrenciler bölgesel ve küresel sorunların çözümünde ülkemizin rolü konusunda ek kaynaklardan kanıt toplayarak kısa bir sunum, poster veya karşılaştırmalı araştırma hazırlar.</w:t>
            </w:r>
          </w:p>
        </w:tc>
      </w:tr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Destekleme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Kavram kartları, görsel destekler, kısa yönlendirici sorular ve eşli çalışma kullanılır. Gerekirse metinler bölümlere ayrılarak yeniden incelenir.</w:t>
            </w:r>
          </w:p>
        </w:tc>
      </w:tr>
    </w:tbl>
    <w:p>
      <w:pPr>
        <w:spacing w:before="180"/>
        <w:jc w:val="left"/>
      </w:pPr>
      <w:r>
        <w:rPr>
          <w:b/>
          <w:color w:val="15465B"/>
        </w:rPr>
        <w:t>5. BÖLÜM · ÖĞRENME KANITLARI (ÖLÇME VE DEĞERLENDİRME)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427"/>
      </w:tblGrid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Öğrenme Kanıtları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Açık uçlu sorular, gözlem, kontrol listesi, kısa yazılı ürün ve kavram haritası</w:t>
            </w:r>
          </w:p>
        </w:tc>
      </w:tr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Performans Görevi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“Bölgesel ve Küresel Sorunların Çözümünde Ülkemizin Rolü” konusunda neden-sonuç ilişkilerini veya temel bulguları içeren kısa bir sınıf sunumu/afiş hazırlanır; kontrol listesi ile değerlendirilir.</w:t>
            </w:r>
          </w:p>
        </w:tc>
      </w:tr>
      <w:tr>
        <w:tc>
          <w:tcPr>
            <w:tcW w:type="dxa" w:w="2268"/>
            <w:vAlign w:val="center"/>
          </w:tcPr>
          <w:p>
            <w:pPr>
              <w:spacing w:after="60"/>
            </w:pPr>
            <w:r>
              <w:rPr>
                <w:b/>
                <w:sz w:val="18"/>
              </w:rPr>
              <w:t>Çıkış Bileti</w:t>
            </w:r>
          </w:p>
        </w:tc>
        <w:tc>
          <w:tcPr>
            <w:tcW w:type="dxa" w:w="7427"/>
            <w:vAlign w:val="center"/>
          </w:tcPr>
          <w:p>
            <w:pPr>
              <w:spacing w:after="60"/>
            </w:pPr>
            <w:r>
              <w:rPr>
                <w:sz w:val="18"/>
              </w:rPr>
              <w:t>“Bölgesel ve Küresel Sorunların Çözümünde Ülkemizin Rolü ile ilgili bugün öğrendiğim en önemli bilgi nedir? Bir örnekle açıklarım.”</w:t>
            </w:r>
          </w:p>
        </w:tc>
      </w:tr>
    </w:tbl>
    <w:p>
      <w:pPr>
        <w:jc w:val="center"/>
      </w:pPr>
      <w:r>
        <w:br/>
        <w:t>9-13 Kasım                                           UYGUNDUR / 9-13 Kasım</w:t>
      </w:r>
    </w:p>
    <w:p>
      <w:pPr>
        <w:jc w:val="center"/>
      </w:pPr>
      <w:r>
        <w:rPr>
          <w:b w:val="0"/>
        </w:rPr>
        <w:t>………………………                                       ………………………</w:t>
      </w:r>
    </w:p>
    <w:p>
      <w:pPr>
        <w:jc w:val="center"/>
      </w:pPr>
      <w:r>
        <w:rPr>
          <w:b w:val="0"/>
        </w:rPr>
        <w:t>Ders Öğretmeni                                       Okul Müdürü</w:t>
      </w:r>
    </w:p>
    <w:p>
      <w:pPr>
        <w:pStyle w:val="Caption"/>
      </w:pPr>
      <w:r>
        <w:t>DERS KİTABI ETKİNLİK GÖRSELİ — Ders kitabı s. 68 (1. Kitap)</w:t>
      </w:r>
    </w:p>
    <w:p>
      <w:r>
        <w:drawing>
          <wp:inline xmlns:a="http://schemas.openxmlformats.org/drawingml/2006/main" xmlns:pic="http://schemas.openxmlformats.org/drawingml/2006/picture">
            <wp:extent cx="3780000" cy="53235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temp_book_9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80000" cy="53235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907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