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01375B" w:rsidP="00D4110E">
      <w:pPr>
        <w:spacing w:after="60"/>
        <w:jc w:val="center"/>
      </w:pPr>
      <w:r>
        <w:rPr>
          <w:b/>
          <w:sz w:val="26"/>
        </w:rPr>
        <w:t>7</w:t>
      </w:r>
      <w:r w:rsidR="00D4110E">
        <w:rPr>
          <w:b/>
          <w:sz w:val="26"/>
        </w:rPr>
        <w:t>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405969">
        <w:rPr>
          <w:b/>
          <w:sz w:val="26"/>
        </w:rPr>
        <w:t>4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Sosyal hayatımızda ve dâhil olduğumuz gruplarda doğru iletişim tekniklerini kullanmak, anlaşmazlıkların büyümeden çözülmesini sağlar.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Etkili iletişim unsurlarından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"göz teması kurma"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"beden dili 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uyumu"nun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karşılıklı diyaloglardaki güven ve samimiyet duygusunu nasıl artırdığını kendi cümlelerinizle açıklayınız.</w:t>
      </w: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kurulan cümlelerin seçimi, karşımızdaki kişinin savunmaya geçmesine ya da yapıcı bir şekilde dinlemesine neden olur.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"Sen dili" ile ifade edilen suçlayıcı bir cümlenin iletişim kazalarına yol açma sebebini açıklayarak, bu duruma uygun bir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"ben dili"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örneği yazınız.</w:t>
      </w: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eğitim, ulaşım ve sosyal yaşamda hiçbir engelle karşılaşmadan yer alabilmesi fırsat eşitliğinin temelidir.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 içi otobüslerde, </w:t>
      </w:r>
      <w:proofErr w:type="gram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metro</w:t>
      </w:r>
      <w:proofErr w:type="gram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istasyonlarında veya okul binalarında özel </w:t>
      </w:r>
      <w:proofErr w:type="spell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(görme, işitme veya ortopedik engelli) hayatını kolaylaştıracak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kalıcı mimari ya da teknolojik düzenleme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Fırsat eşitliği sadece devlet kurumlarının değil, toplumdaki her bireyin duyarlı olması gereken ortak bir sorumluluktur.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Sınıfınızda veya okulunuzda özel </w:t>
      </w:r>
      <w:proofErr w:type="spell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öğrencinin sosyal etkinliklere ve derslere tam katılımını sağlamak için akranları olarak yapabileceğiniz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destekleyici davranış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yazınız.</w:t>
      </w: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iç ve dış krizlerde, tehditlerde her zaman ortak bir duruş sergilemiştir.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 boyunca milletimizin karşılaştığı büyük millî meseleler (örneğin Millî Mücadele dönemi veya kurtuluş hareketleri) karşısında gösterdiği birlik ve beraberlik ruhunun, bağımsızlığın kazanılmasındaki rolünü yorumlayınız.</w:t>
      </w: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bir vatandaş, vatanının çıkarlarını korur ve toplumsal meselelere karşı duyarsız kalmaz.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vatandaş olarak millî meselelere (örneğin yerli ve millî üretimin desteklenmesi, kültürel değerlerin yaşatılması, bayrak ve vatan sevgisi) sahip çıkmanın toplumsal birliğe katkısını açıklayınız.</w:t>
      </w: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Ülkemizde yaşanan doğal afetler (deprem, sel vb.) sonrasında milletimizin tüm fertlerinin devletin öncülüğünde yardım seferberliği başlatması güçlü bir dayanışma örneğidir.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Ülkemizde yaşanan bir afet veya büyük bir kriz sonrasında halkın yardımlaşma ve dayanışma bilinciyle gösterdiği tutumu, toplumsal birliktelik ve kardeşlik bağı açısından değerlendiriniz.</w:t>
      </w:r>
    </w:p>
    <w:p w:rsidR="0001375B" w:rsidRDefault="0001375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1375B" w:rsidRDefault="0001375B" w:rsidP="0001375B">
      <w:pPr>
        <w:spacing w:after="60"/>
        <w:jc w:val="center"/>
      </w:pPr>
      <w:bookmarkStart w:id="0" w:name="_GoBack"/>
      <w:bookmarkEnd w:id="0"/>
      <w:r>
        <w:rPr>
          <w:b/>
          <w:sz w:val="26"/>
        </w:rPr>
        <w:lastRenderedPageBreak/>
        <w:t>7. SINIF SOSYAL BİLGİLER DERSİ</w:t>
      </w:r>
    </w:p>
    <w:p w:rsidR="0001375B" w:rsidRDefault="0001375B" w:rsidP="0001375B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01375B" w:rsidRDefault="0001375B" w:rsidP="0001375B">
      <w:pPr>
        <w:spacing w:after="60"/>
        <w:jc w:val="center"/>
      </w:pPr>
      <w:r>
        <w:rPr>
          <w:b/>
          <w:sz w:val="26"/>
        </w:rPr>
        <w:t>(4.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01375B" w:rsidTr="00E509BE">
        <w:tc>
          <w:tcPr>
            <w:tcW w:w="5100" w:type="dxa"/>
          </w:tcPr>
          <w:p w:rsidR="0001375B" w:rsidRDefault="0001375B" w:rsidP="00E509BE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01375B" w:rsidRDefault="0001375B" w:rsidP="00E509BE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01375B" w:rsidTr="00E509BE">
        <w:tc>
          <w:tcPr>
            <w:tcW w:w="5100" w:type="dxa"/>
          </w:tcPr>
          <w:p w:rsidR="0001375B" w:rsidRDefault="0001375B" w:rsidP="00E509BE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01375B" w:rsidRDefault="0001375B" w:rsidP="00E509BE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01375B" w:rsidRDefault="0001375B" w:rsidP="0001375B"/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Sosyal hayatımızda ve dâhil olduğumuz gruplarda doğru iletişim tekniklerini kullanmak, anlaşmazlıkların büyümeden çözülmesini sağlar.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Etkili iletişim unsurlarından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"göz teması kurma"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"beden dili 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uyumu"nun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karşılıklı diyaloglardaki güven ve samimiyet duygusunu nasıl artırdığını kendi cümlelerinizle açıklayınız.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göz temasının karşı tarafa değer verildiğini gösterdiğini, beden dili uyumunun ise söylenenler ile yapılan hareketlerin tutarlı olmasını sağlayarak güven ortamı yarattığını ifade etmesi beklenir.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kurulan cümlelerin seçimi, karşımızdaki kişinin savunmaya geçmesine ya da yapıcı bir şekilde dinlemesine neden olur.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"Sen dili" ile ifade edilen suçlayıcı bir cümlenin iletişim kazalarına yol açma sebebini açıklayarak, bu duruma uygun bir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"ben dili"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örneği yazınız.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sen dilinin karşı tarafı suçlayıp öfkelendirdiğini belirtmesi; sen dili yerine kendi duygularını ifade eden bir ben dili örneği vermesi beklenir.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Özel </w:t>
      </w:r>
      <w:proofErr w:type="spell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eğitim, ulaşım ve sosyal yaşamda hiçbir engelle karşılaşmadan yer alabilmesi fırsat eşitliğinin temelidir.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 içi otobüslerde, </w:t>
      </w:r>
      <w:proofErr w:type="gram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metro</w:t>
      </w:r>
      <w:proofErr w:type="gram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istasyonlarında veya okul binalarında özel </w:t>
      </w:r>
      <w:proofErr w:type="spell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(görme, işitme veya ortopedik engelli) hayatını kolaylaştıracak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kalıcı mimari ya da teknolojik düzenleme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hissedilebilir yürüme yüzeyleri, sesli ve görsel durak bilgilendirme sistemleri, rampa ve engelli asansörleri gibi gerçekçi iki düzenleme önermesi beklenir.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Fırsat eşitliği sadece devlet kurumlarının değil, toplumdaki her bireyin duyarlı olması gereken ortak bir sorumluluktur.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Sınıfınızda veya okulunuzda özel </w:t>
      </w:r>
      <w:proofErr w:type="spellStart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öğrencinin sosyal etkinliklere ve derslere tam katılımını sağlamak için akranları olarak yapabileceğiniz </w:t>
      </w: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destekleyici davranış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yazınız.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ders çalışırken destek olmak, ortak oyunlarda yardımlaşmak, </w:t>
      </w:r>
      <w:proofErr w:type="gramStart"/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empati</w:t>
      </w:r>
      <w:proofErr w:type="gramEnd"/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kurarak dışlanmasını önlemek gibi yapıcı ve kapsayıcı iki davranış yazması beklenir.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iç ve dış krizlerde, tehditlerde her zaman ortak bir duruş sergilemiştir.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 boyunca milletimizin karşılaştığı büyük millî meseleler (örneğin Millî Mücadele dönemi veya kurtuluş hareketleri) karşısında gösterdiği birlik ve beraberlik ruhunun, bağımsızlığın kazanılmasındaki rolünü yorumlayınız.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milletimizin zor zamanlarda bireysel çıkarları bir kenara bırakıp ortak vatan sevgisiyle tek yürek olduğunu, bu dayanışmanın her türlü zorluğu yenmeyi sağladığını belirtmesi beklenir.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bir vatandaş, vatanının çıkarlarını korur ve toplumsal meselelere karşı duyarsız kalmaz.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vatandaş olarak millî meselelere (örneğin yerli ve millî üretimin desteklenmesi, kültürel değerlerin yaşatılması, bayrak ve vatan sevgisi) sahip çıkmanın toplumsal birliğe katkısını açıklayınız.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tür duyarlılıkların millet olma şuurunu canlı tuttuğunu, ülkenin dış etkenlere karşı dirençli olmasını sağladığını ve ortak aidiyet duygusunu güçlendirdiğini ifade etmesi beklenir.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SB.7.1.3</w:t>
      </w:r>
      <w:proofErr w:type="spellEnd"/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>Ülkemizde yaşanan doğal afetler (deprem, sel vb.) sonrasında milletimizin tüm fertlerinin devletin öncülüğünde yardım seferberliği başlatması güçlü bir dayanışma örneğidir.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01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Ülkemizde yaşanan bir afet veya büyük bir kriz sonrasında halkın yardımlaşma ve dayanışma bilinciyle gösterdiği tutumu, toplumsal birliktelik ve kardeşlik bağı açısından değerlendiriniz.</w:t>
      </w:r>
    </w:p>
    <w:p w:rsidR="0001375B" w:rsidRPr="0001375B" w:rsidRDefault="0001375B" w:rsidP="0001375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01375B" w:rsidRPr="0001375B" w:rsidRDefault="0001375B" w:rsidP="00013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1375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kriz anlarında yardımlaşma ruhunun en üst seviyeye çıktığını, acıların paylaşılarak azaldığını, bu durumun millet olma bilincini ve kardeşlik bağlarını pekiştirdiğini yazması beklenir.</w:t>
      </w:r>
    </w:p>
    <w:p w:rsidR="0001375B" w:rsidRDefault="0001375B" w:rsidP="0001375B"/>
    <w:p w:rsidR="0001375B" w:rsidRDefault="0001375B" w:rsidP="00D4110E"/>
    <w:sectPr w:rsidR="0001375B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D32" w:rsidRDefault="008C1D32" w:rsidP="009B7763">
      <w:pPr>
        <w:spacing w:after="0" w:line="240" w:lineRule="auto"/>
      </w:pPr>
      <w:r>
        <w:separator/>
      </w:r>
    </w:p>
  </w:endnote>
  <w:endnote w:type="continuationSeparator" w:id="0">
    <w:p w:rsidR="008C1D32" w:rsidRDefault="008C1D32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D32" w:rsidRDefault="008C1D32" w:rsidP="009B7763">
      <w:pPr>
        <w:spacing w:after="0" w:line="240" w:lineRule="auto"/>
      </w:pPr>
      <w:r>
        <w:separator/>
      </w:r>
    </w:p>
  </w:footnote>
  <w:footnote w:type="continuationSeparator" w:id="0">
    <w:p w:rsidR="008C1D32" w:rsidRDefault="008C1D32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375B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05969"/>
    <w:rsid w:val="00421623"/>
    <w:rsid w:val="00427A05"/>
    <w:rsid w:val="00433F30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1D32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138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03F4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43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0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7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7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3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28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8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1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2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76CB9-8577-4491-A061-85D01160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Pages>1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124</cp:revision>
  <dcterms:created xsi:type="dcterms:W3CDTF">2025-09-29T09:18:00Z</dcterms:created>
  <dcterms:modified xsi:type="dcterms:W3CDTF">2026-10-11T18:58:00Z</dcterms:modified>
</cp:coreProperties>
</file>