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1D0" w:rsidRDefault="00D10A78">
      <w:pPr>
        <w:jc w:val="center"/>
      </w:pPr>
      <w:bookmarkStart w:id="0" w:name="_GoBack"/>
      <w:bookmarkEnd w:id="0"/>
      <w:r>
        <w:t>6. SINIF SOSYAL BİLGİLER DERSİ HAZİRAN AYI</w:t>
      </w:r>
      <w:r>
        <w:br/>
        <w:t>MAARİF MODEL DERS RAPORU</w:t>
      </w:r>
    </w:p>
    <w:tbl>
      <w:tblPr>
        <w:tblStyle w:val="TabloKlavuzu"/>
        <w:tblW w:w="0" w:type="auto"/>
        <w:tblLook w:val="04A0" w:firstRow="1" w:lastRow="0" w:firstColumn="1" w:lastColumn="0" w:noHBand="0" w:noVBand="1"/>
      </w:tblPr>
      <w:tblGrid>
        <w:gridCol w:w="2721"/>
        <w:gridCol w:w="6520"/>
      </w:tblGrid>
      <w:tr w:rsidR="000B71D0">
        <w:tc>
          <w:tcPr>
            <w:tcW w:w="2721" w:type="dxa"/>
          </w:tcPr>
          <w:p w:rsidR="000B71D0" w:rsidRDefault="00D10A78">
            <w:r>
              <w:t>HAZİRAN AYI TEMA VE ÖĞRENME ÇIKTILARI</w:t>
            </w:r>
          </w:p>
        </w:tc>
        <w:tc>
          <w:tcPr>
            <w:tcW w:w="6520" w:type="dxa"/>
          </w:tcPr>
          <w:p w:rsidR="000B71D0" w:rsidRDefault="00D10A78">
            <w:r>
              <w:t>Rapor No: 10</w:t>
            </w:r>
          </w:p>
        </w:tc>
      </w:tr>
      <w:tr w:rsidR="000B71D0">
        <w:tc>
          <w:tcPr>
            <w:tcW w:w="2721" w:type="dxa"/>
          </w:tcPr>
          <w:p w:rsidR="000B71D0" w:rsidRDefault="00D10A78">
            <w:pPr>
              <w:spacing w:after="0"/>
            </w:pPr>
            <w:r>
              <w:rPr>
                <w:b/>
              </w:rPr>
              <w:t>Ders Adı / Sınıf</w:t>
            </w:r>
          </w:p>
        </w:tc>
        <w:tc>
          <w:tcPr>
            <w:tcW w:w="6520" w:type="dxa"/>
          </w:tcPr>
          <w:p w:rsidR="000B71D0" w:rsidRDefault="00D10A78">
            <w:pPr>
              <w:spacing w:after="0"/>
            </w:pPr>
            <w:r>
              <w:t>Sosyal Bilgiler / 6. Sınıf</w:t>
            </w:r>
          </w:p>
        </w:tc>
      </w:tr>
      <w:tr w:rsidR="000B71D0">
        <w:tc>
          <w:tcPr>
            <w:tcW w:w="2721" w:type="dxa"/>
          </w:tcPr>
          <w:p w:rsidR="000B71D0" w:rsidRDefault="00D10A78">
            <w:pPr>
              <w:spacing w:after="0"/>
            </w:pPr>
            <w:r>
              <w:rPr>
                <w:b/>
              </w:rPr>
              <w:t>Öğrenme Alanları</w:t>
            </w:r>
          </w:p>
        </w:tc>
        <w:tc>
          <w:tcPr>
            <w:tcW w:w="6520" w:type="dxa"/>
          </w:tcPr>
          <w:p w:rsidR="000B71D0" w:rsidRDefault="00D10A78">
            <w:r>
              <w:t>6. Teknoloji ve Sosyal Bilimler</w:t>
            </w:r>
          </w:p>
        </w:tc>
      </w:tr>
      <w:tr w:rsidR="000B71D0">
        <w:tc>
          <w:tcPr>
            <w:tcW w:w="2721" w:type="dxa"/>
          </w:tcPr>
          <w:p w:rsidR="000B71D0" w:rsidRDefault="00D10A78">
            <w:pPr>
              <w:spacing w:after="0"/>
            </w:pPr>
            <w:r>
              <w:rPr>
                <w:b/>
              </w:rPr>
              <w:t>İçerik Çerçevesi</w:t>
            </w:r>
          </w:p>
        </w:tc>
        <w:tc>
          <w:tcPr>
            <w:tcW w:w="6520" w:type="dxa"/>
          </w:tcPr>
          <w:p w:rsidR="000B71D0" w:rsidRDefault="00D10A78">
            <w:r>
              <w:t xml:space="preserve">Ulaşım </w:t>
            </w:r>
            <w:r>
              <w:t>ve İletişim Teknolojilerinin Kültürel Etkileşimdeki Rolü; Telif ve Patent Süreci</w:t>
            </w:r>
          </w:p>
        </w:tc>
      </w:tr>
      <w:tr w:rsidR="000B71D0">
        <w:tc>
          <w:tcPr>
            <w:tcW w:w="2721" w:type="dxa"/>
          </w:tcPr>
          <w:p w:rsidR="000B71D0" w:rsidRDefault="00D10A78">
            <w:pPr>
              <w:spacing w:after="0"/>
            </w:pPr>
            <w:r>
              <w:rPr>
                <w:b/>
              </w:rPr>
              <w:t>Öğrenme Çıktıları</w:t>
            </w:r>
          </w:p>
        </w:tc>
        <w:tc>
          <w:tcPr>
            <w:tcW w:w="6520" w:type="dxa"/>
          </w:tcPr>
          <w:p w:rsidR="000B71D0" w:rsidRDefault="00D10A78">
            <w:r>
              <w:t>SB.6.6.1. Ulaşım ve iletişim teknolojilerindeki gelişmelerin kültürel etkileşimdeki rolünü yapılandırabilme</w:t>
            </w:r>
            <w:r>
              <w:br/>
              <w:t>SB.6.6.2. Bir ürün veya fikrin patent ve telif h</w:t>
            </w:r>
            <w:r>
              <w:t>aklarıyla ilgili bilgi toplayabilme</w:t>
            </w:r>
          </w:p>
        </w:tc>
      </w:tr>
      <w:tr w:rsidR="000B71D0">
        <w:tc>
          <w:tcPr>
            <w:tcW w:w="2721" w:type="dxa"/>
          </w:tcPr>
          <w:p w:rsidR="000B71D0" w:rsidRDefault="00D10A78">
            <w:pPr>
              <w:spacing w:after="0"/>
            </w:pPr>
            <w:r>
              <w:rPr>
                <w:b/>
              </w:rPr>
              <w:t>Alan ve Kavramsal Beceriler</w:t>
            </w:r>
          </w:p>
        </w:tc>
        <w:tc>
          <w:tcPr>
            <w:tcW w:w="6520" w:type="dxa"/>
          </w:tcPr>
          <w:p w:rsidR="000B71D0" w:rsidRDefault="00D10A78">
            <w:r>
              <w:t>Nedensel ilişki kurma, bilgi toplama, kaynak belirleme, bilgiyi doğrulama, sınıflandırma, çözümleme ve değerlendirme</w:t>
            </w:r>
          </w:p>
        </w:tc>
      </w:tr>
      <w:tr w:rsidR="000B71D0">
        <w:tc>
          <w:tcPr>
            <w:tcW w:w="2721" w:type="dxa"/>
          </w:tcPr>
          <w:p w:rsidR="000B71D0" w:rsidRDefault="00D10A78">
            <w:pPr>
              <w:spacing w:after="0"/>
            </w:pPr>
            <w:r>
              <w:rPr>
                <w:b/>
              </w:rPr>
              <w:t>Eğilimler</w:t>
            </w:r>
          </w:p>
        </w:tc>
        <w:tc>
          <w:tcPr>
            <w:tcW w:w="6520" w:type="dxa"/>
          </w:tcPr>
          <w:p w:rsidR="000B71D0" w:rsidRDefault="00D10A78">
            <w:r>
              <w:t>Sorumluluk, saygı, dürüstlük, bilimsel merak, kültürel duyarlıl</w:t>
            </w:r>
            <w:r>
              <w:t>ık ve haklara saygı</w:t>
            </w:r>
          </w:p>
        </w:tc>
      </w:tr>
    </w:tbl>
    <w:p w:rsidR="000B71D0" w:rsidRDefault="000B71D0">
      <w:pPr>
        <w:spacing w:after="0"/>
      </w:pPr>
    </w:p>
    <w:tbl>
      <w:tblPr>
        <w:tblStyle w:val="TabloKlavuzu"/>
        <w:tblW w:w="0" w:type="auto"/>
        <w:tblLook w:val="04A0" w:firstRow="1" w:lastRow="0" w:firstColumn="1" w:lastColumn="0" w:noHBand="0" w:noVBand="1"/>
      </w:tblPr>
      <w:tblGrid>
        <w:gridCol w:w="2721"/>
        <w:gridCol w:w="6520"/>
      </w:tblGrid>
      <w:tr w:rsidR="000B71D0">
        <w:tc>
          <w:tcPr>
            <w:tcW w:w="2721" w:type="dxa"/>
          </w:tcPr>
          <w:p w:rsidR="000B71D0" w:rsidRDefault="00D10A78">
            <w:r>
              <w:t>HAZİRAN AYI PROGRAMLAR ARASI BİLEŞENLER</w:t>
            </w:r>
          </w:p>
        </w:tc>
        <w:tc>
          <w:tcPr>
            <w:tcW w:w="6520" w:type="dxa"/>
          </w:tcPr>
          <w:p w:rsidR="000B71D0" w:rsidRDefault="000B71D0">
            <w:pPr>
              <w:spacing w:after="0"/>
            </w:pPr>
          </w:p>
        </w:tc>
      </w:tr>
      <w:tr w:rsidR="000B71D0">
        <w:tc>
          <w:tcPr>
            <w:tcW w:w="2721" w:type="dxa"/>
          </w:tcPr>
          <w:p w:rsidR="000B71D0" w:rsidRDefault="00D10A78">
            <w:pPr>
              <w:spacing w:after="0"/>
            </w:pPr>
            <w:r>
              <w:rPr>
                <w:b/>
              </w:rPr>
              <w:t>Sosyal-Duygusal Öğrenme</w:t>
            </w:r>
          </w:p>
        </w:tc>
        <w:tc>
          <w:tcPr>
            <w:tcW w:w="6520" w:type="dxa"/>
          </w:tcPr>
          <w:p w:rsidR="000B71D0" w:rsidRDefault="00D10A78">
            <w:r>
              <w:t>İletişim, iş birliği, eleştirel düşünme, öz düzenleme ve sorumlu karar verme</w:t>
            </w:r>
          </w:p>
        </w:tc>
      </w:tr>
      <w:tr w:rsidR="000B71D0">
        <w:tc>
          <w:tcPr>
            <w:tcW w:w="2721" w:type="dxa"/>
          </w:tcPr>
          <w:p w:rsidR="000B71D0" w:rsidRDefault="00D10A78">
            <w:pPr>
              <w:spacing w:after="0"/>
            </w:pPr>
            <w:r>
              <w:rPr>
                <w:b/>
              </w:rPr>
              <w:t>Değerler</w:t>
            </w:r>
          </w:p>
        </w:tc>
        <w:tc>
          <w:tcPr>
            <w:tcW w:w="6520" w:type="dxa"/>
          </w:tcPr>
          <w:p w:rsidR="000B71D0" w:rsidRDefault="00D10A78">
            <w:r>
              <w:t>Dürüstlük, saygı, sorumluluk, adalet ve kültürel mirasa duyarlılık</w:t>
            </w:r>
          </w:p>
        </w:tc>
      </w:tr>
      <w:tr w:rsidR="000B71D0">
        <w:tc>
          <w:tcPr>
            <w:tcW w:w="2721" w:type="dxa"/>
          </w:tcPr>
          <w:p w:rsidR="000B71D0" w:rsidRDefault="00D10A78">
            <w:pPr>
              <w:spacing w:after="0"/>
            </w:pPr>
            <w:r>
              <w:rPr>
                <w:b/>
              </w:rPr>
              <w:t xml:space="preserve">Okuryazarlık </w:t>
            </w:r>
            <w:r>
              <w:rPr>
                <w:b/>
              </w:rPr>
              <w:t>Becerileri</w:t>
            </w:r>
          </w:p>
        </w:tc>
        <w:tc>
          <w:tcPr>
            <w:tcW w:w="6520" w:type="dxa"/>
          </w:tcPr>
          <w:p w:rsidR="000B71D0" w:rsidRDefault="00D10A78">
            <w:r>
              <w:t>Dijital, bilgi, medya, görsel ve kültür okuryazarlığı</w:t>
            </w:r>
          </w:p>
        </w:tc>
      </w:tr>
      <w:tr w:rsidR="000B71D0">
        <w:tc>
          <w:tcPr>
            <w:tcW w:w="2721" w:type="dxa"/>
          </w:tcPr>
          <w:p w:rsidR="000B71D0" w:rsidRDefault="00D10A78">
            <w:pPr>
              <w:spacing w:after="0"/>
            </w:pPr>
            <w:r>
              <w:rPr>
                <w:b/>
              </w:rPr>
              <w:t>Disiplinler Arası İlişkiler</w:t>
            </w:r>
          </w:p>
        </w:tc>
        <w:tc>
          <w:tcPr>
            <w:tcW w:w="6520" w:type="dxa"/>
          </w:tcPr>
          <w:p w:rsidR="000B71D0" w:rsidRDefault="00D10A78">
            <w:r>
              <w:t>Türkçe, Bilişim Teknolojileri ve Yazılım, Görsel Sanatlar ve Teknoloji Tasarım</w:t>
            </w:r>
          </w:p>
        </w:tc>
      </w:tr>
      <w:tr w:rsidR="000B71D0">
        <w:tc>
          <w:tcPr>
            <w:tcW w:w="2721" w:type="dxa"/>
          </w:tcPr>
          <w:p w:rsidR="000B71D0" w:rsidRDefault="00D10A78">
            <w:pPr>
              <w:spacing w:after="0"/>
            </w:pPr>
            <w:r>
              <w:rPr>
                <w:b/>
              </w:rPr>
              <w:t>Beceriler Arası İlişkiler</w:t>
            </w:r>
          </w:p>
        </w:tc>
        <w:tc>
          <w:tcPr>
            <w:tcW w:w="6520" w:type="dxa"/>
          </w:tcPr>
          <w:p w:rsidR="000B71D0" w:rsidRDefault="00D10A78">
            <w:r>
              <w:t>Ulaşım ve iletişimdeki gelişmelerle kültürel etkileşim a</w:t>
            </w:r>
            <w:r>
              <w:t>rasında neden-sonuç ilişkisi kurma; telif ve patent haklarıyla ilgili güvenilir kaynaklardan bilgi toplama</w:t>
            </w:r>
          </w:p>
        </w:tc>
      </w:tr>
      <w:tr w:rsidR="000B71D0">
        <w:tc>
          <w:tcPr>
            <w:tcW w:w="2721" w:type="dxa"/>
          </w:tcPr>
          <w:p w:rsidR="000B71D0" w:rsidRDefault="00D10A78">
            <w:pPr>
              <w:spacing w:after="0"/>
            </w:pPr>
            <w:r>
              <w:rPr>
                <w:b/>
              </w:rPr>
              <w:t>Anahtar Kavramlar</w:t>
            </w:r>
          </w:p>
        </w:tc>
        <w:tc>
          <w:tcPr>
            <w:tcW w:w="6520" w:type="dxa"/>
          </w:tcPr>
          <w:p w:rsidR="000B71D0" w:rsidRDefault="00D10A78">
            <w:r>
              <w:t>Ulaşım, iletişim, kültürel etkileşim, dijitalleşme, telif hakkı, patent, buluş, özgün eser ve fikrî mülkiyet</w:t>
            </w:r>
          </w:p>
        </w:tc>
      </w:tr>
      <w:tr w:rsidR="000B71D0">
        <w:tc>
          <w:tcPr>
            <w:tcW w:w="2721" w:type="dxa"/>
          </w:tcPr>
          <w:p w:rsidR="000B71D0" w:rsidRDefault="00D10A78">
            <w:pPr>
              <w:spacing w:after="0"/>
            </w:pPr>
            <w:r>
              <w:rPr>
                <w:b/>
              </w:rPr>
              <w:t>Öğrenme Kanıtları</w:t>
            </w:r>
          </w:p>
        </w:tc>
        <w:tc>
          <w:tcPr>
            <w:tcW w:w="6520" w:type="dxa"/>
          </w:tcPr>
          <w:p w:rsidR="000B71D0" w:rsidRDefault="00D10A78">
            <w:r>
              <w:t>Zaman çizelgesi, örnek olay, kaynak inceleme, bilgi toplama formu, karşılaştırma tablosu, açık uçlu sorular ve öz değerlendirme</w:t>
            </w:r>
          </w:p>
        </w:tc>
      </w:tr>
    </w:tbl>
    <w:p w:rsidR="000B71D0" w:rsidRDefault="000B71D0">
      <w:pPr>
        <w:spacing w:after="0"/>
      </w:pPr>
    </w:p>
    <w:p w:rsidR="000B71D0" w:rsidRDefault="00D10A78">
      <w:pPr>
        <w:pStyle w:val="Balk2"/>
      </w:pPr>
      <w:r>
        <w:t>Teknoloji ve Sosyal Bilimler Öğrenme Alanı İşleniş Süreci</w:t>
      </w:r>
    </w:p>
    <w:p w:rsidR="000B71D0" w:rsidRDefault="00D10A78">
      <w:r>
        <w:t>Haziran ayının ilk haftasında SB.6.6.1 öğrenme çıktısı kapsamında ul</w:t>
      </w:r>
      <w:r>
        <w:t xml:space="preserve">aşım ve iletişim teknolojilerindeki gelişmelerin kültürel etkileşim üzerindeki etkileri ele alındı. Geçmişten günümüze ulaşım araçları ile haberleşme yöntemleri karşılaştırıldı. Öğrenciler farklı toplumların birbirini tanıması, bilgi ve kültürel ürünlerin </w:t>
      </w:r>
      <w:r>
        <w:t>yayılması arasındaki nedensel ilişkileri görsel ve örnek olaylar üzerinden açıkladı.</w:t>
      </w:r>
    </w:p>
    <w:p w:rsidR="000B71D0" w:rsidRDefault="00D10A78">
      <w:r>
        <w:t>1–11 Haziran tarihlerini kapsayan sınav haftası dikkate alınarak öğrenme çıktısına ilişkin pekiştirme ve değerlendirme çalışmalarına yer verildi. Öğrenciler teknolojik gel</w:t>
      </w:r>
      <w:r>
        <w:t>işmelerin kültürel etkileşimi artıran yönleri kadar yanlış bilgi yayılması ve kültürel ögelerin bağlamından koparılması gibi olası sorunları da tartıştı. Konuyla ilgili kısa açık uçlu sorular ve karşılaştırma etkinlikleri kullanıldı.</w:t>
      </w:r>
    </w:p>
    <w:p w:rsidR="000B71D0" w:rsidRDefault="00D10A78">
      <w:r>
        <w:t>14–18 Haziran haftasın</w:t>
      </w:r>
      <w:r>
        <w:t>da SB.6.6.2 öğrenme çıktısı kapsamında telif hakkı ve patent kavramları üzerinde duruldu. Bir eser ile buluşun korunması arasındaki farklılıklar günlük yaşamdan örneklerle açıklandı. Öğrenciler bir ürün veya fikrin patent ve telif haklarına ilişkin bilgi t</w:t>
      </w:r>
      <w:r>
        <w:t>oplayabilecekleri kaynakları belirledi; kaynakların güvenilirliğini sorgulayarak edindikleri bilgileri düzenledi. 21–25 Haziran haftası yıllık planda sosyal etkinliklere ayrıldığından bu dönem için yeni bir öğrenme çıktısı işlenmiş gibi gösterilmedi.</w:t>
      </w:r>
    </w:p>
    <w:p w:rsidR="000B71D0" w:rsidRDefault="00D10A78">
      <w:pPr>
        <w:pStyle w:val="Balk2"/>
      </w:pPr>
      <w:r>
        <w:t>Araşt</w:t>
      </w:r>
      <w:r>
        <w:t>ırma Ödevleri ve Görevleri</w:t>
      </w:r>
    </w:p>
    <w:p w:rsidR="000B71D0" w:rsidRDefault="00D10A78">
      <w:r>
        <w:t>Öğrencilerden geçmişten günümüze seçtikleri bir ulaşım veya iletişim aracının kültürel etkileşime katkısını örneklerle açıklayan kısa bir çalışma hazırlamaları istendi. Telif hakkı ve patentin hangi durumlarda kullanıldığını araş</w:t>
      </w:r>
      <w:r>
        <w:t>tırmaları; güvenilir kaynakları belirtip bulgularını karşılaştırma tablosunda toplamaları sağlandı.</w:t>
      </w:r>
    </w:p>
    <w:p w:rsidR="000B71D0" w:rsidRDefault="00D10A78">
      <w:pPr>
        <w:pStyle w:val="Balk2"/>
      </w:pPr>
      <w:r>
        <w:t>Gözlem ve Ölçme Değerlendirme</w:t>
      </w:r>
    </w:p>
    <w:p w:rsidR="000B71D0" w:rsidRDefault="00D10A78">
      <w:r>
        <w:t xml:space="preserve">SB.6.6.1 kapsamında öğrencilerin teknolojik gelişmeler ile kültürel etkileşim arasında kurdukları neden-sonuç ilişkileri açık </w:t>
      </w:r>
      <w:r>
        <w:t xml:space="preserve">uçlu sorular ve örnek olaylar aracılığıyla değerlendirildi. SB.6.6.2 kapsamında kaynak seçme, bilgiyi doğrulama, telif ve patent kavramlarını ayırt etme becerileri bilgi toplama formları ve sınıf içi paylaşımlar üzerinden izlendi. Öğrencilere süreç odaklı </w:t>
      </w:r>
      <w:r>
        <w:t>dönütler verildi.</w:t>
      </w:r>
    </w:p>
    <w:p w:rsidR="000B71D0" w:rsidRDefault="00D10A78">
      <w:pPr>
        <w:pStyle w:val="Balk2"/>
      </w:pPr>
      <w:r>
        <w:lastRenderedPageBreak/>
        <w:t>Zenginleştirme Çalışmaları</w:t>
      </w:r>
    </w:p>
    <w:p w:rsidR="000B71D0" w:rsidRDefault="00D10A78">
      <w:r>
        <w:t>İleri düzeydeki öğrencilerden dijital iletişimin kültürel etkileşim üzerindeki olumlu ve olumsuz etkilerini karşılaştırmaları, özgün bir ürün veya eser örneği üzerinden uygun fikrî mülkiyet koruma yolunu gerekçe</w:t>
      </w:r>
      <w:r>
        <w:t>lendirmeleri ve farklı bilgi kaynaklarının güvenilirliğini değerlendirmeleri istendi.</w:t>
      </w:r>
    </w:p>
    <w:p w:rsidR="000B71D0" w:rsidRDefault="00D10A78">
      <w:pPr>
        <w:pStyle w:val="Balk2"/>
      </w:pPr>
      <w:r>
        <w:t>Destekleme Çalışmaları</w:t>
      </w:r>
    </w:p>
    <w:p w:rsidR="000B71D0" w:rsidRDefault="00D10A78">
      <w:r>
        <w:t>Desteğe ihtiyaç duyan öğrenciler için görsel zaman çizelgeleri, ulaşım-iletişim eşleştirme kartları ve telif-patent kavramlarını somutlaştıran örne</w:t>
      </w:r>
      <w:r>
        <w:t>k olaylar kullanıldı. Bilgi toplama görevi basamaklara ayrıldı; yönlendirici sorular ve küçük grup desteğiyle öğrenme süreci desteklendi.</w:t>
      </w:r>
    </w:p>
    <w:p w:rsidR="000B71D0" w:rsidRDefault="00D10A78">
      <w:pPr>
        <w:pStyle w:val="Balk2"/>
      </w:pPr>
      <w:r>
        <w:t>Haziran Ayı Genel Değerlendirme</w:t>
      </w:r>
    </w:p>
    <w:p w:rsidR="000B71D0" w:rsidRDefault="00D10A78">
      <w:r>
        <w:t>Haziran ayında “Teknoloji ve Sosyal Bilimler” öğrenme alanı kapsamında ulaşım ve ileti</w:t>
      </w:r>
      <w:r>
        <w:t>şim teknolojilerindeki gelişmelerin kültürel etkileşimdeki rolü incelendi. Telif hakkı ve patent kavramlarına yönelik bilgi toplama ve kaynak değerlendirme çalışmaları yürütüldü. Sınav haftasında öğrenmeler pekiştirildi; ayın son haftasında yıllık plana uy</w:t>
      </w:r>
      <w:r>
        <w:t>gun sosyal etkinliklere yer verildi. Öğrencilerin neden-sonuç ilişkisi kurma, güvenilir bilgiye ulaşma ve başkalarının fikrî emeklerine saygı gösterme becerileri süreç odaklı araçlarla değerlendirildi.</w:t>
      </w:r>
    </w:p>
    <w:p w:rsidR="000B71D0" w:rsidRDefault="00D10A78">
      <w:pPr>
        <w:jc w:val="right"/>
      </w:pPr>
      <w:r>
        <w:br/>
        <w:t>01.07.2027</w:t>
      </w:r>
    </w:p>
    <w:p w:rsidR="000B71D0" w:rsidRDefault="00D10A78">
      <w:pPr>
        <w:jc w:val="center"/>
      </w:pPr>
      <w:r>
        <w:t xml:space="preserve">Ders Öğretmeni                            </w:t>
      </w:r>
      <w:r>
        <w:t xml:space="preserve">                      Okul Müdürü</w:t>
      </w:r>
    </w:p>
    <w:sectPr w:rsidR="000B71D0" w:rsidSect="00034616">
      <w:pgSz w:w="12240" w:h="15840"/>
      <w:pgMar w:top="907" w:right="1162" w:bottom="850" w:left="11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B71D0"/>
    <w:rsid w:val="0015074B"/>
    <w:rsid w:val="0029639D"/>
    <w:rsid w:val="00326F90"/>
    <w:rsid w:val="00AA1D8D"/>
    <w:rsid w:val="00B47730"/>
    <w:rsid w:val="00CB0664"/>
    <w:rsid w:val="00D10A7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6211B042-7FBD-4640-9716-FDDE96CF6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193750"/>
      <w:sz w:val="21"/>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3B8CA-007D-4CBF-8E3E-3B5FA3720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2026-10-27T08:30:00Z</dcterms:modified>
  <cp:category/>
</cp:coreProperties>
</file>