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5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BodyText"/>
        <w:spacing w:before="70"/>
        <w:ind w:left="11"/>
      </w:pPr>
      <w:r>
        <w:rPr>
          <w:color w:val="231F20"/>
        </w:rPr>
        <w:t>6.</w:t>
      </w:r>
      <w:r>
        <w:rPr>
          <w:color w:val="231F20"/>
          <w:spacing w:val="-6"/>
        </w:rPr>
        <w:t> </w:t>
      </w:r>
      <w:r>
        <w:rPr>
          <w:color w:val="231F20"/>
        </w:rPr>
        <w:t>SINIF</w:t>
      </w:r>
      <w:r>
        <w:rPr>
          <w:color w:val="231F20"/>
          <w:spacing w:val="-5"/>
        </w:rPr>
        <w:t> </w:t>
      </w:r>
      <w:r>
        <w:rPr>
          <w:color w:val="231F20"/>
        </w:rPr>
        <w:t>SOSYAL</w:t>
      </w:r>
      <w:r>
        <w:rPr>
          <w:color w:val="231F20"/>
          <w:spacing w:val="-9"/>
        </w:rPr>
        <w:t> </w:t>
      </w:r>
      <w:r>
        <w:rPr>
          <w:color w:val="231F20"/>
        </w:rPr>
        <w:t>BİLGİLER</w:t>
      </w:r>
      <w:r>
        <w:rPr>
          <w:color w:val="231F20"/>
          <w:spacing w:val="-5"/>
        </w:rPr>
        <w:t> </w:t>
      </w:r>
      <w:r>
        <w:rPr>
          <w:color w:val="231F20"/>
        </w:rPr>
        <w:t>DERSİ</w:t>
      </w:r>
      <w:r>
        <w:rPr>
          <w:color w:val="231F20"/>
          <w:spacing w:val="-5"/>
        </w:rPr>
        <w:t> </w:t>
      </w:r>
      <w:r>
        <w:rPr>
          <w:color w:val="231F20"/>
        </w:rPr>
        <w:t>GÜNLÜK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PLAN</w:t>
      </w:r>
    </w:p>
    <w:p>
      <w:pPr>
        <w:pStyle w:val="BodyText"/>
        <w:spacing w:before="70"/>
        <w:ind w:left="1123"/>
      </w:pPr>
      <w:r>
        <w:rPr>
          <w:color w:val="231F20"/>
        </w:rPr>
        <w:t>3.</w:t>
      </w:r>
      <w:r>
        <w:rPr>
          <w:color w:val="231F20"/>
          <w:spacing w:val="-6"/>
        </w:rPr>
        <w:t> </w:t>
      </w:r>
      <w:r>
        <w:rPr>
          <w:color w:val="231F20"/>
        </w:rPr>
        <w:t>HAFTA</w:t>
      </w:r>
      <w:r>
        <w:rPr>
          <w:color w:val="231F20"/>
          <w:spacing w:val="-14"/>
        </w:rPr>
        <w:t> </w:t>
      </w:r>
      <w:r>
        <w:rPr>
          <w:color w:val="231F20"/>
        </w:rPr>
        <w:t>(28</w:t>
      </w:r>
      <w:r>
        <w:rPr>
          <w:color w:val="231F20"/>
          <w:spacing w:val="-6"/>
        </w:rPr>
        <w:t> </w:t>
      </w:r>
      <w:r>
        <w:rPr>
          <w:color w:val="231F20"/>
        </w:rPr>
        <w:t>Eylül-2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Ekim)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Bağlarımızın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Değerlerimizin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Birlikteliğe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Etkisi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601" w:hRule="atLeast"/>
        </w:trPr>
        <w:tc>
          <w:tcPr>
            <w:tcW w:w="324" w:type="dxa"/>
          </w:tcPr>
          <w:p>
            <w:pPr>
              <w:pStyle w:val="TableParagraph"/>
              <w:spacing w:before="186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186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36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14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değer,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birliktelik,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dil,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din,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tarih,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sanat,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gelenek,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görenek,</w:t>
            </w:r>
          </w:p>
          <w:p>
            <w:pPr>
              <w:pStyle w:val="TableParagraph"/>
              <w:spacing w:before="7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aile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birliği, duyarlılık,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saygı, sevgi,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dayanışma, vatanseverlik, </w:t>
            </w:r>
            <w:r>
              <w:rPr>
                <w:color w:val="231F20"/>
                <w:spacing w:val="-2"/>
                <w:sz w:val="20"/>
              </w:rPr>
              <w:t>bağımsızlık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dâhil olduğu grupların ve bu gruplardaki rol-lerinin zaman içerisinde değişebileceğini algılamak, kültürel bağların önemini kavramak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sorunların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çözümüne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öneriler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geliştirebilmek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için</w:t>
            </w:r>
          </w:p>
          <w:p>
            <w:pPr>
              <w:pStyle w:val="TableParagraph"/>
              <w:spacing w:before="3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kazanmaları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amaçlanmaktadır.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2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1651" w:hRule="atLeast"/>
        </w:trPr>
        <w:tc>
          <w:tcPr>
            <w:tcW w:w="1764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190"/>
              <w:rPr>
                <w:sz w:val="20"/>
              </w:rPr>
            </w:pPr>
            <w:r>
              <w:rPr>
                <w:color w:val="231F20"/>
                <w:sz w:val="20"/>
              </w:rPr>
              <w:t>KB2.10.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Yapma</w:t>
            </w:r>
          </w:p>
          <w:p>
            <w:pPr>
              <w:pStyle w:val="TableParagraph"/>
              <w:spacing w:line="312" w:lineRule="auto" w:before="2"/>
              <w:ind w:left="80" w:right="259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KB2.14.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Yorum-</w:t>
            </w:r>
            <w:r>
              <w:rPr>
                <w:color w:val="231F20"/>
                <w:spacing w:val="-4"/>
                <w:sz w:val="20"/>
              </w:rPr>
              <w:t>lama</w:t>
            </w:r>
          </w:p>
        </w:tc>
        <w:tc>
          <w:tcPr>
            <w:tcW w:w="1753" w:type="dxa"/>
          </w:tcPr>
          <w:p>
            <w:pPr>
              <w:pStyle w:val="TableParagraph"/>
              <w:spacing w:line="312" w:lineRule="auto" w:before="11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E1.4. Kendine </w:t>
            </w:r>
            <w:r>
              <w:rPr>
                <w:color w:val="231F20"/>
                <w:spacing w:val="-4"/>
                <w:sz w:val="20"/>
              </w:rPr>
              <w:t>İnanma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(Öz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Yeter-</w:t>
            </w:r>
            <w:r>
              <w:rPr>
                <w:color w:val="231F20"/>
                <w:spacing w:val="-2"/>
                <w:sz w:val="20"/>
              </w:rPr>
              <w:t>lilik),</w:t>
            </w:r>
          </w:p>
          <w:p>
            <w:pPr>
              <w:pStyle w:val="TableParagraph"/>
              <w:spacing w:line="312" w:lineRule="auto" w:before="3"/>
              <w:ind w:left="80" w:right="75"/>
              <w:rPr>
                <w:sz w:val="20"/>
              </w:rPr>
            </w:pPr>
            <w:r>
              <w:rPr>
                <w:color w:val="231F20"/>
                <w:sz w:val="20"/>
              </w:rPr>
              <w:t>E3.3.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Yaratıcılık, </w:t>
            </w:r>
            <w:r>
              <w:rPr>
                <w:color w:val="231F20"/>
                <w:spacing w:val="-2"/>
                <w:sz w:val="20"/>
              </w:rPr>
              <w:t>E3.5.</w:t>
            </w:r>
            <w:r>
              <w:rPr>
                <w:color w:val="231F20"/>
                <w:spacing w:val="-1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Fikirlilik</w:t>
            </w:r>
          </w:p>
        </w:tc>
        <w:tc>
          <w:tcPr>
            <w:tcW w:w="2097" w:type="dxa"/>
          </w:tcPr>
          <w:p>
            <w:pPr>
              <w:pStyle w:val="TableParagraph"/>
              <w:spacing w:before="18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SDB2.1. İletişim, SDB2.3.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Far-</w:t>
            </w:r>
            <w:r>
              <w:rPr>
                <w:color w:val="231F20"/>
                <w:spacing w:val="-2"/>
                <w:sz w:val="20"/>
              </w:rPr>
              <w:t>kındalık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111"/>
              <w:ind w:left="5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D16.2.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Topluma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kar-</w:t>
            </w:r>
            <w:r>
              <w:rPr>
                <w:color w:val="231F20"/>
                <w:sz w:val="20"/>
              </w:rPr>
              <w:t>şı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görevlerini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yerine getirmek, D19.1.</w:t>
            </w:r>
          </w:p>
          <w:p>
            <w:pPr>
              <w:pStyle w:val="TableParagraph"/>
              <w:spacing w:line="312" w:lineRule="auto" w:before="3"/>
              <w:ind w:left="57" w:right="412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bilinç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sahibi olmak</w:t>
            </w:r>
          </w:p>
        </w:tc>
        <w:tc>
          <w:tcPr>
            <w:tcW w:w="2931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227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 Dijital Okuryazarlık, </w:t>
            </w:r>
            <w:r>
              <w:rPr>
                <w:color w:val="231F20"/>
                <w:spacing w:val="-2"/>
                <w:sz w:val="20"/>
              </w:rPr>
              <w:t>OB4.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Okuryazarlık, </w:t>
            </w:r>
            <w:r>
              <w:rPr>
                <w:color w:val="231F20"/>
                <w:sz w:val="20"/>
              </w:rPr>
              <w:t>OB5.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Okuryazarlığı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0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SB.6.1.2. Kültürel bağlarımızın ve millî değerlerimizin toplumsal birliğe etkisini yo-</w:t>
            </w:r>
            <w:r>
              <w:rPr>
                <w:color w:val="231F20"/>
                <w:spacing w:val="-2"/>
                <w:sz w:val="20"/>
              </w:rPr>
              <w:t>rumlayabilme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14" w:val="left" w:leader="none"/>
              </w:tabs>
              <w:spacing w:line="240" w:lineRule="auto" w:before="28" w:after="0"/>
              <w:ind w:left="314" w:right="0" w:hanging="233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bağlarımızın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değerlerimizin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birliğe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etkisini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1" w:val="left" w:leader="none"/>
              </w:tabs>
              <w:spacing w:line="312" w:lineRule="auto" w:before="70" w:after="0"/>
              <w:ind w:left="81" w:right="56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 bağlarımızın ve millî değerlerimizin toplumsal birliğe etkisine ilişkin edin-diği bilgileri bağlamdan kopmadan dönüştürür.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5" w:val="left" w:leader="none"/>
              </w:tabs>
              <w:spacing w:line="240" w:lineRule="auto" w:before="2" w:after="0"/>
              <w:ind w:left="295" w:right="0" w:hanging="214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z w:val="20"/>
              </w:rPr>
              <w:t>bağlarımızın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değerlerimizin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birliğe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etkisini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nesnel,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doğru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anlamı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değiştirmeyecek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şekilde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yeniden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ifade</w:t>
            </w:r>
            <w:r>
              <w:rPr>
                <w:color w:val="231F20"/>
                <w:spacing w:val="-2"/>
                <w:sz w:val="20"/>
              </w:rPr>
              <w:t> eder.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bağlar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değerleri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ayırt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edebildiği;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dil,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tarihin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toplum-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birlikteliğe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katkısına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kanıta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dayalı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yorum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cümlesi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kurabildiği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kabul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edilir.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“Kültürel bağlarımız” ve “millî değerlerimiz” kavram haritası hazırlanır, eksik dalları öğrencilerce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tamamlanır;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sanat,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gelenek-görenek,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bayram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z w:val="20"/>
              </w:rPr>
              <w:t>dayanışma</w:t>
            </w:r>
            <w:r>
              <w:rPr>
                <w:color w:val="231F20"/>
                <w:spacing w:val="1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doğru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dala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yerleştirilir.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“Kültürel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bağlar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değerler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yalnızca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özel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günlerde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mi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görünür?”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sorusu</w:t>
            </w:r>
            <w:r>
              <w:rPr>
                <w:color w:val="231F20"/>
                <w:spacing w:val="-2"/>
                <w:sz w:val="20"/>
              </w:rPr>
              <w:t> üzerin-</w:t>
            </w:r>
          </w:p>
          <w:p>
            <w:pPr>
              <w:pStyle w:val="TableParagraph"/>
              <w:spacing w:line="300" w:lineRule="atLeast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den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sanat,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komşuluk,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bayram,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afet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demokrasi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deneyimleri;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toplumsal birlikteliğin gündelik ve olağanüstü zamanlardaki görünümüyle ilişkilendirilir.</w:t>
            </w:r>
          </w:p>
        </w:tc>
      </w:tr>
      <w:tr>
        <w:trPr>
          <w:trHeight w:val="585" w:hRule="atLeast"/>
        </w:trPr>
        <w:tc>
          <w:tcPr>
            <w:tcW w:w="324" w:type="dxa"/>
          </w:tcPr>
          <w:p>
            <w:pPr>
              <w:pStyle w:val="TableParagraph"/>
              <w:spacing w:before="17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7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analizi,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istasyon,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haritası,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karşılaştırma,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2"/>
                <w:sz w:val="20"/>
              </w:rPr>
              <w:t> </w:t>
            </w:r>
            <w:r>
              <w:rPr>
                <w:color w:val="231F20"/>
                <w:sz w:val="20"/>
              </w:rPr>
              <w:t>olay,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3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bir-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likli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geliştirme,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değerlendirmesi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değerlendirme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rPr>
                <w:sz w:val="20"/>
              </w:rPr>
            </w:pP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kitabı,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etkileşimli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tahta,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sanat/gelenek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olay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kartları,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haritası,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bağ-lam-değer-etki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tablosu,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performans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görevi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yönergesi,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z w:val="20"/>
              </w:rPr>
              <w:t>dereceli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puanlama</w:t>
            </w:r>
            <w:r>
              <w:rPr>
                <w:color w:val="231F20"/>
                <w:spacing w:val="2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anahtarı,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değerlendirme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bulmacaları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9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87" w:val="left" w:leader="none"/>
              </w:tabs>
              <w:spacing w:line="312" w:lineRule="auto" w:before="28" w:after="0"/>
              <w:ind w:left="81" w:right="56" w:firstLine="0"/>
              <w:jc w:val="both"/>
              <w:rPr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–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Sanat,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Gelenek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Göreneklerin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Birleştirici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Gücü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kitabı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31’deki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halı,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ebru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geleneksel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sanat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görselleri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incelenir;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motiflerin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 </w:t>
            </w:r>
            <w:r>
              <w:rPr>
                <w:color w:val="231F20"/>
                <w:spacing w:val="-2"/>
                <w:sz w:val="20"/>
              </w:rPr>
              <w:t>üretim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biçimlerinin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taşıdığı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anlamlar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tahmin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edilir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(5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İzmir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kilimi,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ebru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gele-neksel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sanatlarına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metinler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okunur.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Sanatın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estetik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zevk,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tarih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aidi-yet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oluşturmasına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kanıtlar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belirlenir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(12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32’deki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zimem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defteri,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halk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oyunları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Nevruz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örnekleri;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yardımlaşma,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dayanışma,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birlik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süreklilik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bakımından çözümlenir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örneği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“kültürel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unsur–ilişkili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değer–birlikteliğe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etkisi” </w:t>
            </w:r>
            <w:r>
              <w:rPr>
                <w:color w:val="231F20"/>
                <w:spacing w:val="-2"/>
                <w:sz w:val="20"/>
              </w:rPr>
              <w:t>sütunlarına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yerleştirir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seçimini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gerekçelendirir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(8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seçtiği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kaynağın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me-</w:t>
            </w:r>
            <w:r>
              <w:rPr>
                <w:color w:val="231F20"/>
                <w:sz w:val="20"/>
              </w:rPr>
              <w:t>sajını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abartı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anlam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değişikliği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olmadan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iki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cümleyle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yeniden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yazar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312" w:lineRule="auto" w:before="9" w:after="0"/>
              <w:ind w:left="81" w:right="56" w:firstLine="0"/>
              <w:jc w:val="left"/>
              <w:rPr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–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Ortak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Günler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Zor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Zamanlarda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Dayanışma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 </w:t>
            </w:r>
            <w:r>
              <w:rPr>
                <w:color w:val="231F20"/>
                <w:spacing w:val="-2"/>
                <w:sz w:val="20"/>
              </w:rPr>
              <w:t>Ders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kitabı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33’teki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bağlar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haritasının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eksik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 </w:t>
            </w:r>
            <w:r>
              <w:rPr>
                <w:color w:val="231F20"/>
                <w:sz w:val="20"/>
              </w:rPr>
              <w:t>tamamlanır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dinî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bayramların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araya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gelme,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hatıraları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yaşatma, </w:t>
            </w:r>
            <w:r>
              <w:rPr>
                <w:color w:val="231F20"/>
                <w:spacing w:val="-2"/>
                <w:sz w:val="20"/>
              </w:rPr>
              <w:t>paylaşma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dayanışmaya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katkısı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örneklerle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açıklanır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(8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34’teki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Maraş’a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İstiklal Madalyası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verilmesi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olayı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incelenir;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tarihsel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bağlam,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davranış,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top-lumsal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sonuç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belirlenir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15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Temmuz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6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Şubat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Kahramanmaraş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merkezli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dep-remler; “durum–toplumun davranışı–görülen değer–birlikteliğe etki” ölçütleriyle karşı-</w:t>
            </w:r>
            <w:r>
              <w:rPr>
                <w:color w:val="231F20"/>
                <w:sz w:val="20"/>
              </w:rPr>
              <w:t>laştırılır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olaylardan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birine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ilişkin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görüşünü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metin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kanıt göstererek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açıklar;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arkadaşının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yorumuna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saygılı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gerekçeli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katkı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sunar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312" w:lineRule="auto" w:before="9" w:after="0"/>
              <w:ind w:left="81" w:right="56" w:firstLine="0"/>
              <w:jc w:val="left"/>
              <w:rPr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–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Bilgiyi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Ürüne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Dönüştürme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 </w:t>
            </w:r>
            <w:r>
              <w:rPr>
                <w:color w:val="231F20"/>
                <w:spacing w:val="-2"/>
                <w:sz w:val="20"/>
              </w:rPr>
              <w:t>Ders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kitabı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37’deki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anagram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petek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bulmacadan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seçilen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maddelerle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değerler 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bağlar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hızlıca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yoklanır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(4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36’daki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performans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görevi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seçe-</w:t>
            </w:r>
            <w:r>
              <w:rPr>
                <w:color w:val="231F20"/>
                <w:spacing w:val="-4"/>
                <w:sz w:val="20"/>
              </w:rPr>
              <w:t>neklerinden şiir, slogan, hikâye, resim, afiş, paragraf, diyalog veya konuşma türlerinden </w:t>
            </w:r>
            <w:r>
              <w:rPr>
                <w:color w:val="231F20"/>
                <w:spacing w:val="-2"/>
                <w:sz w:val="20"/>
              </w:rPr>
              <w:t>birini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seçer;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hedef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kitle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mesajını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(4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Üründe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az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iki </w:t>
            </w:r>
            <w:r>
              <w:rPr>
                <w:color w:val="231F20"/>
                <w:spacing w:val="-4"/>
                <w:sz w:val="20"/>
              </w:rPr>
              <w:t>millî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değer,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bunların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toplumsal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birlikteliğe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etkisi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ders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kitabından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kanıt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kullanılır.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Bil-giler bağlamdan koparılmadan özgün bir biçime dönüştürülür (18 dk). Ürünler incelenir. </w:t>
            </w:r>
            <w:r>
              <w:rPr>
                <w:color w:val="231F20"/>
                <w:spacing w:val="-2"/>
                <w:sz w:val="20"/>
              </w:rPr>
              <w:t>Akranlar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içerik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doğruluğu,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bağlama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uygunluk,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kanıt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kullanımı,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anlamı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koruma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anla-şılır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ifade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ölçütlerine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güçlü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geliştirme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önerisi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yazar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(8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 </w:t>
            </w:r>
            <w:r>
              <w:rPr>
                <w:color w:val="231F20"/>
                <w:spacing w:val="-4"/>
                <w:sz w:val="20"/>
              </w:rPr>
              <w:t>geribildirimi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değerlendirerek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ürünündeki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eksik,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öznel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veya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anlamı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değiştiren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ifadeleri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dü-</w:t>
            </w:r>
            <w:r>
              <w:rPr>
                <w:color w:val="231F20"/>
                <w:spacing w:val="-2"/>
                <w:sz w:val="20"/>
              </w:rPr>
              <w:t>zeltir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(4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dk).“Kültürel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bağlarımız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değerlerimiz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toplumsal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birlikteliği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nasıl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etkiler?”</w:t>
            </w:r>
          </w:p>
          <w:p>
            <w:pPr>
              <w:pStyle w:val="TableParagraph"/>
              <w:spacing w:before="11"/>
              <w:ind w:left="81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sorusuna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ürününden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bir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kanıtla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cevap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verir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(2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dk).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 bir aile büyüğü veya yerel kültür taşıyıcısıyla gönüllülük esaslı kısa bir</w:t>
            </w:r>
            <w:r>
              <w:rPr>
                <w:color w:val="231F20"/>
                <w:spacing w:val="40"/>
                <w:sz w:val="20"/>
              </w:rPr>
              <w:t> </w:t>
            </w:r>
            <w:r>
              <w:rPr>
                <w:color w:val="231F20"/>
                <w:sz w:val="20"/>
              </w:rPr>
              <w:t>görüşme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yaparak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gelenek,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sanat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dayanışma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örneğini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kaydeder;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bilgiyi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yazılı/görsel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ürüne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dönüştürür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kitabındaki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örnekle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karşılaştırır.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Kısmen doldurulmuş kavram haritası ve bağlam-değer-etki tablosu, olay sıralama kartları,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sözcük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havuzu,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dereceli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puanlama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anahtarı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verilir.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Uzun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me-tinler bölümlere ayrılır veya sesli okunur. Öğrenci performans ürününü yazılı, sözlü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ya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biçimde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hazırlayabilir.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Kavram haritası, karşılaştırma tablosu, değerlendirme bulmacaları ve performans ürünü birlikte kullanılır. Ürün; kültürel bağ–millî değer ilişkisi, toplumsal birlikteliğe etkiyi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açıklama,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kanıt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kullanma,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nesnel/doğru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yeniden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ifade,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yaratıcılık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dil-anlatım ölçütlerini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içeren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dereceli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puanlama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anahtarıyla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değerlendirilir.</w:t>
            </w:r>
            <w:r>
              <w:rPr>
                <w:color w:val="231F20"/>
                <w:spacing w:val="-21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değerlen-</w:t>
            </w:r>
          </w:p>
          <w:p>
            <w:pPr>
              <w:pStyle w:val="TableParagraph"/>
              <w:spacing w:before="4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dirme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sonuçları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öğretmen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gözlemiyle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ele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alınır.</w:t>
            </w:r>
          </w:p>
        </w:tc>
      </w:tr>
      <w:tr>
        <w:trPr>
          <w:trHeight w:val="730" w:hRule="atLeast"/>
        </w:trPr>
        <w:tc>
          <w:tcPr>
            <w:tcW w:w="324" w:type="dxa"/>
          </w:tcPr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line="312" w:lineRule="auto" w:before="100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49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4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4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28/09/2026</w:t>
      </w:r>
    </w:p>
    <w:p>
      <w:pPr>
        <w:spacing w:line="312" w:lineRule="auto" w:before="2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81" w:hanging="208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-2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825" w:hanging="208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571" w:hanging="208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317" w:hanging="208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063" w:hanging="208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809" w:hanging="208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554" w:hanging="208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00" w:hanging="208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46" w:hanging="208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314" w:hanging="23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41" w:hanging="234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63" w:hanging="234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85" w:hanging="234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207" w:hanging="234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29" w:hanging="234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50" w:hanging="234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72" w:hanging="234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4" w:hanging="234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2026-09-26T08:44:06Z</dcterms:created>
  <dcterms:modified xsi:type="dcterms:W3CDTF">2026-09-26T08:44:06Z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2026-09-26T00:00:00Z</vt:filetime>
  </property>
  <property fmtid="{D5CDD505-2E9C-101B-9397-08002B2CF9AE}" pid="3" name="Creator">
    <vt:lpwstr>Adobe InDesign 21.6 (Windows)</vt:lpwstr>
  </property>
  <property fmtid="{D5CDD505-2E9C-101B-9397-08002B2CF9AE}" pid="4" name="LastSaved">
    <vt:filetime>2026-09-26T00:00:00Z</vt:filetime>
  </property>
  <property fmtid="{D5CDD505-2E9C-101B-9397-08002B2CF9AE}" pid="5" name="Producer">
    <vt:lpwstr>Adobe PDF Library 18.0</vt:lpwstr>
  </property>
</Properties>
</file>