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E3245" w14:textId="77777777" w:rsidR="006C6CDC" w:rsidRDefault="00000000">
      <w:pPr>
        <w:spacing w:after="40"/>
        <w:jc w:val="center"/>
      </w:pPr>
      <w:r>
        <w:rPr>
          <w:noProof/>
        </w:rPr>
        <w:drawing>
          <wp:inline distT="0" distB="0" distL="0" distR="0" wp14:anchorId="0468D0C9" wp14:editId="441E5C20">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5F9B3032" w14:textId="2C6ED843" w:rsidR="006C6CDC" w:rsidRPr="00494F63" w:rsidRDefault="00000000" w:rsidP="00494F63">
      <w:pPr>
        <w:spacing w:after="30"/>
        <w:jc w:val="center"/>
        <w:rPr>
          <w:b/>
          <w:bCs/>
          <w:color w:val="6E6E88"/>
          <w:sz w:val="17"/>
          <w:szCs w:val="17"/>
        </w:rPr>
      </w:pPr>
      <w:r>
        <w:rPr>
          <w:b/>
          <w:bCs/>
          <w:color w:val="6E6E88"/>
          <w:sz w:val="17"/>
          <w:szCs w:val="17"/>
        </w:rPr>
        <w:t xml:space="preserve">5. SINIF SOSYAL BILGILER - </w:t>
      </w:r>
      <w:r w:rsidR="00494F63" w:rsidRPr="00494F63">
        <w:rPr>
          <w:b/>
          <w:bCs/>
          <w:color w:val="6E6E88"/>
          <w:sz w:val="17"/>
          <w:szCs w:val="17"/>
        </w:rPr>
        <w:t>2. Öğrenme Alanı Evimiz Dünya</w:t>
      </w:r>
    </w:p>
    <w:p w14:paraId="5F94D1AB" w14:textId="77777777" w:rsidR="006C6CDC" w:rsidRDefault="00000000">
      <w:pPr>
        <w:spacing w:after="20"/>
        <w:jc w:val="center"/>
      </w:pPr>
      <w:r>
        <w:rPr>
          <w:b/>
          <w:bCs/>
          <w:color w:val="2E2A6B"/>
          <w:sz w:val="40"/>
          <w:szCs w:val="40"/>
        </w:rPr>
        <w:t>Dogal ve Beseri Cevremizdeki Degisim</w:t>
      </w:r>
    </w:p>
    <w:p w14:paraId="6B3C6F5A" w14:textId="77777777" w:rsidR="006C6CDC" w:rsidRDefault="00000000">
      <w:pPr>
        <w:spacing w:after="60"/>
        <w:jc w:val="center"/>
      </w:pPr>
      <w:r>
        <w:rPr>
          <w:b/>
          <w:bCs/>
          <w:color w:val="159C8E"/>
          <w:sz w:val="24"/>
          <w:szCs w:val="24"/>
        </w:rPr>
        <w:t>KONU NOTU</w:t>
      </w:r>
    </w:p>
    <w:p w14:paraId="0888AE8F" w14:textId="77777777" w:rsidR="006C6CDC" w:rsidRDefault="006C6CDC">
      <w:pPr>
        <w:pBdr>
          <w:bottom w:val="single" w:sz="18" w:space="0" w:color="E9971B"/>
        </w:pBdr>
        <w:spacing w:after="40"/>
      </w:pPr>
    </w:p>
    <w:p w14:paraId="7E9D55EC" w14:textId="77777777" w:rsidR="006C6CDC"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C6CDC" w14:paraId="26BC64CB" w14:textId="77777777">
        <w:tc>
          <w:tcPr>
            <w:tcW w:w="9740" w:type="dxa"/>
            <w:shd w:val="clear" w:color="auto" w:fill="E4E3F2"/>
            <w:tcMar>
              <w:top w:w="70" w:type="dxa"/>
              <w:left w:w="200" w:type="dxa"/>
              <w:bottom w:w="70" w:type="dxa"/>
              <w:right w:w="160" w:type="dxa"/>
            </w:tcMar>
          </w:tcPr>
          <w:p w14:paraId="74F644DA" w14:textId="77777777" w:rsidR="006C6CDC" w:rsidRDefault="00000000">
            <w:r>
              <w:rPr>
                <w:b/>
                <w:bCs/>
                <w:color w:val="2E2A6B"/>
                <w:sz w:val="25"/>
                <w:szCs w:val="25"/>
              </w:rPr>
              <w:t>1.  Konunun Amaci</w:t>
            </w:r>
          </w:p>
        </w:tc>
      </w:tr>
    </w:tbl>
    <w:p w14:paraId="2473947E" w14:textId="77777777" w:rsidR="006C6CDC" w:rsidRDefault="00000000">
      <w:pPr>
        <w:spacing w:after="120" w:line="264" w:lineRule="auto"/>
      </w:pPr>
      <w:r>
        <w:t>Bu konunun amaci; ogrencinin dogal ve beseri varlik kavramlarini tanimlamasini, bu varliklari orneklerle ayirt edebilmesini, yerlesmey etkileyen faktörleri aciklayabilmesini, dogal ve beseri cevredeki degisimlerin nedenlerini ve sonuclarini analiz edebilmesini ve cevreyi koruma bilinci kazanmasini saglamaktir.</w:t>
      </w:r>
    </w:p>
    <w:tbl>
      <w:tblPr>
        <w:tblW w:w="9740" w:type="dxa"/>
        <w:tblInd w:w="-5"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C6CDC" w14:paraId="0731C116" w14:textId="77777777">
        <w:tc>
          <w:tcPr>
            <w:tcW w:w="9740" w:type="dxa"/>
            <w:shd w:val="clear" w:color="auto" w:fill="E4E3F2"/>
            <w:tcMar>
              <w:top w:w="70" w:type="dxa"/>
              <w:left w:w="200" w:type="dxa"/>
              <w:bottom w:w="70" w:type="dxa"/>
              <w:right w:w="160" w:type="dxa"/>
            </w:tcMar>
          </w:tcPr>
          <w:p w14:paraId="011469F6" w14:textId="77777777" w:rsidR="006C6CDC" w:rsidRDefault="00000000">
            <w:r>
              <w:rPr>
                <w:b/>
                <w:bCs/>
                <w:color w:val="2E2A6B"/>
                <w:sz w:val="25"/>
                <w:szCs w:val="25"/>
              </w:rPr>
              <w:t>2.  MEB Kazanimi</w:t>
            </w:r>
          </w:p>
        </w:tc>
      </w:tr>
      <w:tr w:rsidR="006C6CDC" w14:paraId="3086E292" w14:textId="77777777">
        <w:tblPrEx>
          <w:tblBorders>
            <w:left w:val="single" w:sz="22" w:space="0" w:color="E9971B"/>
          </w:tblBorders>
        </w:tblPrEx>
        <w:tc>
          <w:tcPr>
            <w:tcW w:w="9740" w:type="dxa"/>
            <w:shd w:val="clear" w:color="auto" w:fill="FBEBCB"/>
            <w:tcMar>
              <w:top w:w="100" w:type="dxa"/>
              <w:left w:w="200" w:type="dxa"/>
              <w:bottom w:w="100" w:type="dxa"/>
              <w:right w:w="160" w:type="dxa"/>
            </w:tcMar>
          </w:tcPr>
          <w:p w14:paraId="1AC91DBF" w14:textId="77777777" w:rsidR="006C6CDC" w:rsidRDefault="00000000">
            <w:r>
              <w:rPr>
                <w:b/>
                <w:bCs/>
                <w:color w:val="E9971B"/>
              </w:rPr>
              <w:t xml:space="preserve">SB.5.2.2  </w:t>
            </w:r>
            <w:r>
              <w:rPr>
                <w:i/>
                <w:iCs/>
              </w:rPr>
              <w:t>Dogal ve beseri cevrenin ozelliklerini karsilastirarak bulundugu yerde zamanla gerceklesen degisimlerin nedenlerini sorgular.</w:t>
            </w:r>
          </w:p>
        </w:tc>
      </w:tr>
      <w:tr w:rsidR="006C6CDC" w14:paraId="688A5B9B" w14:textId="77777777">
        <w:tblPrEx>
          <w:tblBorders>
            <w:left w:val="single" w:sz="26" w:space="0" w:color="E45B4E"/>
          </w:tblBorders>
        </w:tblPrEx>
        <w:tc>
          <w:tcPr>
            <w:tcW w:w="9740" w:type="dxa"/>
            <w:shd w:val="clear" w:color="auto" w:fill="E4E3F2"/>
            <w:tcMar>
              <w:top w:w="70" w:type="dxa"/>
              <w:left w:w="200" w:type="dxa"/>
              <w:bottom w:w="70" w:type="dxa"/>
              <w:right w:w="160" w:type="dxa"/>
            </w:tcMar>
          </w:tcPr>
          <w:p w14:paraId="41AEC362" w14:textId="77777777" w:rsidR="006C6CDC" w:rsidRDefault="00000000">
            <w:r>
              <w:rPr>
                <w:b/>
                <w:bCs/>
                <w:color w:val="2E2A6B"/>
                <w:sz w:val="25"/>
                <w:szCs w:val="25"/>
              </w:rPr>
              <w:t>3.  Cevremizde Varlıklar: Dogal mi, Beseri mi?</w:t>
            </w:r>
          </w:p>
        </w:tc>
      </w:tr>
      <w:tr w:rsidR="006C6CDC" w14:paraId="74407495" w14:textId="77777777">
        <w:tblPrEx>
          <w:tblBorders>
            <w:left w:val="single" w:sz="22" w:space="0" w:color="E45B4E"/>
          </w:tblBorders>
        </w:tblPrEx>
        <w:tc>
          <w:tcPr>
            <w:tcW w:w="9740" w:type="dxa"/>
            <w:shd w:val="clear" w:color="auto" w:fill="FBE0DC"/>
            <w:tcMar>
              <w:top w:w="100" w:type="dxa"/>
              <w:left w:w="200" w:type="dxa"/>
              <w:bottom w:w="100" w:type="dxa"/>
              <w:right w:w="160" w:type="dxa"/>
            </w:tcMar>
          </w:tcPr>
          <w:p w14:paraId="1EE9391B" w14:textId="77777777" w:rsidR="006C6CDC" w:rsidRDefault="00000000">
            <w:r>
              <w:rPr>
                <w:b/>
                <w:bCs/>
                <w:color w:val="E45B4E"/>
              </w:rPr>
              <w:t xml:space="preserve">TANIM  </w:t>
            </w:r>
            <w:r>
              <w:rPr>
                <w:b/>
                <w:bCs/>
                <w:color w:val="159C8E"/>
              </w:rPr>
              <w:t>Dogal varliklar</w:t>
            </w:r>
            <w:r>
              <w:t xml:space="preserve">: Insan mudahalesi olmadan dogada kendilginden olusan unsurlardir. </w:t>
            </w:r>
            <w:r>
              <w:rPr>
                <w:b/>
                <w:bCs/>
                <w:color w:val="E45B4E"/>
              </w:rPr>
              <w:t>Beseri varliklar</w:t>
            </w:r>
            <w:r>
              <w:t>: Insan eli degererek, insanlarin ihtiyaclarini karsilamak icin olusturulan unsurlardir.</w:t>
            </w:r>
          </w:p>
        </w:tc>
      </w:tr>
    </w:tbl>
    <w:p w14:paraId="67C565AC" w14:textId="77777777" w:rsidR="006C6CDC" w:rsidRDefault="00000000">
      <w:pPr>
        <w:spacing w:before="140" w:after="60"/>
      </w:pPr>
      <w:r>
        <w:rPr>
          <w:b/>
          <w:bCs/>
          <w:color w:val="159C8E"/>
          <w:sz w:val="22"/>
          <w:szCs w:val="22"/>
        </w:rPr>
        <w:t>3.1 Dogal Varliklar (Dogal Cevre)</w:t>
      </w:r>
    </w:p>
    <w:p w14:paraId="1ADA66E8" w14:textId="77777777" w:rsidR="006C6CDC" w:rsidRDefault="00000000">
      <w:pPr>
        <w:spacing w:after="120" w:line="264" w:lineRule="auto"/>
      </w:pPr>
      <w:r>
        <w:t>Doğal varlıkların oluşumunda insanların herhangi bir etkisi bulunmamaktadır.</w:t>
      </w:r>
    </w:p>
    <w:p w14:paraId="47AA8994" w14:textId="77777777" w:rsidR="006C6CDC" w:rsidRDefault="00000000">
      <w:pPr>
        <w:pStyle w:val="ListeParagraf"/>
        <w:numPr>
          <w:ilvl w:val="0"/>
          <w:numId w:val="2"/>
        </w:numPr>
        <w:spacing w:after="70" w:line="264" w:lineRule="auto"/>
      </w:pPr>
      <w:r>
        <w:rPr>
          <w:b/>
          <w:bCs/>
          <w:color w:val="159C8E"/>
        </w:rPr>
        <w:t xml:space="preserve">Ornekler: </w:t>
      </w:r>
      <w:r>
        <w:t>Dag, deniz, ova, ırmak (akarsu), gol, orman, vadi, selale, plato, yayla.</w:t>
      </w:r>
    </w:p>
    <w:p w14:paraId="746CCE8D" w14:textId="77777777" w:rsidR="006C6CDC" w:rsidRDefault="00000000">
      <w:pPr>
        <w:pStyle w:val="ListeParagraf"/>
        <w:numPr>
          <w:ilvl w:val="0"/>
          <w:numId w:val="2"/>
        </w:numPr>
        <w:spacing w:after="70" w:line="264" w:lineRule="auto"/>
      </w:pPr>
      <w:r>
        <w:rPr>
          <w:b/>
          <w:bCs/>
          <w:color w:val="159C8E"/>
        </w:rPr>
        <w:t xml:space="preserve">Onemi: </w:t>
      </w:r>
      <w:r>
        <w:t>Insanlarin ve hayvanlarin oksijen, su ve gida gibi temel ihtiyaclarini karsilar; piknik, doga yuruyusu, temiz su gibi avantajlar saglar.</w:t>
      </w:r>
    </w:p>
    <w:p w14:paraId="0D3CE49F" w14:textId="77777777" w:rsidR="006C6CDC" w:rsidRDefault="00000000">
      <w:pPr>
        <w:spacing w:before="140" w:after="60"/>
      </w:pPr>
      <w:r>
        <w:rPr>
          <w:b/>
          <w:bCs/>
          <w:color w:val="159C8E"/>
          <w:sz w:val="22"/>
          <w:szCs w:val="22"/>
        </w:rPr>
        <w:t>Ulkemizden Dogal Varlik Ornekleri</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2100"/>
        <w:gridCol w:w="7640"/>
      </w:tblGrid>
      <w:tr w:rsidR="006C6CDC" w14:paraId="08AF95FD" w14:textId="77777777">
        <w:trPr>
          <w:tblHeader/>
        </w:trPr>
        <w:tc>
          <w:tcPr>
            <w:tcW w:w="2100" w:type="dxa"/>
            <w:shd w:val="clear" w:color="auto" w:fill="F3F4FB"/>
            <w:tcMar>
              <w:top w:w="80" w:type="dxa"/>
              <w:left w:w="150" w:type="dxa"/>
              <w:bottom w:w="80" w:type="dxa"/>
              <w:right w:w="150" w:type="dxa"/>
            </w:tcMar>
            <w:vAlign w:val="center"/>
          </w:tcPr>
          <w:p w14:paraId="741B62BA" w14:textId="77777777" w:rsidR="006C6CDC" w:rsidRDefault="00000000">
            <w:pPr>
              <w:spacing w:line="252" w:lineRule="auto"/>
              <w:jc w:val="center"/>
            </w:pPr>
            <w:r>
              <w:rPr>
                <w:b/>
                <w:bCs/>
                <w:color w:val="6E6E88"/>
              </w:rPr>
              <w:t>Dogal Varlik</w:t>
            </w:r>
          </w:p>
        </w:tc>
        <w:tc>
          <w:tcPr>
            <w:tcW w:w="7640" w:type="dxa"/>
            <w:shd w:val="clear" w:color="auto" w:fill="159C8E"/>
            <w:tcMar>
              <w:top w:w="80" w:type="dxa"/>
              <w:left w:w="150" w:type="dxa"/>
              <w:bottom w:w="80" w:type="dxa"/>
              <w:right w:w="150" w:type="dxa"/>
            </w:tcMar>
            <w:vAlign w:val="center"/>
          </w:tcPr>
          <w:p w14:paraId="59A777E6" w14:textId="77777777" w:rsidR="006C6CDC" w:rsidRDefault="00000000">
            <w:pPr>
              <w:spacing w:line="252" w:lineRule="auto"/>
              <w:jc w:val="center"/>
            </w:pPr>
            <w:r>
              <w:rPr>
                <w:b/>
                <w:bCs/>
                <w:color w:val="FFFFFF"/>
              </w:rPr>
              <w:t>Yer</w:t>
            </w:r>
          </w:p>
        </w:tc>
      </w:tr>
      <w:tr w:rsidR="006C6CDC" w14:paraId="40B0FB87" w14:textId="77777777">
        <w:tc>
          <w:tcPr>
            <w:tcW w:w="2100" w:type="dxa"/>
            <w:shd w:val="clear" w:color="auto" w:fill="F3F4FB"/>
            <w:tcMar>
              <w:top w:w="70" w:type="dxa"/>
              <w:left w:w="150" w:type="dxa"/>
              <w:bottom w:w="70" w:type="dxa"/>
              <w:right w:w="150" w:type="dxa"/>
            </w:tcMar>
            <w:vAlign w:val="center"/>
          </w:tcPr>
          <w:p w14:paraId="5319BFCF" w14:textId="77777777" w:rsidR="006C6CDC" w:rsidRDefault="00000000">
            <w:pPr>
              <w:spacing w:line="252" w:lineRule="auto"/>
            </w:pPr>
            <w:r>
              <w:rPr>
                <w:b/>
                <w:bCs/>
                <w:color w:val="2E2A6B"/>
                <w:sz w:val="20"/>
                <w:szCs w:val="20"/>
              </w:rPr>
              <w:t>Pamukkale</w:t>
            </w:r>
          </w:p>
        </w:tc>
        <w:tc>
          <w:tcPr>
            <w:tcW w:w="7640" w:type="dxa"/>
            <w:shd w:val="clear" w:color="auto" w:fill="F3F4FB"/>
            <w:tcMar>
              <w:top w:w="70" w:type="dxa"/>
              <w:left w:w="150" w:type="dxa"/>
              <w:bottom w:w="70" w:type="dxa"/>
              <w:right w:w="150" w:type="dxa"/>
            </w:tcMar>
            <w:vAlign w:val="center"/>
          </w:tcPr>
          <w:p w14:paraId="1DE04B2F" w14:textId="77777777" w:rsidR="006C6CDC" w:rsidRDefault="00000000">
            <w:pPr>
              <w:spacing w:line="252" w:lineRule="auto"/>
              <w:jc w:val="center"/>
            </w:pPr>
            <w:r>
              <w:rPr>
                <w:sz w:val="20"/>
                <w:szCs w:val="20"/>
              </w:rPr>
              <w:t>Denizli</w:t>
            </w:r>
          </w:p>
        </w:tc>
      </w:tr>
      <w:tr w:rsidR="006C6CDC" w14:paraId="1DE2E1E2" w14:textId="77777777">
        <w:tc>
          <w:tcPr>
            <w:tcW w:w="2100" w:type="dxa"/>
            <w:shd w:val="clear" w:color="auto" w:fill="FFFFFF"/>
            <w:tcMar>
              <w:top w:w="70" w:type="dxa"/>
              <w:left w:w="150" w:type="dxa"/>
              <w:bottom w:w="70" w:type="dxa"/>
              <w:right w:w="150" w:type="dxa"/>
            </w:tcMar>
            <w:vAlign w:val="center"/>
          </w:tcPr>
          <w:p w14:paraId="60AE3F62" w14:textId="77777777" w:rsidR="006C6CDC" w:rsidRDefault="00000000">
            <w:pPr>
              <w:spacing w:line="252" w:lineRule="auto"/>
            </w:pPr>
            <w:r>
              <w:rPr>
                <w:b/>
                <w:bCs/>
                <w:color w:val="2E2A6B"/>
                <w:sz w:val="20"/>
                <w:szCs w:val="20"/>
              </w:rPr>
              <w:t>Peribacalari</w:t>
            </w:r>
          </w:p>
        </w:tc>
        <w:tc>
          <w:tcPr>
            <w:tcW w:w="7640" w:type="dxa"/>
            <w:shd w:val="clear" w:color="auto" w:fill="FFFFFF"/>
            <w:tcMar>
              <w:top w:w="70" w:type="dxa"/>
              <w:left w:w="150" w:type="dxa"/>
              <w:bottom w:w="70" w:type="dxa"/>
              <w:right w:w="150" w:type="dxa"/>
            </w:tcMar>
            <w:vAlign w:val="center"/>
          </w:tcPr>
          <w:p w14:paraId="17C28E89" w14:textId="77777777" w:rsidR="006C6CDC" w:rsidRDefault="00000000">
            <w:pPr>
              <w:spacing w:line="252" w:lineRule="auto"/>
              <w:jc w:val="center"/>
            </w:pPr>
            <w:r>
              <w:rPr>
                <w:sz w:val="20"/>
                <w:szCs w:val="20"/>
              </w:rPr>
              <w:t>Nevsehir</w:t>
            </w:r>
          </w:p>
        </w:tc>
      </w:tr>
      <w:tr w:rsidR="006C6CDC" w14:paraId="662F16D8" w14:textId="77777777">
        <w:tc>
          <w:tcPr>
            <w:tcW w:w="2100" w:type="dxa"/>
            <w:shd w:val="clear" w:color="auto" w:fill="F3F4FB"/>
            <w:tcMar>
              <w:top w:w="70" w:type="dxa"/>
              <w:left w:w="150" w:type="dxa"/>
              <w:bottom w:w="70" w:type="dxa"/>
              <w:right w:w="150" w:type="dxa"/>
            </w:tcMar>
            <w:vAlign w:val="center"/>
          </w:tcPr>
          <w:p w14:paraId="240052DA" w14:textId="77777777" w:rsidR="006C6CDC" w:rsidRDefault="00000000">
            <w:pPr>
              <w:spacing w:line="252" w:lineRule="auto"/>
            </w:pPr>
            <w:r>
              <w:rPr>
                <w:b/>
                <w:bCs/>
                <w:color w:val="2E2A6B"/>
                <w:sz w:val="20"/>
                <w:szCs w:val="20"/>
              </w:rPr>
              <w:t>Olüdeniz</w:t>
            </w:r>
          </w:p>
        </w:tc>
        <w:tc>
          <w:tcPr>
            <w:tcW w:w="7640" w:type="dxa"/>
            <w:shd w:val="clear" w:color="auto" w:fill="F3F4FB"/>
            <w:tcMar>
              <w:top w:w="70" w:type="dxa"/>
              <w:left w:w="150" w:type="dxa"/>
              <w:bottom w:w="70" w:type="dxa"/>
              <w:right w:w="150" w:type="dxa"/>
            </w:tcMar>
            <w:vAlign w:val="center"/>
          </w:tcPr>
          <w:p w14:paraId="3B772E11" w14:textId="77777777" w:rsidR="006C6CDC" w:rsidRDefault="00000000">
            <w:pPr>
              <w:spacing w:line="252" w:lineRule="auto"/>
              <w:jc w:val="center"/>
            </w:pPr>
            <w:r>
              <w:rPr>
                <w:sz w:val="20"/>
                <w:szCs w:val="20"/>
              </w:rPr>
              <w:t>Mugla</w:t>
            </w:r>
          </w:p>
        </w:tc>
      </w:tr>
      <w:tr w:rsidR="006C6CDC" w14:paraId="06B649B1" w14:textId="77777777">
        <w:tc>
          <w:tcPr>
            <w:tcW w:w="2100" w:type="dxa"/>
            <w:shd w:val="clear" w:color="auto" w:fill="FFFFFF"/>
            <w:tcMar>
              <w:top w:w="70" w:type="dxa"/>
              <w:left w:w="150" w:type="dxa"/>
              <w:bottom w:w="70" w:type="dxa"/>
              <w:right w:w="150" w:type="dxa"/>
            </w:tcMar>
            <w:vAlign w:val="center"/>
          </w:tcPr>
          <w:p w14:paraId="378C400D" w14:textId="77777777" w:rsidR="006C6CDC" w:rsidRDefault="00000000">
            <w:pPr>
              <w:spacing w:line="252" w:lineRule="auto"/>
            </w:pPr>
            <w:r>
              <w:rPr>
                <w:b/>
                <w:bCs/>
                <w:color w:val="2E2A6B"/>
                <w:sz w:val="20"/>
                <w:szCs w:val="20"/>
              </w:rPr>
              <w:t>Abant Golu</w:t>
            </w:r>
          </w:p>
        </w:tc>
        <w:tc>
          <w:tcPr>
            <w:tcW w:w="7640" w:type="dxa"/>
            <w:shd w:val="clear" w:color="auto" w:fill="FFFFFF"/>
            <w:tcMar>
              <w:top w:w="70" w:type="dxa"/>
              <w:left w:w="150" w:type="dxa"/>
              <w:bottom w:w="70" w:type="dxa"/>
              <w:right w:w="150" w:type="dxa"/>
            </w:tcMar>
            <w:vAlign w:val="center"/>
          </w:tcPr>
          <w:p w14:paraId="1A81F590" w14:textId="77777777" w:rsidR="006C6CDC" w:rsidRDefault="00000000">
            <w:pPr>
              <w:spacing w:line="252" w:lineRule="auto"/>
              <w:jc w:val="center"/>
            </w:pPr>
            <w:r>
              <w:rPr>
                <w:sz w:val="20"/>
                <w:szCs w:val="20"/>
              </w:rPr>
              <w:t>Bolu</w:t>
            </w:r>
          </w:p>
        </w:tc>
      </w:tr>
      <w:tr w:rsidR="006C6CDC" w14:paraId="7EAC39FA" w14:textId="77777777">
        <w:tc>
          <w:tcPr>
            <w:tcW w:w="2100" w:type="dxa"/>
            <w:shd w:val="clear" w:color="auto" w:fill="F3F4FB"/>
            <w:tcMar>
              <w:top w:w="70" w:type="dxa"/>
              <w:left w:w="150" w:type="dxa"/>
              <w:bottom w:w="70" w:type="dxa"/>
              <w:right w:w="150" w:type="dxa"/>
            </w:tcMar>
            <w:vAlign w:val="center"/>
          </w:tcPr>
          <w:p w14:paraId="1A35BD81" w14:textId="77777777" w:rsidR="006C6CDC" w:rsidRDefault="00000000">
            <w:pPr>
              <w:spacing w:line="252" w:lineRule="auto"/>
            </w:pPr>
            <w:r>
              <w:rPr>
                <w:b/>
                <w:bCs/>
                <w:color w:val="2E2A6B"/>
                <w:sz w:val="20"/>
                <w:szCs w:val="20"/>
              </w:rPr>
              <w:t>Agri Dagi</w:t>
            </w:r>
          </w:p>
        </w:tc>
        <w:tc>
          <w:tcPr>
            <w:tcW w:w="7640" w:type="dxa"/>
            <w:shd w:val="clear" w:color="auto" w:fill="F3F4FB"/>
            <w:tcMar>
              <w:top w:w="70" w:type="dxa"/>
              <w:left w:w="150" w:type="dxa"/>
              <w:bottom w:w="70" w:type="dxa"/>
              <w:right w:w="150" w:type="dxa"/>
            </w:tcMar>
            <w:vAlign w:val="center"/>
          </w:tcPr>
          <w:p w14:paraId="1AB3CC2A" w14:textId="77777777" w:rsidR="006C6CDC" w:rsidRDefault="00000000">
            <w:pPr>
              <w:spacing w:line="252" w:lineRule="auto"/>
              <w:jc w:val="center"/>
            </w:pPr>
            <w:r>
              <w:rPr>
                <w:sz w:val="20"/>
                <w:szCs w:val="20"/>
              </w:rPr>
              <w:t>Agri</w:t>
            </w:r>
          </w:p>
        </w:tc>
      </w:tr>
    </w:tbl>
    <w:p w14:paraId="30391A0B" w14:textId="77777777" w:rsidR="006C6CDC" w:rsidRDefault="00000000">
      <w:pPr>
        <w:spacing w:before="140" w:after="60"/>
      </w:pPr>
      <w:r>
        <w:rPr>
          <w:b/>
          <w:bCs/>
          <w:color w:val="159C8E"/>
          <w:sz w:val="22"/>
          <w:szCs w:val="22"/>
        </w:rPr>
        <w:t>3.2 Beseri Varliklar (Beseri Cevre)</w:t>
      </w:r>
    </w:p>
    <w:p w14:paraId="19A8D2F8" w14:textId="77777777" w:rsidR="006C6CDC" w:rsidRDefault="00000000">
      <w:pPr>
        <w:spacing w:after="120" w:line="264" w:lineRule="auto"/>
      </w:pPr>
      <w:r>
        <w:t>Beseri varlıkların oluşumunda insanlar etkilidir. Bu unsurlar, doğal olmayan ve dünyanın oluşumuyla meydana gelmeyen yapılar olarak kabul edilir.</w:t>
      </w:r>
    </w:p>
    <w:p w14:paraId="7CB225B1" w14:textId="77777777" w:rsidR="006C6CDC" w:rsidRDefault="00000000">
      <w:pPr>
        <w:pStyle w:val="ListeParagraf"/>
        <w:numPr>
          <w:ilvl w:val="0"/>
          <w:numId w:val="2"/>
        </w:numPr>
        <w:spacing w:after="70" w:line="264" w:lineRule="auto"/>
      </w:pPr>
      <w:r>
        <w:rPr>
          <w:b/>
          <w:bCs/>
          <w:color w:val="E45B4E"/>
        </w:rPr>
        <w:t xml:space="preserve">Ornekler: </w:t>
      </w:r>
      <w:r>
        <w:t>Konutlar (ev, apartman), yollar, kopruler, fabrikalar, tasitlar, barajlar, okul, hastane, park, tarihi eserler (cami, antik kent, muze, kale).</w:t>
      </w:r>
    </w:p>
    <w:p w14:paraId="595D00F1" w14:textId="77777777" w:rsidR="006C6CDC" w:rsidRDefault="00000000">
      <w:pPr>
        <w:pStyle w:val="ListeParagraf"/>
        <w:numPr>
          <w:ilvl w:val="0"/>
          <w:numId w:val="2"/>
        </w:numPr>
        <w:spacing w:after="70" w:line="264" w:lineRule="auto"/>
      </w:pPr>
      <w:r>
        <w:rPr>
          <w:b/>
          <w:bCs/>
          <w:color w:val="E45B4E"/>
        </w:rPr>
        <w:t xml:space="preserve">Amaci: </w:t>
      </w:r>
      <w:r>
        <w:t>Barinma, ulasim, saglik, egitim, alisveris ve dinlenme ihtiyaclarini karsilamak.</w:t>
      </w:r>
    </w:p>
    <w:p w14:paraId="5FFA1150" w14:textId="77777777" w:rsidR="006C6CDC" w:rsidRDefault="00000000">
      <w:pPr>
        <w:spacing w:before="140" w:after="60"/>
      </w:pPr>
      <w:r>
        <w:rPr>
          <w:b/>
          <w:bCs/>
          <w:color w:val="159C8E"/>
          <w:sz w:val="22"/>
          <w:szCs w:val="22"/>
        </w:rPr>
        <w:t>Ulkemizden Beseri Varlik Ornekleri</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28"/>
        <w:gridCol w:w="2069"/>
        <w:gridCol w:w="7615"/>
        <w:gridCol w:w="28"/>
      </w:tblGrid>
      <w:tr w:rsidR="006C6CDC" w14:paraId="0BE596B7" w14:textId="77777777">
        <w:trPr>
          <w:gridAfter w:val="1"/>
          <w:wAfter w:w="23" w:type="dxa"/>
          <w:tblHeader/>
        </w:trPr>
        <w:tc>
          <w:tcPr>
            <w:tcW w:w="2100" w:type="dxa"/>
            <w:gridSpan w:val="2"/>
            <w:shd w:val="clear" w:color="auto" w:fill="F3F4FB"/>
            <w:tcMar>
              <w:top w:w="80" w:type="dxa"/>
              <w:left w:w="150" w:type="dxa"/>
              <w:bottom w:w="80" w:type="dxa"/>
              <w:right w:w="150" w:type="dxa"/>
            </w:tcMar>
            <w:vAlign w:val="center"/>
          </w:tcPr>
          <w:p w14:paraId="17771C42" w14:textId="77777777" w:rsidR="006C6CDC" w:rsidRDefault="00000000">
            <w:pPr>
              <w:spacing w:line="252" w:lineRule="auto"/>
              <w:jc w:val="center"/>
            </w:pPr>
            <w:r>
              <w:rPr>
                <w:b/>
                <w:bCs/>
                <w:color w:val="6E6E88"/>
              </w:rPr>
              <w:lastRenderedPageBreak/>
              <w:t>Beseri Varlik</w:t>
            </w:r>
          </w:p>
        </w:tc>
        <w:tc>
          <w:tcPr>
            <w:tcW w:w="7640" w:type="dxa"/>
            <w:shd w:val="clear" w:color="auto" w:fill="E45B4E"/>
            <w:tcMar>
              <w:top w:w="80" w:type="dxa"/>
              <w:left w:w="150" w:type="dxa"/>
              <w:bottom w:w="80" w:type="dxa"/>
              <w:right w:w="150" w:type="dxa"/>
            </w:tcMar>
            <w:vAlign w:val="center"/>
          </w:tcPr>
          <w:p w14:paraId="4F83BC8F" w14:textId="77777777" w:rsidR="006C6CDC" w:rsidRDefault="00000000">
            <w:pPr>
              <w:spacing w:line="252" w:lineRule="auto"/>
              <w:jc w:val="center"/>
            </w:pPr>
            <w:r>
              <w:rPr>
                <w:b/>
                <w:bCs/>
                <w:color w:val="FFFFFF"/>
              </w:rPr>
              <w:t>Yer</w:t>
            </w:r>
          </w:p>
        </w:tc>
      </w:tr>
      <w:tr w:rsidR="006C6CDC" w14:paraId="353D2675" w14:textId="77777777">
        <w:trPr>
          <w:gridAfter w:val="1"/>
          <w:wAfter w:w="23" w:type="dxa"/>
        </w:trPr>
        <w:tc>
          <w:tcPr>
            <w:tcW w:w="2100" w:type="dxa"/>
            <w:gridSpan w:val="2"/>
            <w:shd w:val="clear" w:color="auto" w:fill="F3F4FB"/>
            <w:tcMar>
              <w:top w:w="70" w:type="dxa"/>
              <w:left w:w="150" w:type="dxa"/>
              <w:bottom w:w="70" w:type="dxa"/>
              <w:right w:w="150" w:type="dxa"/>
            </w:tcMar>
            <w:vAlign w:val="center"/>
          </w:tcPr>
          <w:p w14:paraId="01D39904" w14:textId="77777777" w:rsidR="006C6CDC" w:rsidRDefault="00000000">
            <w:pPr>
              <w:spacing w:line="252" w:lineRule="auto"/>
            </w:pPr>
            <w:r>
              <w:rPr>
                <w:b/>
                <w:bCs/>
                <w:color w:val="2E2A6B"/>
                <w:sz w:val="20"/>
                <w:szCs w:val="20"/>
              </w:rPr>
              <w:t>Efes Antik Kenti</w:t>
            </w:r>
          </w:p>
        </w:tc>
        <w:tc>
          <w:tcPr>
            <w:tcW w:w="7640" w:type="dxa"/>
            <w:shd w:val="clear" w:color="auto" w:fill="F3F4FB"/>
            <w:tcMar>
              <w:top w:w="70" w:type="dxa"/>
              <w:left w:w="150" w:type="dxa"/>
              <w:bottom w:w="70" w:type="dxa"/>
              <w:right w:w="150" w:type="dxa"/>
            </w:tcMar>
            <w:vAlign w:val="center"/>
          </w:tcPr>
          <w:p w14:paraId="2DA1DA36" w14:textId="77777777" w:rsidR="006C6CDC" w:rsidRDefault="00000000">
            <w:pPr>
              <w:spacing w:line="252" w:lineRule="auto"/>
              <w:jc w:val="center"/>
            </w:pPr>
            <w:r>
              <w:rPr>
                <w:sz w:val="20"/>
                <w:szCs w:val="20"/>
              </w:rPr>
              <w:t>Izmir</w:t>
            </w:r>
          </w:p>
        </w:tc>
      </w:tr>
      <w:tr w:rsidR="006C6CDC" w14:paraId="1BDED96F" w14:textId="77777777">
        <w:trPr>
          <w:gridAfter w:val="1"/>
          <w:wAfter w:w="23" w:type="dxa"/>
        </w:trPr>
        <w:tc>
          <w:tcPr>
            <w:tcW w:w="2100" w:type="dxa"/>
            <w:gridSpan w:val="2"/>
            <w:shd w:val="clear" w:color="auto" w:fill="FFFFFF"/>
            <w:tcMar>
              <w:top w:w="70" w:type="dxa"/>
              <w:left w:w="150" w:type="dxa"/>
              <w:bottom w:w="70" w:type="dxa"/>
              <w:right w:w="150" w:type="dxa"/>
            </w:tcMar>
            <w:vAlign w:val="center"/>
          </w:tcPr>
          <w:p w14:paraId="05F92302" w14:textId="77777777" w:rsidR="006C6CDC" w:rsidRDefault="00000000">
            <w:pPr>
              <w:spacing w:line="252" w:lineRule="auto"/>
            </w:pPr>
            <w:r>
              <w:rPr>
                <w:b/>
                <w:bCs/>
                <w:color w:val="2E2A6B"/>
                <w:sz w:val="20"/>
                <w:szCs w:val="20"/>
              </w:rPr>
              <w:t>Topkapi Sarayi</w:t>
            </w:r>
          </w:p>
        </w:tc>
        <w:tc>
          <w:tcPr>
            <w:tcW w:w="7640" w:type="dxa"/>
            <w:shd w:val="clear" w:color="auto" w:fill="FFFFFF"/>
            <w:tcMar>
              <w:top w:w="70" w:type="dxa"/>
              <w:left w:w="150" w:type="dxa"/>
              <w:bottom w:w="70" w:type="dxa"/>
              <w:right w:w="150" w:type="dxa"/>
            </w:tcMar>
            <w:vAlign w:val="center"/>
          </w:tcPr>
          <w:p w14:paraId="41C0C8A9" w14:textId="77777777" w:rsidR="006C6CDC" w:rsidRDefault="00000000">
            <w:pPr>
              <w:spacing w:line="252" w:lineRule="auto"/>
              <w:jc w:val="center"/>
            </w:pPr>
            <w:r>
              <w:rPr>
                <w:sz w:val="20"/>
                <w:szCs w:val="20"/>
              </w:rPr>
              <w:t>Istanbul</w:t>
            </w:r>
          </w:p>
        </w:tc>
      </w:tr>
      <w:tr w:rsidR="006C6CDC" w14:paraId="4143D121" w14:textId="77777777">
        <w:trPr>
          <w:gridAfter w:val="1"/>
          <w:wAfter w:w="23" w:type="dxa"/>
        </w:trPr>
        <w:tc>
          <w:tcPr>
            <w:tcW w:w="2100" w:type="dxa"/>
            <w:gridSpan w:val="2"/>
            <w:shd w:val="clear" w:color="auto" w:fill="F3F4FB"/>
            <w:tcMar>
              <w:top w:w="70" w:type="dxa"/>
              <w:left w:w="150" w:type="dxa"/>
              <w:bottom w:w="70" w:type="dxa"/>
              <w:right w:w="150" w:type="dxa"/>
            </w:tcMar>
            <w:vAlign w:val="center"/>
          </w:tcPr>
          <w:p w14:paraId="4F48293A" w14:textId="77777777" w:rsidR="006C6CDC" w:rsidRDefault="00000000">
            <w:pPr>
              <w:spacing w:line="252" w:lineRule="auto"/>
            </w:pPr>
            <w:r>
              <w:rPr>
                <w:b/>
                <w:bCs/>
                <w:color w:val="2E2A6B"/>
                <w:sz w:val="20"/>
                <w:szCs w:val="20"/>
              </w:rPr>
              <w:t>Ayasofya Camii</w:t>
            </w:r>
          </w:p>
        </w:tc>
        <w:tc>
          <w:tcPr>
            <w:tcW w:w="7640" w:type="dxa"/>
            <w:shd w:val="clear" w:color="auto" w:fill="F3F4FB"/>
            <w:tcMar>
              <w:top w:w="70" w:type="dxa"/>
              <w:left w:w="150" w:type="dxa"/>
              <w:bottom w:w="70" w:type="dxa"/>
              <w:right w:w="150" w:type="dxa"/>
            </w:tcMar>
            <w:vAlign w:val="center"/>
          </w:tcPr>
          <w:p w14:paraId="1E626EDD" w14:textId="77777777" w:rsidR="006C6CDC" w:rsidRDefault="00000000">
            <w:pPr>
              <w:spacing w:line="252" w:lineRule="auto"/>
              <w:jc w:val="center"/>
            </w:pPr>
            <w:r>
              <w:rPr>
                <w:sz w:val="20"/>
                <w:szCs w:val="20"/>
              </w:rPr>
              <w:t>Istanbul</w:t>
            </w:r>
          </w:p>
        </w:tc>
      </w:tr>
      <w:tr w:rsidR="006C6CDC" w14:paraId="768CA3C0" w14:textId="77777777">
        <w:trPr>
          <w:gridAfter w:val="1"/>
          <w:wAfter w:w="23" w:type="dxa"/>
        </w:trPr>
        <w:tc>
          <w:tcPr>
            <w:tcW w:w="2100" w:type="dxa"/>
            <w:gridSpan w:val="2"/>
            <w:shd w:val="clear" w:color="auto" w:fill="FFFFFF"/>
            <w:tcMar>
              <w:top w:w="70" w:type="dxa"/>
              <w:left w:w="150" w:type="dxa"/>
              <w:bottom w:w="70" w:type="dxa"/>
              <w:right w:w="150" w:type="dxa"/>
            </w:tcMar>
            <w:vAlign w:val="center"/>
          </w:tcPr>
          <w:p w14:paraId="61BAA558" w14:textId="77777777" w:rsidR="006C6CDC" w:rsidRDefault="00000000">
            <w:pPr>
              <w:spacing w:line="252" w:lineRule="auto"/>
            </w:pPr>
            <w:r>
              <w:rPr>
                <w:b/>
                <w:bCs/>
                <w:color w:val="2E2A6B"/>
                <w:sz w:val="20"/>
                <w:szCs w:val="20"/>
              </w:rPr>
              <w:t>1915 Canakkale Koprusu</w:t>
            </w:r>
          </w:p>
        </w:tc>
        <w:tc>
          <w:tcPr>
            <w:tcW w:w="7640" w:type="dxa"/>
            <w:shd w:val="clear" w:color="auto" w:fill="FFFFFF"/>
            <w:tcMar>
              <w:top w:w="70" w:type="dxa"/>
              <w:left w:w="150" w:type="dxa"/>
              <w:bottom w:w="70" w:type="dxa"/>
              <w:right w:w="150" w:type="dxa"/>
            </w:tcMar>
            <w:vAlign w:val="center"/>
          </w:tcPr>
          <w:p w14:paraId="50661050" w14:textId="77777777" w:rsidR="006C6CDC" w:rsidRDefault="00000000">
            <w:pPr>
              <w:spacing w:line="252" w:lineRule="auto"/>
              <w:jc w:val="center"/>
            </w:pPr>
            <w:r>
              <w:rPr>
                <w:sz w:val="20"/>
                <w:szCs w:val="20"/>
              </w:rPr>
              <w:t>Canakkale</w:t>
            </w:r>
          </w:p>
        </w:tc>
      </w:tr>
      <w:tr w:rsidR="006C6CDC" w14:paraId="3347C3D7" w14:textId="77777777">
        <w:tblPrEx>
          <w:tblBorders>
            <w:top w:val="none" w:sz="0" w:space="0" w:color="FFFFFF"/>
            <w:left w:val="single" w:sz="22" w:space="0" w:color="2E2A6B"/>
            <w:bottom w:val="none" w:sz="0" w:space="0" w:color="FFFFFF"/>
            <w:right w:val="none" w:sz="0" w:space="0" w:color="FFFFFF"/>
            <w:insideH w:val="none" w:sz="0" w:space="0" w:color="FFFFFF"/>
            <w:insideV w:val="none" w:sz="0" w:space="0" w:color="FFFFFF"/>
          </w:tblBorders>
        </w:tblPrEx>
        <w:trPr>
          <w:gridBefore w:val="1"/>
          <w:wBefore w:w="23" w:type="dxa"/>
        </w:trPr>
        <w:tc>
          <w:tcPr>
            <w:tcW w:w="9740" w:type="dxa"/>
            <w:gridSpan w:val="3"/>
            <w:shd w:val="clear" w:color="auto" w:fill="E4E3F2"/>
            <w:tcMar>
              <w:top w:w="100" w:type="dxa"/>
              <w:left w:w="200" w:type="dxa"/>
              <w:bottom w:w="100" w:type="dxa"/>
              <w:right w:w="160" w:type="dxa"/>
            </w:tcMar>
          </w:tcPr>
          <w:p w14:paraId="0C730306" w14:textId="77777777" w:rsidR="006C6CDC" w:rsidRDefault="00000000">
            <w:r>
              <w:rPr>
                <w:b/>
                <w:bCs/>
                <w:color w:val="2E2A6B"/>
              </w:rPr>
              <w:t xml:space="preserve">KARSILASTIRMA  </w:t>
            </w:r>
            <w:r>
              <w:rPr>
                <w:b/>
                <w:bCs/>
                <w:color w:val="E45B4E"/>
              </w:rPr>
              <w:t>Kopruler</w:t>
            </w:r>
            <w:r>
              <w:t xml:space="preserve">: bir yerden bir yere gecmek. </w:t>
            </w:r>
            <w:r>
              <w:rPr>
                <w:b/>
                <w:bCs/>
                <w:color w:val="E45B4E"/>
              </w:rPr>
              <w:t>Fabrikalar</w:t>
            </w:r>
            <w:r>
              <w:t xml:space="preserve">: urun uretmek. </w:t>
            </w:r>
            <w:r>
              <w:rPr>
                <w:b/>
                <w:bCs/>
                <w:color w:val="E45B4E"/>
              </w:rPr>
              <w:t>Barajlar</w:t>
            </w:r>
            <w:r>
              <w:t>: hem enerji hem su amaciyla kullanilir.</w:t>
            </w:r>
          </w:p>
        </w:tc>
      </w:tr>
      <w:tr w:rsidR="006C6CDC" w14:paraId="624C2CCA" w14:textId="77777777">
        <w:tblPrEx>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PrEx>
        <w:trPr>
          <w:gridBefore w:val="1"/>
          <w:wBefore w:w="28" w:type="dxa"/>
        </w:trPr>
        <w:tc>
          <w:tcPr>
            <w:tcW w:w="9740" w:type="dxa"/>
            <w:gridSpan w:val="3"/>
            <w:shd w:val="clear" w:color="auto" w:fill="E4E3F2"/>
            <w:tcMar>
              <w:top w:w="70" w:type="dxa"/>
              <w:left w:w="200" w:type="dxa"/>
              <w:bottom w:w="70" w:type="dxa"/>
              <w:right w:w="160" w:type="dxa"/>
            </w:tcMar>
          </w:tcPr>
          <w:p w14:paraId="6330CD98" w14:textId="77777777" w:rsidR="006C6CDC" w:rsidRDefault="00000000">
            <w:r>
              <w:rPr>
                <w:b/>
                <w:bCs/>
                <w:color w:val="2E2A6B"/>
                <w:sz w:val="25"/>
                <w:szCs w:val="25"/>
              </w:rPr>
              <w:t>4.  Yerlesmey Etkileyen Faktorler</w:t>
            </w:r>
          </w:p>
        </w:tc>
      </w:tr>
      <w:tr w:rsidR="006C6CDC" w14:paraId="1CE8C896" w14:textId="77777777">
        <w:trPr>
          <w:gridAfter w:val="1"/>
          <w:wAfter w:w="23" w:type="dxa"/>
          <w:tblHeader/>
        </w:trPr>
        <w:tc>
          <w:tcPr>
            <w:tcW w:w="2100" w:type="dxa"/>
            <w:gridSpan w:val="2"/>
            <w:shd w:val="clear" w:color="auto" w:fill="F3F4FB"/>
            <w:tcMar>
              <w:top w:w="80" w:type="dxa"/>
              <w:left w:w="150" w:type="dxa"/>
              <w:bottom w:w="80" w:type="dxa"/>
              <w:right w:w="150" w:type="dxa"/>
            </w:tcMar>
            <w:vAlign w:val="center"/>
          </w:tcPr>
          <w:p w14:paraId="1F5F22CB" w14:textId="77777777" w:rsidR="006C6CDC" w:rsidRDefault="00000000">
            <w:pPr>
              <w:spacing w:line="252" w:lineRule="auto"/>
              <w:jc w:val="center"/>
            </w:pPr>
            <w:r>
              <w:rPr>
                <w:b/>
                <w:bCs/>
                <w:color w:val="6E6E88"/>
              </w:rPr>
              <w:t>Dogal Faktorler</w:t>
            </w:r>
          </w:p>
        </w:tc>
        <w:tc>
          <w:tcPr>
            <w:tcW w:w="7640" w:type="dxa"/>
            <w:shd w:val="clear" w:color="auto" w:fill="159C8E"/>
            <w:tcMar>
              <w:top w:w="80" w:type="dxa"/>
              <w:left w:w="150" w:type="dxa"/>
              <w:bottom w:w="80" w:type="dxa"/>
              <w:right w:w="150" w:type="dxa"/>
            </w:tcMar>
            <w:vAlign w:val="center"/>
          </w:tcPr>
          <w:p w14:paraId="1FC67E52" w14:textId="77777777" w:rsidR="006C6CDC" w:rsidRDefault="00000000">
            <w:pPr>
              <w:spacing w:line="252" w:lineRule="auto"/>
              <w:jc w:val="center"/>
            </w:pPr>
            <w:r>
              <w:rPr>
                <w:b/>
                <w:bCs/>
                <w:color w:val="FFFFFF"/>
              </w:rPr>
              <w:t>Beseri Faktorler</w:t>
            </w:r>
          </w:p>
        </w:tc>
      </w:tr>
      <w:tr w:rsidR="006C6CDC" w14:paraId="4A7C6A53" w14:textId="77777777">
        <w:trPr>
          <w:gridAfter w:val="1"/>
          <w:wAfter w:w="23" w:type="dxa"/>
        </w:trPr>
        <w:tc>
          <w:tcPr>
            <w:tcW w:w="2100" w:type="dxa"/>
            <w:gridSpan w:val="2"/>
            <w:shd w:val="clear" w:color="auto" w:fill="F3F4FB"/>
            <w:tcMar>
              <w:top w:w="70" w:type="dxa"/>
              <w:left w:w="150" w:type="dxa"/>
              <w:bottom w:w="70" w:type="dxa"/>
              <w:right w:w="150" w:type="dxa"/>
            </w:tcMar>
            <w:vAlign w:val="center"/>
          </w:tcPr>
          <w:p w14:paraId="2963F032" w14:textId="77777777" w:rsidR="006C6CDC" w:rsidRDefault="00000000">
            <w:pPr>
              <w:spacing w:line="252" w:lineRule="auto"/>
            </w:pPr>
            <w:r>
              <w:rPr>
                <w:b/>
                <w:bCs/>
                <w:color w:val="2E2A6B"/>
                <w:sz w:val="20"/>
                <w:szCs w:val="20"/>
              </w:rPr>
              <w:t>Su kaynaklarinin bol olmasi</w:t>
            </w:r>
          </w:p>
        </w:tc>
        <w:tc>
          <w:tcPr>
            <w:tcW w:w="7640" w:type="dxa"/>
            <w:shd w:val="clear" w:color="auto" w:fill="F3F4FB"/>
            <w:tcMar>
              <w:top w:w="70" w:type="dxa"/>
              <w:left w:w="150" w:type="dxa"/>
              <w:bottom w:w="70" w:type="dxa"/>
              <w:right w:w="150" w:type="dxa"/>
            </w:tcMar>
            <w:vAlign w:val="center"/>
          </w:tcPr>
          <w:p w14:paraId="7A026F80" w14:textId="77777777" w:rsidR="006C6CDC" w:rsidRDefault="00000000">
            <w:pPr>
              <w:spacing w:line="252" w:lineRule="auto"/>
              <w:jc w:val="center"/>
            </w:pPr>
            <w:r>
              <w:rPr>
                <w:sz w:val="20"/>
                <w:szCs w:val="20"/>
              </w:rPr>
              <w:t>Ulasimin kolay gerceklestirilmesi</w:t>
            </w:r>
          </w:p>
        </w:tc>
      </w:tr>
      <w:tr w:rsidR="006C6CDC" w14:paraId="50910EBE" w14:textId="77777777">
        <w:trPr>
          <w:gridAfter w:val="1"/>
          <w:wAfter w:w="23" w:type="dxa"/>
        </w:trPr>
        <w:tc>
          <w:tcPr>
            <w:tcW w:w="2100" w:type="dxa"/>
            <w:gridSpan w:val="2"/>
            <w:shd w:val="clear" w:color="auto" w:fill="FFFFFF"/>
            <w:tcMar>
              <w:top w:w="70" w:type="dxa"/>
              <w:left w:w="150" w:type="dxa"/>
              <w:bottom w:w="70" w:type="dxa"/>
              <w:right w:w="150" w:type="dxa"/>
            </w:tcMar>
            <w:vAlign w:val="center"/>
          </w:tcPr>
          <w:p w14:paraId="2207D07D" w14:textId="77777777" w:rsidR="006C6CDC" w:rsidRDefault="00000000">
            <w:pPr>
              <w:spacing w:line="252" w:lineRule="auto"/>
            </w:pPr>
            <w:r>
              <w:rPr>
                <w:b/>
                <w:bCs/>
                <w:color w:val="2E2A6B"/>
                <w:sz w:val="20"/>
                <w:szCs w:val="20"/>
              </w:rPr>
              <w:t>Yeryuzu sekillerinin duz ve sade olmasi</w:t>
            </w:r>
          </w:p>
        </w:tc>
        <w:tc>
          <w:tcPr>
            <w:tcW w:w="7640" w:type="dxa"/>
            <w:shd w:val="clear" w:color="auto" w:fill="FFFFFF"/>
            <w:tcMar>
              <w:top w:w="70" w:type="dxa"/>
              <w:left w:w="150" w:type="dxa"/>
              <w:bottom w:w="70" w:type="dxa"/>
              <w:right w:w="150" w:type="dxa"/>
            </w:tcMar>
            <w:vAlign w:val="center"/>
          </w:tcPr>
          <w:p w14:paraId="20D61930" w14:textId="77777777" w:rsidR="006C6CDC" w:rsidRDefault="00000000">
            <w:pPr>
              <w:spacing w:line="252" w:lineRule="auto"/>
              <w:jc w:val="center"/>
            </w:pPr>
            <w:r>
              <w:rPr>
                <w:sz w:val="20"/>
                <w:szCs w:val="20"/>
              </w:rPr>
              <w:t>Ticari faaliyetlerin fazla yapilmasi</w:t>
            </w:r>
          </w:p>
        </w:tc>
      </w:tr>
      <w:tr w:rsidR="006C6CDC" w14:paraId="34FE058A" w14:textId="77777777">
        <w:trPr>
          <w:gridAfter w:val="1"/>
          <w:wAfter w:w="23" w:type="dxa"/>
        </w:trPr>
        <w:tc>
          <w:tcPr>
            <w:tcW w:w="2100" w:type="dxa"/>
            <w:gridSpan w:val="2"/>
            <w:shd w:val="clear" w:color="auto" w:fill="F3F4FB"/>
            <w:tcMar>
              <w:top w:w="70" w:type="dxa"/>
              <w:left w:w="150" w:type="dxa"/>
              <w:bottom w:w="70" w:type="dxa"/>
              <w:right w:w="150" w:type="dxa"/>
            </w:tcMar>
            <w:vAlign w:val="center"/>
          </w:tcPr>
          <w:p w14:paraId="67EF73BA" w14:textId="77777777" w:rsidR="006C6CDC" w:rsidRDefault="00000000">
            <w:pPr>
              <w:spacing w:line="252" w:lineRule="auto"/>
            </w:pPr>
            <w:r>
              <w:rPr>
                <w:b/>
                <w:bCs/>
                <w:color w:val="2E2A6B"/>
                <w:sz w:val="20"/>
                <w:szCs w:val="20"/>
              </w:rPr>
              <w:t>Uygun ve yasanabilir iklim</w:t>
            </w:r>
          </w:p>
        </w:tc>
        <w:tc>
          <w:tcPr>
            <w:tcW w:w="7640" w:type="dxa"/>
            <w:shd w:val="clear" w:color="auto" w:fill="F3F4FB"/>
            <w:tcMar>
              <w:top w:w="70" w:type="dxa"/>
              <w:left w:w="150" w:type="dxa"/>
              <w:bottom w:w="70" w:type="dxa"/>
              <w:right w:w="150" w:type="dxa"/>
            </w:tcMar>
            <w:vAlign w:val="center"/>
          </w:tcPr>
          <w:p w14:paraId="68378534" w14:textId="77777777" w:rsidR="006C6CDC" w:rsidRDefault="00000000">
            <w:pPr>
              <w:spacing w:line="252" w:lineRule="auto"/>
              <w:jc w:val="center"/>
            </w:pPr>
            <w:r>
              <w:rPr>
                <w:sz w:val="20"/>
                <w:szCs w:val="20"/>
              </w:rPr>
              <w:t>Maden ve dogal kaynaklarin zengin olmasi</w:t>
            </w:r>
          </w:p>
        </w:tc>
      </w:tr>
      <w:tr w:rsidR="006C6CDC" w14:paraId="4C243B09" w14:textId="77777777">
        <w:trPr>
          <w:gridAfter w:val="1"/>
          <w:wAfter w:w="23" w:type="dxa"/>
        </w:trPr>
        <w:tc>
          <w:tcPr>
            <w:tcW w:w="2100" w:type="dxa"/>
            <w:gridSpan w:val="2"/>
            <w:shd w:val="clear" w:color="auto" w:fill="FFFFFF"/>
            <w:tcMar>
              <w:top w:w="70" w:type="dxa"/>
              <w:left w:w="150" w:type="dxa"/>
              <w:bottom w:w="70" w:type="dxa"/>
              <w:right w:w="150" w:type="dxa"/>
            </w:tcMar>
            <w:vAlign w:val="center"/>
          </w:tcPr>
          <w:p w14:paraId="10275D52" w14:textId="77777777" w:rsidR="006C6CDC" w:rsidRDefault="00000000">
            <w:pPr>
              <w:spacing w:line="252" w:lineRule="auto"/>
            </w:pPr>
            <w:r>
              <w:rPr>
                <w:b/>
                <w:bCs/>
                <w:color w:val="2E2A6B"/>
                <w:sz w:val="20"/>
                <w:szCs w:val="20"/>
              </w:rPr>
              <w:t>Verimli tarim arazileri</w:t>
            </w:r>
          </w:p>
        </w:tc>
        <w:tc>
          <w:tcPr>
            <w:tcW w:w="7640" w:type="dxa"/>
            <w:shd w:val="clear" w:color="auto" w:fill="FFFFFF"/>
            <w:tcMar>
              <w:top w:w="70" w:type="dxa"/>
              <w:left w:w="150" w:type="dxa"/>
              <w:bottom w:w="70" w:type="dxa"/>
              <w:right w:w="150" w:type="dxa"/>
            </w:tcMar>
            <w:vAlign w:val="center"/>
          </w:tcPr>
          <w:p w14:paraId="5133D2A1" w14:textId="77777777" w:rsidR="006C6CDC" w:rsidRDefault="006C6CDC">
            <w:pPr>
              <w:spacing w:line="252" w:lineRule="auto"/>
              <w:jc w:val="center"/>
            </w:pPr>
          </w:p>
        </w:tc>
      </w:tr>
      <w:tr w:rsidR="006C6CDC" w14:paraId="50895819" w14:textId="77777777">
        <w:trPr>
          <w:gridAfter w:val="1"/>
          <w:wAfter w:w="23" w:type="dxa"/>
        </w:trPr>
        <w:tc>
          <w:tcPr>
            <w:tcW w:w="2100" w:type="dxa"/>
            <w:gridSpan w:val="2"/>
            <w:shd w:val="clear" w:color="auto" w:fill="F3F4FB"/>
            <w:tcMar>
              <w:top w:w="70" w:type="dxa"/>
              <w:left w:w="150" w:type="dxa"/>
              <w:bottom w:w="70" w:type="dxa"/>
              <w:right w:w="150" w:type="dxa"/>
            </w:tcMar>
            <w:vAlign w:val="center"/>
          </w:tcPr>
          <w:p w14:paraId="24F9AC3A" w14:textId="77777777" w:rsidR="006C6CDC" w:rsidRDefault="00000000">
            <w:pPr>
              <w:spacing w:line="252" w:lineRule="auto"/>
            </w:pPr>
            <w:r>
              <w:rPr>
                <w:b/>
                <w:bCs/>
                <w:color w:val="2E2A6B"/>
                <w:sz w:val="20"/>
                <w:szCs w:val="20"/>
              </w:rPr>
              <w:t>Daglar, vadi gibi dogal korunakli yerler</w:t>
            </w:r>
          </w:p>
        </w:tc>
        <w:tc>
          <w:tcPr>
            <w:tcW w:w="7640" w:type="dxa"/>
            <w:shd w:val="clear" w:color="auto" w:fill="F3F4FB"/>
            <w:tcMar>
              <w:top w:w="70" w:type="dxa"/>
              <w:left w:w="150" w:type="dxa"/>
              <w:bottom w:w="70" w:type="dxa"/>
              <w:right w:w="150" w:type="dxa"/>
            </w:tcMar>
            <w:vAlign w:val="center"/>
          </w:tcPr>
          <w:p w14:paraId="1950EC63" w14:textId="77777777" w:rsidR="006C6CDC" w:rsidRDefault="006C6CDC">
            <w:pPr>
              <w:spacing w:line="252" w:lineRule="auto"/>
              <w:jc w:val="center"/>
            </w:pPr>
          </w:p>
        </w:tc>
      </w:tr>
      <w:tr w:rsidR="006C6CDC" w14:paraId="6478E14B" w14:textId="77777777">
        <w:trPr>
          <w:gridAfter w:val="1"/>
          <w:wAfter w:w="23" w:type="dxa"/>
        </w:trPr>
        <w:tc>
          <w:tcPr>
            <w:tcW w:w="2100" w:type="dxa"/>
            <w:gridSpan w:val="2"/>
            <w:shd w:val="clear" w:color="auto" w:fill="FFFFFF"/>
            <w:tcMar>
              <w:top w:w="70" w:type="dxa"/>
              <w:left w:w="150" w:type="dxa"/>
              <w:bottom w:w="70" w:type="dxa"/>
              <w:right w:w="150" w:type="dxa"/>
            </w:tcMar>
            <w:vAlign w:val="center"/>
          </w:tcPr>
          <w:p w14:paraId="40059185" w14:textId="77777777" w:rsidR="006C6CDC" w:rsidRDefault="00000000">
            <w:pPr>
              <w:spacing w:line="252" w:lineRule="auto"/>
            </w:pPr>
            <w:r>
              <w:rPr>
                <w:b/>
                <w:bCs/>
                <w:color w:val="2E2A6B"/>
                <w:sz w:val="20"/>
                <w:szCs w:val="20"/>
              </w:rPr>
              <w:t>Deprem riski dusuk, sagla zemin</w:t>
            </w:r>
          </w:p>
        </w:tc>
        <w:tc>
          <w:tcPr>
            <w:tcW w:w="7640" w:type="dxa"/>
            <w:shd w:val="clear" w:color="auto" w:fill="FFFFFF"/>
            <w:tcMar>
              <w:top w:w="70" w:type="dxa"/>
              <w:left w:w="150" w:type="dxa"/>
              <w:bottom w:w="70" w:type="dxa"/>
              <w:right w:w="150" w:type="dxa"/>
            </w:tcMar>
            <w:vAlign w:val="center"/>
          </w:tcPr>
          <w:p w14:paraId="30AC7E5F" w14:textId="77777777" w:rsidR="006C6CDC" w:rsidRDefault="006C6CDC">
            <w:pPr>
              <w:spacing w:line="252" w:lineRule="auto"/>
              <w:jc w:val="center"/>
            </w:pPr>
          </w:p>
        </w:tc>
      </w:tr>
      <w:tr w:rsidR="006C6CDC" w14:paraId="0AB54E53" w14:textId="77777777">
        <w:tblPrEx>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PrEx>
        <w:trPr>
          <w:gridBefore w:val="1"/>
          <w:wBefore w:w="28" w:type="dxa"/>
        </w:trPr>
        <w:tc>
          <w:tcPr>
            <w:tcW w:w="9740" w:type="dxa"/>
            <w:gridSpan w:val="3"/>
            <w:shd w:val="clear" w:color="auto" w:fill="E4E3F2"/>
            <w:tcMar>
              <w:top w:w="70" w:type="dxa"/>
              <w:left w:w="200" w:type="dxa"/>
              <w:bottom w:w="70" w:type="dxa"/>
              <w:right w:w="160" w:type="dxa"/>
            </w:tcMar>
          </w:tcPr>
          <w:p w14:paraId="0C67F1D6" w14:textId="77777777" w:rsidR="006C6CDC" w:rsidRDefault="00000000">
            <w:r>
              <w:rPr>
                <w:b/>
                <w:bCs/>
                <w:color w:val="2E2A6B"/>
                <w:sz w:val="25"/>
                <w:szCs w:val="25"/>
              </w:rPr>
              <w:t>5.  Dogal ve Beseri Cevremizde Degisim</w:t>
            </w:r>
          </w:p>
        </w:tc>
      </w:tr>
    </w:tbl>
    <w:p w14:paraId="688A86BD" w14:textId="77777777" w:rsidR="006C6CDC" w:rsidRDefault="00000000">
      <w:pPr>
        <w:spacing w:before="140" w:after="60"/>
      </w:pPr>
      <w:r>
        <w:rPr>
          <w:b/>
          <w:bCs/>
          <w:color w:val="159C8E"/>
          <w:sz w:val="22"/>
          <w:szCs w:val="22"/>
        </w:rPr>
        <w:t>5.1 Degisimin Nedenleri</w:t>
      </w:r>
    </w:p>
    <w:p w14:paraId="255FF088" w14:textId="77777777" w:rsidR="006C6CDC" w:rsidRDefault="00000000">
      <w:pPr>
        <w:pStyle w:val="ListeParagraf"/>
        <w:numPr>
          <w:ilvl w:val="0"/>
          <w:numId w:val="2"/>
        </w:numPr>
        <w:spacing w:after="70" w:line="264" w:lineRule="auto"/>
      </w:pPr>
      <w:r>
        <w:rPr>
          <w:b/>
          <w:bCs/>
          <w:color w:val="2E2A6B"/>
        </w:rPr>
        <w:t xml:space="preserve">Insan Faaliyetleri: </w:t>
      </w:r>
      <w:r>
        <w:t>Nufus artisi, tarim arazilerinin yerlesim icin acilmasi, ormanlik alanlarin tahrip edilmesi, dogal kaynaklarin blincsizce tuketilmesi.</w:t>
      </w:r>
    </w:p>
    <w:p w14:paraId="6C9B4C26" w14:textId="77777777" w:rsidR="006C6CDC" w:rsidRDefault="00000000">
      <w:pPr>
        <w:pStyle w:val="ListeParagraf"/>
        <w:numPr>
          <w:ilvl w:val="0"/>
          <w:numId w:val="2"/>
        </w:numPr>
        <w:spacing w:after="70" w:line="264" w:lineRule="auto"/>
      </w:pPr>
      <w:r>
        <w:rPr>
          <w:b/>
          <w:bCs/>
          <w:color w:val="2E2A6B"/>
        </w:rPr>
        <w:t xml:space="preserve">Teknoloji ve Ekonomi: </w:t>
      </w:r>
      <w:r>
        <w:t>Teknolojik gelismeler, sanayi faaliyetleri ve ekonomik faaliyetler.</w:t>
      </w:r>
    </w:p>
    <w:p w14:paraId="1CC5373B" w14:textId="77777777" w:rsidR="006C6CDC" w:rsidRDefault="00000000">
      <w:pPr>
        <w:pStyle w:val="ListeParagraf"/>
        <w:numPr>
          <w:ilvl w:val="0"/>
          <w:numId w:val="2"/>
        </w:numPr>
        <w:spacing w:after="70" w:line="264" w:lineRule="auto"/>
      </w:pPr>
      <w:r>
        <w:rPr>
          <w:b/>
          <w:bCs/>
          <w:color w:val="2E2A6B"/>
        </w:rPr>
        <w:t xml:space="preserve">Doga Olaylari: </w:t>
      </w:r>
      <w:r>
        <w:t>Kuresel isinma, iklim degisiklikleri, doga kaynakli afetler (sel, kuraklik).</w:t>
      </w:r>
    </w:p>
    <w:p w14:paraId="54E49BCA" w14:textId="77777777" w:rsidR="006C6CDC" w:rsidRDefault="00000000">
      <w:pPr>
        <w:spacing w:before="140" w:after="60"/>
      </w:pPr>
      <w:r>
        <w:rPr>
          <w:b/>
          <w:bCs/>
          <w:color w:val="159C8E"/>
          <w:sz w:val="22"/>
          <w:szCs w:val="22"/>
        </w:rPr>
        <w:t>5.2 Degisim Ornekleri ve Sonuclari</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28"/>
        <w:gridCol w:w="2069"/>
        <w:gridCol w:w="3807"/>
        <w:gridCol w:w="3808"/>
        <w:gridCol w:w="28"/>
      </w:tblGrid>
      <w:tr w:rsidR="006C6CDC" w14:paraId="79DC08AA" w14:textId="77777777">
        <w:trPr>
          <w:gridAfter w:val="1"/>
          <w:wAfter w:w="28" w:type="dxa"/>
          <w:tblHeader/>
        </w:trPr>
        <w:tc>
          <w:tcPr>
            <w:tcW w:w="2100" w:type="dxa"/>
            <w:gridSpan w:val="2"/>
            <w:shd w:val="clear" w:color="auto" w:fill="F3F4FB"/>
            <w:tcMar>
              <w:top w:w="80" w:type="dxa"/>
              <w:left w:w="150" w:type="dxa"/>
              <w:bottom w:w="80" w:type="dxa"/>
              <w:right w:w="150" w:type="dxa"/>
            </w:tcMar>
            <w:vAlign w:val="center"/>
          </w:tcPr>
          <w:p w14:paraId="6139678D" w14:textId="77777777" w:rsidR="006C6CDC" w:rsidRDefault="00000000">
            <w:pPr>
              <w:spacing w:line="252" w:lineRule="auto"/>
              <w:jc w:val="center"/>
            </w:pPr>
            <w:r>
              <w:rPr>
                <w:b/>
                <w:bCs/>
                <w:color w:val="6E6E88"/>
              </w:rPr>
              <w:t>Durum</w:t>
            </w:r>
          </w:p>
        </w:tc>
        <w:tc>
          <w:tcPr>
            <w:tcW w:w="3820" w:type="dxa"/>
            <w:shd w:val="clear" w:color="auto" w:fill="E9971B"/>
            <w:tcMar>
              <w:top w:w="80" w:type="dxa"/>
              <w:left w:w="150" w:type="dxa"/>
              <w:bottom w:w="80" w:type="dxa"/>
              <w:right w:w="150" w:type="dxa"/>
            </w:tcMar>
            <w:vAlign w:val="center"/>
          </w:tcPr>
          <w:p w14:paraId="72467DE3" w14:textId="77777777" w:rsidR="006C6CDC" w:rsidRDefault="00000000">
            <w:pPr>
              <w:spacing w:line="252" w:lineRule="auto"/>
              <w:jc w:val="center"/>
            </w:pPr>
            <w:r>
              <w:rPr>
                <w:b/>
                <w:bCs/>
                <w:color w:val="FFFFFF"/>
              </w:rPr>
              <w:t>Olumlu Sonuclar</w:t>
            </w:r>
          </w:p>
        </w:tc>
        <w:tc>
          <w:tcPr>
            <w:tcW w:w="3820" w:type="dxa"/>
            <w:shd w:val="clear" w:color="auto" w:fill="E9971B"/>
            <w:tcMar>
              <w:top w:w="80" w:type="dxa"/>
              <w:left w:w="150" w:type="dxa"/>
              <w:bottom w:w="80" w:type="dxa"/>
              <w:right w:w="150" w:type="dxa"/>
            </w:tcMar>
            <w:vAlign w:val="center"/>
          </w:tcPr>
          <w:p w14:paraId="15585C5D" w14:textId="77777777" w:rsidR="006C6CDC" w:rsidRDefault="00000000">
            <w:pPr>
              <w:spacing w:line="252" w:lineRule="auto"/>
              <w:jc w:val="center"/>
            </w:pPr>
            <w:r>
              <w:rPr>
                <w:b/>
                <w:bCs/>
                <w:color w:val="FFFFFF"/>
              </w:rPr>
              <w:t>Olumsuz Sonuclar</w:t>
            </w:r>
          </w:p>
        </w:tc>
      </w:tr>
      <w:tr w:rsidR="006C6CDC" w14:paraId="0E4384B6" w14:textId="77777777">
        <w:trPr>
          <w:gridAfter w:val="1"/>
          <w:wAfter w:w="28" w:type="dxa"/>
        </w:trPr>
        <w:tc>
          <w:tcPr>
            <w:tcW w:w="2100" w:type="dxa"/>
            <w:gridSpan w:val="2"/>
            <w:shd w:val="clear" w:color="auto" w:fill="F3F4FB"/>
            <w:tcMar>
              <w:top w:w="70" w:type="dxa"/>
              <w:left w:w="150" w:type="dxa"/>
              <w:bottom w:w="70" w:type="dxa"/>
              <w:right w:w="150" w:type="dxa"/>
            </w:tcMar>
            <w:vAlign w:val="center"/>
          </w:tcPr>
          <w:p w14:paraId="09455A65" w14:textId="77777777" w:rsidR="006C6CDC" w:rsidRDefault="00000000">
            <w:pPr>
              <w:spacing w:line="252" w:lineRule="auto"/>
            </w:pPr>
            <w:r>
              <w:rPr>
                <w:b/>
                <w:bCs/>
                <w:color w:val="2E2A6B"/>
                <w:sz w:val="20"/>
                <w:szCs w:val="20"/>
              </w:rPr>
              <w:t>Baraj Yapilmasi</w:t>
            </w:r>
          </w:p>
        </w:tc>
        <w:tc>
          <w:tcPr>
            <w:tcW w:w="3820" w:type="dxa"/>
            <w:shd w:val="clear" w:color="auto" w:fill="F3F4FB"/>
            <w:tcMar>
              <w:top w:w="70" w:type="dxa"/>
              <w:left w:w="150" w:type="dxa"/>
              <w:bottom w:w="70" w:type="dxa"/>
              <w:right w:w="150" w:type="dxa"/>
            </w:tcMar>
            <w:vAlign w:val="center"/>
          </w:tcPr>
          <w:p w14:paraId="44A99940" w14:textId="77777777" w:rsidR="006C6CDC" w:rsidRDefault="00000000">
            <w:pPr>
              <w:spacing w:line="252" w:lineRule="auto"/>
              <w:jc w:val="center"/>
            </w:pPr>
            <w:r>
              <w:rPr>
                <w:sz w:val="20"/>
                <w:szCs w:val="20"/>
              </w:rPr>
              <w:t>Icme suyu, tarım sulama, enerji uretimi.</w:t>
            </w:r>
          </w:p>
        </w:tc>
        <w:tc>
          <w:tcPr>
            <w:tcW w:w="3820" w:type="dxa"/>
            <w:shd w:val="clear" w:color="auto" w:fill="F3F4FB"/>
            <w:tcMar>
              <w:top w:w="70" w:type="dxa"/>
              <w:left w:w="150" w:type="dxa"/>
              <w:bottom w:w="70" w:type="dxa"/>
              <w:right w:w="150" w:type="dxa"/>
            </w:tcMar>
            <w:vAlign w:val="center"/>
          </w:tcPr>
          <w:p w14:paraId="39690DCF" w14:textId="77777777" w:rsidR="006C6CDC" w:rsidRDefault="00000000">
            <w:pPr>
              <w:spacing w:line="252" w:lineRule="auto"/>
              <w:jc w:val="center"/>
            </w:pPr>
            <w:r>
              <w:rPr>
                <w:sz w:val="20"/>
                <w:szCs w:val="20"/>
              </w:rPr>
              <w:t>Doganin dengesinin bozulmasi, ormanlik alanlarin sular altinda kalmasi.</w:t>
            </w:r>
          </w:p>
        </w:tc>
      </w:tr>
      <w:tr w:rsidR="006C6CDC" w14:paraId="3FD667D0" w14:textId="77777777">
        <w:trPr>
          <w:gridAfter w:val="1"/>
          <w:wAfter w:w="28" w:type="dxa"/>
        </w:trPr>
        <w:tc>
          <w:tcPr>
            <w:tcW w:w="2100" w:type="dxa"/>
            <w:gridSpan w:val="2"/>
            <w:shd w:val="clear" w:color="auto" w:fill="FFFFFF"/>
            <w:tcMar>
              <w:top w:w="70" w:type="dxa"/>
              <w:left w:w="150" w:type="dxa"/>
              <w:bottom w:w="70" w:type="dxa"/>
              <w:right w:w="150" w:type="dxa"/>
            </w:tcMar>
            <w:vAlign w:val="center"/>
          </w:tcPr>
          <w:p w14:paraId="4F46EAAC" w14:textId="77777777" w:rsidR="006C6CDC" w:rsidRDefault="00000000">
            <w:pPr>
              <w:spacing w:line="252" w:lineRule="auto"/>
            </w:pPr>
            <w:r>
              <w:rPr>
                <w:b/>
                <w:bCs/>
                <w:color w:val="2E2A6B"/>
                <w:sz w:val="20"/>
                <w:szCs w:val="20"/>
              </w:rPr>
              <w:t>Fabrika Kurulmasi</w:t>
            </w:r>
          </w:p>
        </w:tc>
        <w:tc>
          <w:tcPr>
            <w:tcW w:w="3820" w:type="dxa"/>
            <w:shd w:val="clear" w:color="auto" w:fill="FFFFFF"/>
            <w:tcMar>
              <w:top w:w="70" w:type="dxa"/>
              <w:left w:w="150" w:type="dxa"/>
              <w:bottom w:w="70" w:type="dxa"/>
              <w:right w:w="150" w:type="dxa"/>
            </w:tcMar>
            <w:vAlign w:val="center"/>
          </w:tcPr>
          <w:p w14:paraId="6EA596EF" w14:textId="77777777" w:rsidR="006C6CDC" w:rsidRDefault="00000000">
            <w:pPr>
              <w:spacing w:line="252" w:lineRule="auto"/>
              <w:jc w:val="center"/>
            </w:pPr>
            <w:r>
              <w:rPr>
                <w:sz w:val="20"/>
                <w:szCs w:val="20"/>
              </w:rPr>
              <w:t>Is olanaklari artar, nufus artar, ticaret gelisir.</w:t>
            </w:r>
          </w:p>
        </w:tc>
        <w:tc>
          <w:tcPr>
            <w:tcW w:w="3820" w:type="dxa"/>
            <w:shd w:val="clear" w:color="auto" w:fill="FFFFFF"/>
            <w:tcMar>
              <w:top w:w="70" w:type="dxa"/>
              <w:left w:w="150" w:type="dxa"/>
              <w:bottom w:w="70" w:type="dxa"/>
              <w:right w:w="150" w:type="dxa"/>
            </w:tcMar>
            <w:vAlign w:val="center"/>
          </w:tcPr>
          <w:p w14:paraId="619C2F7B" w14:textId="77777777" w:rsidR="006C6CDC" w:rsidRDefault="00000000">
            <w:pPr>
              <w:spacing w:line="252" w:lineRule="auto"/>
              <w:jc w:val="center"/>
            </w:pPr>
            <w:r>
              <w:rPr>
                <w:sz w:val="20"/>
                <w:szCs w:val="20"/>
              </w:rPr>
              <w:t>Hava kirliligi, sanayi atiklarinin su kaynaklarini kirletmesi.</w:t>
            </w:r>
          </w:p>
        </w:tc>
      </w:tr>
      <w:tr w:rsidR="006C6CDC" w14:paraId="7FF1E99C" w14:textId="77777777">
        <w:trPr>
          <w:gridAfter w:val="1"/>
          <w:wAfter w:w="28" w:type="dxa"/>
        </w:trPr>
        <w:tc>
          <w:tcPr>
            <w:tcW w:w="2100" w:type="dxa"/>
            <w:gridSpan w:val="2"/>
            <w:shd w:val="clear" w:color="auto" w:fill="F3F4FB"/>
            <w:tcMar>
              <w:top w:w="70" w:type="dxa"/>
              <w:left w:w="150" w:type="dxa"/>
              <w:bottom w:w="70" w:type="dxa"/>
              <w:right w:w="150" w:type="dxa"/>
            </w:tcMar>
            <w:vAlign w:val="center"/>
          </w:tcPr>
          <w:p w14:paraId="1F596025" w14:textId="77777777" w:rsidR="006C6CDC" w:rsidRDefault="00000000">
            <w:pPr>
              <w:spacing w:line="252" w:lineRule="auto"/>
            </w:pPr>
            <w:r>
              <w:rPr>
                <w:b/>
                <w:bCs/>
                <w:color w:val="2E2A6B"/>
                <w:sz w:val="20"/>
                <w:szCs w:val="20"/>
              </w:rPr>
              <w:t>Ulasim Sistemleri (Tunel/Kopru)</w:t>
            </w:r>
          </w:p>
        </w:tc>
        <w:tc>
          <w:tcPr>
            <w:tcW w:w="3820" w:type="dxa"/>
            <w:shd w:val="clear" w:color="auto" w:fill="F3F4FB"/>
            <w:tcMar>
              <w:top w:w="70" w:type="dxa"/>
              <w:left w:w="150" w:type="dxa"/>
              <w:bottom w:w="70" w:type="dxa"/>
              <w:right w:w="150" w:type="dxa"/>
            </w:tcMar>
            <w:vAlign w:val="center"/>
          </w:tcPr>
          <w:p w14:paraId="42CA2D27" w14:textId="77777777" w:rsidR="006C6CDC" w:rsidRDefault="00000000">
            <w:pPr>
              <w:spacing w:line="252" w:lineRule="auto"/>
              <w:jc w:val="center"/>
            </w:pPr>
            <w:r>
              <w:rPr>
                <w:sz w:val="20"/>
                <w:szCs w:val="20"/>
              </w:rPr>
              <w:t>Ulasim kolaylasir, yolculuk suresi kisalir.</w:t>
            </w:r>
          </w:p>
        </w:tc>
        <w:tc>
          <w:tcPr>
            <w:tcW w:w="3820" w:type="dxa"/>
            <w:shd w:val="clear" w:color="auto" w:fill="F3F4FB"/>
            <w:tcMar>
              <w:top w:w="70" w:type="dxa"/>
              <w:left w:w="150" w:type="dxa"/>
              <w:bottom w:w="70" w:type="dxa"/>
              <w:right w:w="150" w:type="dxa"/>
            </w:tcMar>
            <w:vAlign w:val="center"/>
          </w:tcPr>
          <w:p w14:paraId="61331678" w14:textId="77777777" w:rsidR="006C6CDC" w:rsidRDefault="00000000">
            <w:pPr>
              <w:spacing w:line="252" w:lineRule="auto"/>
              <w:jc w:val="center"/>
            </w:pPr>
            <w:r>
              <w:rPr>
                <w:sz w:val="20"/>
                <w:szCs w:val="20"/>
              </w:rPr>
              <w:t>Kopru yapimi icin agac kesilmesi, ormanlik alanlarin azalmasi.</w:t>
            </w:r>
          </w:p>
        </w:tc>
      </w:tr>
      <w:tr w:rsidR="006C6CDC" w14:paraId="74BC4E31" w14:textId="77777777">
        <w:trPr>
          <w:gridAfter w:val="1"/>
          <w:wAfter w:w="28" w:type="dxa"/>
        </w:trPr>
        <w:tc>
          <w:tcPr>
            <w:tcW w:w="2100" w:type="dxa"/>
            <w:gridSpan w:val="2"/>
            <w:shd w:val="clear" w:color="auto" w:fill="FFFFFF"/>
            <w:tcMar>
              <w:top w:w="70" w:type="dxa"/>
              <w:left w:w="150" w:type="dxa"/>
              <w:bottom w:w="70" w:type="dxa"/>
              <w:right w:w="150" w:type="dxa"/>
            </w:tcMar>
            <w:vAlign w:val="center"/>
          </w:tcPr>
          <w:p w14:paraId="7E9BF4B6" w14:textId="77777777" w:rsidR="006C6CDC" w:rsidRDefault="00000000">
            <w:pPr>
              <w:spacing w:line="252" w:lineRule="auto"/>
            </w:pPr>
            <w:r>
              <w:rPr>
                <w:b/>
                <w:bCs/>
                <w:color w:val="2E2A6B"/>
                <w:sz w:val="20"/>
                <w:szCs w:val="20"/>
              </w:rPr>
              <w:t>Bilncsiz Su Tuketimi</w:t>
            </w:r>
          </w:p>
        </w:tc>
        <w:tc>
          <w:tcPr>
            <w:tcW w:w="3820" w:type="dxa"/>
            <w:shd w:val="clear" w:color="auto" w:fill="FFFFFF"/>
            <w:tcMar>
              <w:top w:w="70" w:type="dxa"/>
              <w:left w:w="150" w:type="dxa"/>
              <w:bottom w:w="70" w:type="dxa"/>
              <w:right w:w="150" w:type="dxa"/>
            </w:tcMar>
            <w:vAlign w:val="center"/>
          </w:tcPr>
          <w:p w14:paraId="4007F1D0" w14:textId="77777777" w:rsidR="006C6CDC" w:rsidRDefault="00000000">
            <w:pPr>
              <w:spacing w:line="252" w:lineRule="auto"/>
              <w:jc w:val="center"/>
            </w:pPr>
            <w:r>
              <w:rPr>
                <w:sz w:val="20"/>
                <w:szCs w:val="20"/>
              </w:rPr>
              <w:t>(Yok)</w:t>
            </w:r>
          </w:p>
        </w:tc>
        <w:tc>
          <w:tcPr>
            <w:tcW w:w="3820" w:type="dxa"/>
            <w:shd w:val="clear" w:color="auto" w:fill="FFFFFF"/>
            <w:tcMar>
              <w:top w:w="70" w:type="dxa"/>
              <w:left w:w="150" w:type="dxa"/>
              <w:bottom w:w="70" w:type="dxa"/>
              <w:right w:w="150" w:type="dxa"/>
            </w:tcMar>
            <w:vAlign w:val="center"/>
          </w:tcPr>
          <w:p w14:paraId="0BD4909B" w14:textId="77777777" w:rsidR="006C6CDC" w:rsidRDefault="00000000">
            <w:pPr>
              <w:spacing w:line="252" w:lineRule="auto"/>
              <w:jc w:val="center"/>
            </w:pPr>
            <w:r>
              <w:rPr>
                <w:sz w:val="20"/>
                <w:szCs w:val="20"/>
              </w:rPr>
              <w:t>Sulak alanlarin ve su canliligi cesitliliginin azalmasi.</w:t>
            </w:r>
          </w:p>
        </w:tc>
      </w:tr>
      <w:tr w:rsidR="006C6CDC" w14:paraId="3A60265E" w14:textId="77777777">
        <w:trPr>
          <w:gridAfter w:val="1"/>
          <w:wAfter w:w="28" w:type="dxa"/>
        </w:trPr>
        <w:tc>
          <w:tcPr>
            <w:tcW w:w="2100" w:type="dxa"/>
            <w:gridSpan w:val="2"/>
            <w:shd w:val="clear" w:color="auto" w:fill="F3F4FB"/>
            <w:tcMar>
              <w:top w:w="70" w:type="dxa"/>
              <w:left w:w="150" w:type="dxa"/>
              <w:bottom w:w="70" w:type="dxa"/>
              <w:right w:w="150" w:type="dxa"/>
            </w:tcMar>
            <w:vAlign w:val="center"/>
          </w:tcPr>
          <w:p w14:paraId="77109D5E" w14:textId="77777777" w:rsidR="006C6CDC" w:rsidRDefault="00000000">
            <w:pPr>
              <w:spacing w:line="252" w:lineRule="auto"/>
            </w:pPr>
            <w:r>
              <w:rPr>
                <w:b/>
                <w:bCs/>
                <w:color w:val="2E2A6B"/>
                <w:sz w:val="20"/>
                <w:szCs w:val="20"/>
              </w:rPr>
              <w:t>Yerlesimin Artmasi</w:t>
            </w:r>
          </w:p>
        </w:tc>
        <w:tc>
          <w:tcPr>
            <w:tcW w:w="3820" w:type="dxa"/>
            <w:shd w:val="clear" w:color="auto" w:fill="F3F4FB"/>
            <w:tcMar>
              <w:top w:w="70" w:type="dxa"/>
              <w:left w:w="150" w:type="dxa"/>
              <w:bottom w:w="70" w:type="dxa"/>
              <w:right w:w="150" w:type="dxa"/>
            </w:tcMar>
            <w:vAlign w:val="center"/>
          </w:tcPr>
          <w:p w14:paraId="53720AD2" w14:textId="77777777" w:rsidR="006C6CDC" w:rsidRDefault="00000000">
            <w:pPr>
              <w:spacing w:line="252" w:lineRule="auto"/>
              <w:jc w:val="center"/>
            </w:pPr>
            <w:r>
              <w:rPr>
                <w:sz w:val="20"/>
                <w:szCs w:val="20"/>
              </w:rPr>
              <w:t>Konut, hastane, okul gibi ihtiyaclar karsilanir.</w:t>
            </w:r>
          </w:p>
        </w:tc>
        <w:tc>
          <w:tcPr>
            <w:tcW w:w="3820" w:type="dxa"/>
            <w:shd w:val="clear" w:color="auto" w:fill="F3F4FB"/>
            <w:tcMar>
              <w:top w:w="70" w:type="dxa"/>
              <w:left w:w="150" w:type="dxa"/>
              <w:bottom w:w="70" w:type="dxa"/>
              <w:right w:w="150" w:type="dxa"/>
            </w:tcMar>
            <w:vAlign w:val="center"/>
          </w:tcPr>
          <w:p w14:paraId="5915F4E0" w14:textId="77777777" w:rsidR="006C6CDC" w:rsidRDefault="00000000">
            <w:pPr>
              <w:spacing w:line="252" w:lineRule="auto"/>
              <w:jc w:val="center"/>
            </w:pPr>
            <w:r>
              <w:rPr>
                <w:sz w:val="20"/>
                <w:szCs w:val="20"/>
              </w:rPr>
              <w:t>Verimli tarim arazilerinin yerlesime acilmasi, dogal cevrenin degismesi.</w:t>
            </w:r>
          </w:p>
        </w:tc>
      </w:tr>
      <w:tr w:rsidR="006C6CDC" w14:paraId="1E82EA46" w14:textId="77777777">
        <w:tblPrEx>
          <w:tblBorders>
            <w:top w:val="none" w:sz="0" w:space="0" w:color="FFFFFF"/>
            <w:left w:val="single" w:sz="26" w:space="0" w:color="2E2A6B"/>
            <w:bottom w:val="none" w:sz="0" w:space="0" w:color="FFFFFF"/>
            <w:right w:val="none" w:sz="0" w:space="0" w:color="FFFFFF"/>
            <w:insideH w:val="none" w:sz="0" w:space="0" w:color="FFFFFF"/>
            <w:insideV w:val="none" w:sz="0" w:space="0" w:color="FFFFFF"/>
          </w:tblBorders>
        </w:tblPrEx>
        <w:trPr>
          <w:gridBefore w:val="1"/>
          <w:wBefore w:w="28" w:type="dxa"/>
        </w:trPr>
        <w:tc>
          <w:tcPr>
            <w:tcW w:w="9740" w:type="dxa"/>
            <w:gridSpan w:val="4"/>
            <w:shd w:val="clear" w:color="auto" w:fill="E4E3F2"/>
            <w:tcMar>
              <w:top w:w="70" w:type="dxa"/>
              <w:left w:w="200" w:type="dxa"/>
              <w:bottom w:w="70" w:type="dxa"/>
              <w:right w:w="160" w:type="dxa"/>
            </w:tcMar>
          </w:tcPr>
          <w:p w14:paraId="15ACBAB2" w14:textId="77777777" w:rsidR="006C6CDC" w:rsidRDefault="00000000">
            <w:r>
              <w:rPr>
                <w:b/>
                <w:bCs/>
                <w:color w:val="2E2A6B"/>
                <w:sz w:val="25"/>
                <w:szCs w:val="25"/>
              </w:rPr>
              <w:lastRenderedPageBreak/>
              <w:t>6.  Sehirlerin Gelisiminde Degisim Ornekleri</w:t>
            </w:r>
          </w:p>
        </w:tc>
      </w:tr>
    </w:tbl>
    <w:p w14:paraId="1F624E55" w14:textId="77777777" w:rsidR="006C6CDC" w:rsidRDefault="00000000">
      <w:pPr>
        <w:spacing w:before="140" w:after="60"/>
      </w:pPr>
      <w:r>
        <w:rPr>
          <w:b/>
          <w:bCs/>
          <w:color w:val="159C8E"/>
          <w:sz w:val="22"/>
          <w:szCs w:val="22"/>
        </w:rPr>
        <w:t>Batman'in Degisimi</w:t>
      </w:r>
    </w:p>
    <w:p w14:paraId="1963D09F" w14:textId="77777777" w:rsidR="006C6CDC" w:rsidRDefault="00000000">
      <w:pPr>
        <w:pStyle w:val="ListeParagraf"/>
        <w:numPr>
          <w:ilvl w:val="0"/>
          <w:numId w:val="2"/>
        </w:numPr>
        <w:spacing w:after="70" w:line="264" w:lineRule="auto"/>
      </w:pPr>
      <w:r>
        <w:rPr>
          <w:b/>
          <w:bCs/>
          <w:color w:val="E45B4E"/>
        </w:rPr>
        <w:t xml:space="preserve">1946: </w:t>
      </w:r>
      <w:r>
        <w:t>Bolgede petrol yataklarinin kesilsedilmesiyle Batman'in kaderi degisti.</w:t>
      </w:r>
    </w:p>
    <w:p w14:paraId="25473104" w14:textId="77777777" w:rsidR="006C6CDC" w:rsidRDefault="00000000">
      <w:pPr>
        <w:pStyle w:val="ListeParagraf"/>
        <w:numPr>
          <w:ilvl w:val="0"/>
          <w:numId w:val="2"/>
        </w:numPr>
        <w:spacing w:after="70" w:line="264" w:lineRule="auto"/>
      </w:pPr>
      <w:r>
        <w:rPr>
          <w:b/>
          <w:bCs/>
          <w:color w:val="E45B4E"/>
        </w:rPr>
        <w:t xml:space="preserve">Sonuc: </w:t>
      </w:r>
      <w:r>
        <w:t>Istihdam artisi, bölgeye gocler, nufus artisi, yol ve tesis yapimi. 1957'de ilce, 1990'da il oldu.</w:t>
      </w:r>
    </w:p>
    <w:p w14:paraId="37302458" w14:textId="77777777" w:rsidR="006C6CDC" w:rsidRDefault="00000000">
      <w:pPr>
        <w:spacing w:before="140" w:after="60"/>
      </w:pPr>
      <w:r>
        <w:rPr>
          <w:b/>
          <w:bCs/>
          <w:color w:val="159C8E"/>
          <w:sz w:val="22"/>
          <w:szCs w:val="22"/>
        </w:rPr>
        <w:t>Karabuk'un Degisimi</w:t>
      </w:r>
    </w:p>
    <w:p w14:paraId="4CEF1F28" w14:textId="77777777" w:rsidR="006C6CDC" w:rsidRDefault="00000000">
      <w:pPr>
        <w:pStyle w:val="ListeParagraf"/>
        <w:numPr>
          <w:ilvl w:val="0"/>
          <w:numId w:val="2"/>
        </w:numPr>
        <w:spacing w:after="70" w:line="264" w:lineRule="auto"/>
      </w:pPr>
      <w:r>
        <w:rPr>
          <w:b/>
          <w:bCs/>
          <w:color w:val="159C8E"/>
        </w:rPr>
        <w:t xml:space="preserve">1927: </w:t>
      </w:r>
      <w:r>
        <w:t>Zonguldak'a bagli kucuk bir koy.</w:t>
      </w:r>
    </w:p>
    <w:p w14:paraId="0C8B1D8C" w14:textId="77777777" w:rsidR="006C6CDC" w:rsidRDefault="00000000">
      <w:pPr>
        <w:pStyle w:val="ListeParagraf"/>
        <w:numPr>
          <w:ilvl w:val="0"/>
          <w:numId w:val="2"/>
        </w:numPr>
        <w:spacing w:after="70" w:line="264" w:lineRule="auto"/>
      </w:pPr>
      <w:r>
        <w:rPr>
          <w:b/>
          <w:bCs/>
          <w:color w:val="159C8E"/>
        </w:rPr>
        <w:t xml:space="preserve">1937: </w:t>
      </w:r>
      <w:r>
        <w:t>Karabuk Demir Celik Fabrikasi'nin kurulmasi ile hizla gelismeye basladi; gocler, nufus artisi, yeni evler.</w:t>
      </w:r>
    </w:p>
    <w:p w14:paraId="4FF9396F" w14:textId="77777777" w:rsidR="006C6CDC" w:rsidRDefault="00000000">
      <w:pPr>
        <w:pStyle w:val="ListeParagraf"/>
        <w:numPr>
          <w:ilvl w:val="0"/>
          <w:numId w:val="2"/>
        </w:numPr>
        <w:spacing w:after="80" w:line="264" w:lineRule="auto"/>
      </w:pPr>
      <w:r>
        <w:rPr>
          <w:b/>
          <w:bCs/>
          <w:color w:val="159C8E"/>
        </w:rPr>
        <w:t xml:space="preserve">1953: </w:t>
      </w:r>
      <w:r>
        <w:t>Ilce, 1995'te il oldu.</w:t>
      </w:r>
    </w:p>
    <w:tbl>
      <w:tblPr>
        <w:tblW w:w="9740" w:type="dxa"/>
        <w:tblBorders>
          <w:top w:val="none" w:sz="0" w:space="0" w:color="FFFFFF"/>
          <w:left w:val="single" w:sz="22" w:space="0" w:color="2E2A6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C6CDC" w14:paraId="25391256" w14:textId="77777777">
        <w:tc>
          <w:tcPr>
            <w:tcW w:w="9740" w:type="dxa"/>
            <w:shd w:val="clear" w:color="auto" w:fill="E4E3F2"/>
            <w:tcMar>
              <w:top w:w="100" w:type="dxa"/>
              <w:left w:w="200" w:type="dxa"/>
              <w:bottom w:w="100" w:type="dxa"/>
              <w:right w:w="160" w:type="dxa"/>
            </w:tcMar>
          </w:tcPr>
          <w:p w14:paraId="271D2C4B" w14:textId="77777777" w:rsidR="006C6CDC" w:rsidRDefault="00000000">
            <w:r>
              <w:rPr>
                <w:b/>
                <w:bCs/>
                <w:color w:val="2E2A6B"/>
              </w:rPr>
              <w:t>CIKARI: Insan Faaliyeti ve Dogal Cevre  Petrol ya da fabrika gibi ekonomik gelismeler, yerlesim birimlerini kucuk bir koyu buyuk bir il haline getirebilir; ancak bu gelisme dogal cevreyi de degistirir.</w:t>
            </w:r>
          </w:p>
        </w:tc>
      </w:tr>
      <w:tr w:rsidR="006C6CDC" w14:paraId="0F65A43E" w14:textId="77777777">
        <w:tblPrEx>
          <w:tblBorders>
            <w:left w:val="single" w:sz="26" w:space="0" w:color="E45B4E"/>
          </w:tblBorders>
        </w:tblPrEx>
        <w:tc>
          <w:tcPr>
            <w:tcW w:w="9740" w:type="dxa"/>
            <w:shd w:val="clear" w:color="auto" w:fill="E4E3F2"/>
            <w:tcMar>
              <w:top w:w="70" w:type="dxa"/>
              <w:left w:w="200" w:type="dxa"/>
              <w:bottom w:w="70" w:type="dxa"/>
              <w:right w:w="160" w:type="dxa"/>
            </w:tcMar>
          </w:tcPr>
          <w:p w14:paraId="198145F6" w14:textId="77777777" w:rsidR="006C6CDC" w:rsidRDefault="00000000">
            <w:r>
              <w:rPr>
                <w:b/>
                <w:bCs/>
                <w:color w:val="2E2A6B"/>
                <w:sz w:val="25"/>
                <w:szCs w:val="25"/>
              </w:rPr>
              <w:t>7.  Cevrenin Korunmasi</w:t>
            </w:r>
          </w:p>
        </w:tc>
      </w:tr>
    </w:tbl>
    <w:p w14:paraId="495AA900" w14:textId="77777777" w:rsidR="006C6CDC" w:rsidRDefault="00000000">
      <w:pPr>
        <w:spacing w:after="120" w:line="264" w:lineRule="auto"/>
      </w:pPr>
      <w:r>
        <w:t>Hem beseri unsurları hem de dogal unsurları korumak onemlidir. Gelecek nesillere daha temiz bir cevre birakmak icin su kaynaklarini, bitki ortusunu ve yasadigimiz yerleri korumak gerekir.</w:t>
      </w:r>
    </w:p>
    <w:p w14:paraId="361253F8" w14:textId="77777777" w:rsidR="006C6CDC" w:rsidRDefault="00000000">
      <w:pPr>
        <w:pStyle w:val="ListeParagraf"/>
        <w:numPr>
          <w:ilvl w:val="0"/>
          <w:numId w:val="2"/>
        </w:numPr>
        <w:spacing w:after="70" w:line="264" w:lineRule="auto"/>
      </w:pPr>
      <w:r>
        <w:rPr>
          <w:b/>
          <w:bCs/>
          <w:color w:val="159C8E"/>
        </w:rPr>
        <w:t xml:space="preserve">Salda Golu'nun cevresi: </w:t>
      </w:r>
      <w:r>
        <w:t>Devlet yetkilileri yapilasmaya izin vermemistir.</w:t>
      </w:r>
    </w:p>
    <w:p w14:paraId="782C2B4E" w14:textId="77777777" w:rsidR="006C6CDC" w:rsidRDefault="00000000">
      <w:pPr>
        <w:pStyle w:val="ListeParagraf"/>
        <w:numPr>
          <w:ilvl w:val="0"/>
          <w:numId w:val="2"/>
        </w:numPr>
        <w:spacing w:after="70" w:line="264" w:lineRule="auto"/>
      </w:pPr>
      <w:r>
        <w:rPr>
          <w:b/>
          <w:bCs/>
          <w:color w:val="159C8E"/>
        </w:rPr>
        <w:t xml:space="preserve">Caretta caretta yuvalar (Antalya): </w:t>
      </w:r>
      <w:r>
        <w:t>Nesli tukenmekte olan caretta caretta yuvalarini korumak icin onlem alinmistir.</w:t>
      </w:r>
    </w:p>
    <w:p w14:paraId="518643D9" w14:textId="77777777" w:rsidR="006C6CDC" w:rsidRDefault="00000000">
      <w:pPr>
        <w:pStyle w:val="ListeParagraf"/>
        <w:numPr>
          <w:ilvl w:val="0"/>
          <w:numId w:val="2"/>
        </w:numPr>
        <w:spacing w:after="70" w:line="264" w:lineRule="auto"/>
      </w:pPr>
      <w:r>
        <w:rPr>
          <w:b/>
          <w:bCs/>
          <w:color w:val="159C8E"/>
        </w:rPr>
        <w:t xml:space="preserve">Nadir bitki turleri: </w:t>
      </w:r>
      <w:r>
        <w:t>Dogadan koparilmasi yasaklanmistir.</w:t>
      </w:r>
    </w:p>
    <w:p w14:paraId="26E5C70E" w14:textId="77777777" w:rsidR="006C6CDC" w:rsidRDefault="00000000">
      <w:pPr>
        <w:pStyle w:val="ListeParagraf"/>
        <w:numPr>
          <w:ilvl w:val="0"/>
          <w:numId w:val="2"/>
        </w:numPr>
        <w:spacing w:after="70" w:line="264" w:lineRule="auto"/>
      </w:pPr>
      <w:r>
        <w:rPr>
          <w:b/>
          <w:bCs/>
          <w:color w:val="159C8E"/>
        </w:rPr>
        <w:t xml:space="preserve">Fabrika bacalarina filtre: </w:t>
      </w:r>
      <w:r>
        <w:t>Hava kirliliginin en aza indirilmesini saglar.</w:t>
      </w:r>
    </w:p>
    <w:p w14:paraId="58123B27" w14:textId="77777777" w:rsidR="006C6CDC" w:rsidRDefault="00000000">
      <w:pPr>
        <w:pStyle w:val="ListeParagraf"/>
        <w:numPr>
          <w:ilvl w:val="0"/>
          <w:numId w:val="2"/>
        </w:numPr>
        <w:spacing w:after="70" w:line="264" w:lineRule="auto"/>
      </w:pPr>
      <w:r>
        <w:rPr>
          <w:b/>
          <w:bCs/>
          <w:color w:val="159C8E"/>
        </w:rPr>
        <w:t xml:space="preserve">Agaclandirma: </w:t>
      </w:r>
      <w:r>
        <w:t>Erozyon nedeniyle bitki ortusunun yok oldugu alanlarin agaclandirilmasi.</w:t>
      </w:r>
    </w:p>
    <w:p w14:paraId="4E74238E" w14:textId="77777777" w:rsidR="006C6CDC" w:rsidRDefault="00000000">
      <w:pPr>
        <w:pStyle w:val="ListeParagraf"/>
        <w:numPr>
          <w:ilvl w:val="0"/>
          <w:numId w:val="2"/>
        </w:numPr>
        <w:spacing w:after="120" w:line="264" w:lineRule="auto"/>
      </w:pPr>
      <w:r>
        <w:rPr>
          <w:b/>
          <w:bCs/>
          <w:color w:val="159C8E"/>
        </w:rPr>
        <w:t xml:space="preserve">Yapi yasagi: </w:t>
      </w:r>
      <w:r>
        <w:t>Ormanlik ve su kaynaklarinin bulundugu alanlarda konut yapiminin yasaklanmasi.</w:t>
      </w:r>
    </w:p>
    <w:tbl>
      <w:tblPr>
        <w:tblW w:w="9740" w:type="dxa"/>
        <w:tblInd w:w="-28"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566"/>
        <w:gridCol w:w="7118"/>
        <w:gridCol w:w="28"/>
      </w:tblGrid>
      <w:tr w:rsidR="006C6CDC" w14:paraId="7B3901B9" w14:textId="77777777">
        <w:trPr>
          <w:gridBefore w:val="1"/>
          <w:wBefore w:w="28" w:type="dxa"/>
        </w:trPr>
        <w:tc>
          <w:tcPr>
            <w:tcW w:w="9740" w:type="dxa"/>
            <w:gridSpan w:val="3"/>
            <w:shd w:val="clear" w:color="auto" w:fill="E4E3F2"/>
            <w:tcMar>
              <w:top w:w="70" w:type="dxa"/>
              <w:left w:w="200" w:type="dxa"/>
              <w:bottom w:w="70" w:type="dxa"/>
              <w:right w:w="160" w:type="dxa"/>
            </w:tcMar>
          </w:tcPr>
          <w:p w14:paraId="5884D700" w14:textId="77777777" w:rsidR="006C6CDC" w:rsidRDefault="00000000">
            <w:r>
              <w:rPr>
                <w:b/>
                <w:bCs/>
                <w:color w:val="2E2A6B"/>
                <w:sz w:val="25"/>
                <w:szCs w:val="25"/>
              </w:rPr>
              <w:t>8.  Onemli Kavramlar</w:t>
            </w:r>
          </w:p>
        </w:tc>
      </w:tr>
      <w:tr w:rsidR="006C6CDC" w14:paraId="56129E6A"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blHeader/>
        </w:trPr>
        <w:tc>
          <w:tcPr>
            <w:tcW w:w="2600" w:type="dxa"/>
            <w:gridSpan w:val="2"/>
            <w:shd w:val="clear" w:color="auto" w:fill="2E2A6B"/>
            <w:tcMar>
              <w:top w:w="70" w:type="dxa"/>
              <w:left w:w="150" w:type="dxa"/>
              <w:bottom w:w="70" w:type="dxa"/>
              <w:right w:w="150" w:type="dxa"/>
            </w:tcMar>
            <w:vAlign w:val="center"/>
          </w:tcPr>
          <w:p w14:paraId="55041788" w14:textId="77777777" w:rsidR="006C6CDC" w:rsidRDefault="00000000">
            <w:pPr>
              <w:spacing w:line="252" w:lineRule="auto"/>
            </w:pPr>
            <w:r>
              <w:rPr>
                <w:b/>
                <w:bCs/>
                <w:color w:val="FFFFFF"/>
              </w:rPr>
              <w:t>Kavram</w:t>
            </w:r>
          </w:p>
        </w:tc>
        <w:tc>
          <w:tcPr>
            <w:tcW w:w="7140" w:type="dxa"/>
            <w:shd w:val="clear" w:color="auto" w:fill="2E2A6B"/>
            <w:tcMar>
              <w:top w:w="70" w:type="dxa"/>
              <w:left w:w="150" w:type="dxa"/>
              <w:bottom w:w="70" w:type="dxa"/>
              <w:right w:w="150" w:type="dxa"/>
            </w:tcMar>
            <w:vAlign w:val="center"/>
          </w:tcPr>
          <w:p w14:paraId="1907AA07" w14:textId="77777777" w:rsidR="006C6CDC" w:rsidRDefault="00000000">
            <w:pPr>
              <w:spacing w:line="252" w:lineRule="auto"/>
            </w:pPr>
            <w:r>
              <w:rPr>
                <w:b/>
                <w:bCs/>
                <w:color w:val="FFFFFF"/>
              </w:rPr>
              <w:t>Tanim</w:t>
            </w:r>
          </w:p>
        </w:tc>
      </w:tr>
      <w:tr w:rsidR="006C6CDC" w14:paraId="42376A8C"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23543A7A" w14:textId="77777777" w:rsidR="006C6CDC" w:rsidRDefault="00000000">
            <w:pPr>
              <w:spacing w:line="252" w:lineRule="auto"/>
            </w:pPr>
            <w:r>
              <w:rPr>
                <w:b/>
                <w:bCs/>
                <w:color w:val="2E2A6B"/>
              </w:rPr>
              <w:t>Dogal Varlik</w:t>
            </w:r>
          </w:p>
        </w:tc>
        <w:tc>
          <w:tcPr>
            <w:tcW w:w="7140" w:type="dxa"/>
            <w:shd w:val="clear" w:color="auto" w:fill="F3F4FB"/>
            <w:tcMar>
              <w:top w:w="70" w:type="dxa"/>
              <w:left w:w="150" w:type="dxa"/>
              <w:bottom w:w="70" w:type="dxa"/>
              <w:right w:w="150" w:type="dxa"/>
            </w:tcMar>
            <w:vAlign w:val="center"/>
          </w:tcPr>
          <w:p w14:paraId="7154185C" w14:textId="77777777" w:rsidR="006C6CDC" w:rsidRDefault="00000000">
            <w:pPr>
              <w:spacing w:line="252" w:lineRule="auto"/>
            </w:pPr>
            <w:r>
              <w:t>Insan mudahalesi olmadan dogada kendilginden olusan unsur (dag, deniz, orman vb.).</w:t>
            </w:r>
          </w:p>
        </w:tc>
      </w:tr>
      <w:tr w:rsidR="006C6CDC" w14:paraId="4BDDAF2A"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600" w:type="dxa"/>
            <w:gridSpan w:val="2"/>
            <w:shd w:val="clear" w:color="auto" w:fill="FFFFFF"/>
            <w:tcMar>
              <w:top w:w="70" w:type="dxa"/>
              <w:left w:w="150" w:type="dxa"/>
              <w:bottom w:w="70" w:type="dxa"/>
              <w:right w:w="150" w:type="dxa"/>
            </w:tcMar>
            <w:vAlign w:val="center"/>
          </w:tcPr>
          <w:p w14:paraId="62FF50B4" w14:textId="77777777" w:rsidR="006C6CDC" w:rsidRDefault="00000000">
            <w:pPr>
              <w:spacing w:line="252" w:lineRule="auto"/>
            </w:pPr>
            <w:r>
              <w:rPr>
                <w:b/>
                <w:bCs/>
                <w:color w:val="2E2A6B"/>
              </w:rPr>
              <w:t>Beseri Varlik</w:t>
            </w:r>
          </w:p>
        </w:tc>
        <w:tc>
          <w:tcPr>
            <w:tcW w:w="7140" w:type="dxa"/>
            <w:shd w:val="clear" w:color="auto" w:fill="FFFFFF"/>
            <w:tcMar>
              <w:top w:w="70" w:type="dxa"/>
              <w:left w:w="150" w:type="dxa"/>
              <w:bottom w:w="70" w:type="dxa"/>
              <w:right w:w="150" w:type="dxa"/>
            </w:tcMar>
            <w:vAlign w:val="center"/>
          </w:tcPr>
          <w:p w14:paraId="77C7ED0B" w14:textId="77777777" w:rsidR="006C6CDC" w:rsidRDefault="00000000">
            <w:pPr>
              <w:spacing w:line="252" w:lineRule="auto"/>
            </w:pPr>
            <w:r>
              <w:t>Insan eli degererek olusturulan unsur (kopru, fabrika, okul vb.).</w:t>
            </w:r>
          </w:p>
        </w:tc>
      </w:tr>
      <w:tr w:rsidR="006C6CDC" w14:paraId="36662E19"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1295B4F4" w14:textId="77777777" w:rsidR="006C6CDC" w:rsidRDefault="00000000">
            <w:pPr>
              <w:spacing w:line="252" w:lineRule="auto"/>
            </w:pPr>
            <w:r>
              <w:rPr>
                <w:b/>
                <w:bCs/>
                <w:color w:val="2E2A6B"/>
              </w:rPr>
              <w:t>Yerlesme</w:t>
            </w:r>
          </w:p>
        </w:tc>
        <w:tc>
          <w:tcPr>
            <w:tcW w:w="7140" w:type="dxa"/>
            <w:shd w:val="clear" w:color="auto" w:fill="F3F4FB"/>
            <w:tcMar>
              <w:top w:w="70" w:type="dxa"/>
              <w:left w:w="150" w:type="dxa"/>
              <w:bottom w:w="70" w:type="dxa"/>
              <w:right w:w="150" w:type="dxa"/>
            </w:tcMar>
            <w:vAlign w:val="center"/>
          </w:tcPr>
          <w:p w14:paraId="144BAE30" w14:textId="77777777" w:rsidR="006C6CDC" w:rsidRDefault="00000000">
            <w:pPr>
              <w:spacing w:line="252" w:lineRule="auto"/>
            </w:pPr>
            <w:r>
              <w:t>Insanlarin belirli bir yerde kalici olarak oturmaya baslamasi.</w:t>
            </w:r>
          </w:p>
        </w:tc>
      </w:tr>
      <w:tr w:rsidR="006C6CDC" w14:paraId="1E60C61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600" w:type="dxa"/>
            <w:gridSpan w:val="2"/>
            <w:shd w:val="clear" w:color="auto" w:fill="FFFFFF"/>
            <w:tcMar>
              <w:top w:w="70" w:type="dxa"/>
              <w:left w:w="150" w:type="dxa"/>
              <w:bottom w:w="70" w:type="dxa"/>
              <w:right w:w="150" w:type="dxa"/>
            </w:tcMar>
            <w:vAlign w:val="center"/>
          </w:tcPr>
          <w:p w14:paraId="09033393" w14:textId="77777777" w:rsidR="006C6CDC" w:rsidRDefault="00000000">
            <w:pPr>
              <w:spacing w:line="252" w:lineRule="auto"/>
            </w:pPr>
            <w:r>
              <w:rPr>
                <w:b/>
                <w:bCs/>
                <w:color w:val="2E2A6B"/>
              </w:rPr>
              <w:t>Cevresel Degisim</w:t>
            </w:r>
          </w:p>
        </w:tc>
        <w:tc>
          <w:tcPr>
            <w:tcW w:w="7140" w:type="dxa"/>
            <w:shd w:val="clear" w:color="auto" w:fill="FFFFFF"/>
            <w:tcMar>
              <w:top w:w="70" w:type="dxa"/>
              <w:left w:w="150" w:type="dxa"/>
              <w:bottom w:w="70" w:type="dxa"/>
              <w:right w:w="150" w:type="dxa"/>
            </w:tcMar>
            <w:vAlign w:val="center"/>
          </w:tcPr>
          <w:p w14:paraId="5ADE549C" w14:textId="77777777" w:rsidR="006C6CDC" w:rsidRDefault="00000000">
            <w:pPr>
              <w:spacing w:line="252" w:lineRule="auto"/>
            </w:pPr>
            <w:r>
              <w:t>Dogal ve beseri nedenlere bagli olarak cevrenin zamanla degismesi.</w:t>
            </w:r>
          </w:p>
        </w:tc>
      </w:tr>
      <w:tr w:rsidR="006C6CDC" w14:paraId="79FBF0A3"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019BCC34" w14:textId="77777777" w:rsidR="006C6CDC" w:rsidRDefault="00000000">
            <w:pPr>
              <w:spacing w:line="252" w:lineRule="auto"/>
            </w:pPr>
            <w:r>
              <w:rPr>
                <w:b/>
                <w:bCs/>
                <w:color w:val="2E2A6B"/>
              </w:rPr>
              <w:t>Kuresel Isinma</w:t>
            </w:r>
          </w:p>
        </w:tc>
        <w:tc>
          <w:tcPr>
            <w:tcW w:w="7140" w:type="dxa"/>
            <w:shd w:val="clear" w:color="auto" w:fill="F3F4FB"/>
            <w:tcMar>
              <w:top w:w="70" w:type="dxa"/>
              <w:left w:w="150" w:type="dxa"/>
              <w:bottom w:w="70" w:type="dxa"/>
              <w:right w:w="150" w:type="dxa"/>
            </w:tcMar>
            <w:vAlign w:val="center"/>
          </w:tcPr>
          <w:p w14:paraId="50F59FB0" w14:textId="77777777" w:rsidR="006C6CDC" w:rsidRDefault="00000000">
            <w:pPr>
              <w:spacing w:line="252" w:lineRule="auto"/>
            </w:pPr>
            <w:r>
              <w:t>Insanin doga uzerindeki olumsuz etkisiyle dunya sicakliginin artmasi.</w:t>
            </w:r>
          </w:p>
        </w:tc>
      </w:tr>
      <w:tr w:rsidR="006C6CDC" w14:paraId="5AEEBA1F" w14:textId="77777777">
        <w:tblPrEx>
          <w:tblBorders>
            <w:left w:val="single" w:sz="26" w:space="0" w:color="E9971B"/>
          </w:tblBorders>
        </w:tblPrEx>
        <w:trPr>
          <w:gridBefore w:val="1"/>
          <w:wBefore w:w="28" w:type="dxa"/>
        </w:trPr>
        <w:tc>
          <w:tcPr>
            <w:tcW w:w="9740" w:type="dxa"/>
            <w:gridSpan w:val="3"/>
            <w:shd w:val="clear" w:color="auto" w:fill="E4E3F2"/>
            <w:tcMar>
              <w:top w:w="70" w:type="dxa"/>
              <w:left w:w="200" w:type="dxa"/>
              <w:bottom w:w="70" w:type="dxa"/>
              <w:right w:w="160" w:type="dxa"/>
            </w:tcMar>
          </w:tcPr>
          <w:p w14:paraId="514B9061" w14:textId="77777777" w:rsidR="006C6CDC" w:rsidRDefault="00000000">
            <w:r>
              <w:rPr>
                <w:b/>
                <w:bCs/>
                <w:color w:val="2E2A6B"/>
                <w:sz w:val="25"/>
                <w:szCs w:val="25"/>
              </w:rPr>
              <w:t>9.  Konu Ozeti</w:t>
            </w:r>
          </w:p>
        </w:tc>
      </w:tr>
    </w:tbl>
    <w:p w14:paraId="13670BC9" w14:textId="77777777" w:rsidR="006C6CDC" w:rsidRDefault="00000000">
      <w:pPr>
        <w:pStyle w:val="ListeParagraf"/>
        <w:numPr>
          <w:ilvl w:val="0"/>
          <w:numId w:val="2"/>
        </w:numPr>
        <w:spacing w:after="70" w:line="264" w:lineRule="auto"/>
      </w:pPr>
      <w:r>
        <w:t>Dogal varliklar insan mudahalesi olmadan olusur (dag, deniz, orman); beseri varliklar insanlar tarafindan olusturulur (kopru, fabrika, baraj).</w:t>
      </w:r>
    </w:p>
    <w:p w14:paraId="733BCD4C" w14:textId="77777777" w:rsidR="006C6CDC" w:rsidRDefault="00000000">
      <w:pPr>
        <w:pStyle w:val="ListeParagraf"/>
        <w:numPr>
          <w:ilvl w:val="0"/>
          <w:numId w:val="2"/>
        </w:numPr>
        <w:spacing w:after="70" w:line="264" w:lineRule="auto"/>
      </w:pPr>
      <w:r>
        <w:t>Yerlesmey etkileyen dogal faktorler: su, iklem, zemin, yeryuzu sekli. Beseri faktorler: ulasim, ticaret, maden.</w:t>
      </w:r>
    </w:p>
    <w:p w14:paraId="583FCE0D" w14:textId="77777777" w:rsidR="006C6CDC" w:rsidRDefault="00000000">
      <w:pPr>
        <w:pStyle w:val="ListeParagraf"/>
        <w:numPr>
          <w:ilvl w:val="0"/>
          <w:numId w:val="2"/>
        </w:numPr>
        <w:spacing w:after="70" w:line="264" w:lineRule="auto"/>
      </w:pPr>
      <w:r>
        <w:t>Cevredeki degisimin basli nedenleri: insan faaliyetleri, teknoloji-ekonomi ve doga olaylari (kuresel isinma).</w:t>
      </w:r>
    </w:p>
    <w:p w14:paraId="22D0A2DD" w14:textId="77777777" w:rsidR="006C6CDC" w:rsidRDefault="00000000">
      <w:pPr>
        <w:pStyle w:val="ListeParagraf"/>
        <w:numPr>
          <w:ilvl w:val="0"/>
          <w:numId w:val="2"/>
        </w:numPr>
        <w:spacing w:after="70" w:line="264" w:lineRule="auto"/>
      </w:pPr>
      <w:r>
        <w:t>Batman (petrol 1946) ve Karabuk (fabrika 1937) sehirlerin beseri faaliyet nedeniyle nasil degistiginin ornekleridir.</w:t>
      </w:r>
    </w:p>
    <w:p w14:paraId="3904BF78" w14:textId="77777777" w:rsidR="006C6CDC" w:rsidRDefault="00000000">
      <w:pPr>
        <w:pStyle w:val="ListeParagraf"/>
        <w:numPr>
          <w:ilvl w:val="0"/>
          <w:numId w:val="2"/>
        </w:numPr>
        <w:spacing w:after="120" w:line="264" w:lineRule="auto"/>
      </w:pPr>
      <w:r>
        <w:t>Cevreyi korumak icin: agaclandirma, yapılaşma yasagi, filtre, nadir turlerin korunmasi gibi onlemler alinmalidir.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C6CDC" w14:paraId="4D222939" w14:textId="77777777">
        <w:tc>
          <w:tcPr>
            <w:tcW w:w="9740" w:type="dxa"/>
            <w:shd w:val="clear" w:color="auto" w:fill="E4E3F2"/>
            <w:tcMar>
              <w:top w:w="70" w:type="dxa"/>
              <w:left w:w="200" w:type="dxa"/>
              <w:bottom w:w="70" w:type="dxa"/>
              <w:right w:w="160" w:type="dxa"/>
            </w:tcMar>
          </w:tcPr>
          <w:p w14:paraId="06322781" w14:textId="77777777" w:rsidR="006C6CDC" w:rsidRDefault="00000000">
            <w:r>
              <w:rPr>
                <w:b/>
                <w:bCs/>
                <w:color w:val="2E2A6B"/>
                <w:sz w:val="25"/>
                <w:szCs w:val="25"/>
              </w:rPr>
              <w:lastRenderedPageBreak/>
              <w:t>10.  Kendini Sina</w:t>
            </w:r>
          </w:p>
        </w:tc>
      </w:tr>
    </w:tbl>
    <w:p w14:paraId="329453BD" w14:textId="77777777" w:rsidR="006C6CDC" w:rsidRDefault="00000000">
      <w:pPr>
        <w:pStyle w:val="ListeParagraf"/>
        <w:numPr>
          <w:ilvl w:val="0"/>
          <w:numId w:val="3"/>
        </w:numPr>
        <w:spacing w:after="70" w:line="264" w:lineRule="auto"/>
      </w:pPr>
      <w:r>
        <w:t>Dogal varlik ile beseri varlik arasindaki farki ornek vererek acikla.</w:t>
      </w:r>
    </w:p>
    <w:p w14:paraId="7F5D3FF0" w14:textId="77777777" w:rsidR="006C6CDC" w:rsidRDefault="00000000">
      <w:pPr>
        <w:pStyle w:val="ListeParagraf"/>
        <w:numPr>
          <w:ilvl w:val="0"/>
          <w:numId w:val="3"/>
        </w:numPr>
        <w:spacing w:after="70" w:line="264" w:lineRule="auto"/>
      </w:pPr>
      <w:r>
        <w:t>Bir yerin yerlesim yeri olarak secilmesinde etkili olan uc dogal ve uc beseri faktoru yaz.</w:t>
      </w:r>
    </w:p>
    <w:p w14:paraId="376AE8ED" w14:textId="77777777" w:rsidR="006C6CDC" w:rsidRDefault="00000000">
      <w:pPr>
        <w:pStyle w:val="ListeParagraf"/>
        <w:numPr>
          <w:ilvl w:val="0"/>
          <w:numId w:val="3"/>
        </w:numPr>
        <w:spacing w:after="70" w:line="264" w:lineRule="auto"/>
      </w:pPr>
      <w:r>
        <w:t>Baraj yapilmasinin olumlu ve olumsuz sonuclarini karsilastir.</w:t>
      </w:r>
    </w:p>
    <w:p w14:paraId="1B76A6FD" w14:textId="77777777" w:rsidR="006C6CDC" w:rsidRDefault="00000000">
      <w:pPr>
        <w:pStyle w:val="ListeParagraf"/>
        <w:numPr>
          <w:ilvl w:val="0"/>
          <w:numId w:val="3"/>
        </w:numPr>
        <w:spacing w:after="70" w:line="264" w:lineRule="auto"/>
      </w:pPr>
      <w:r>
        <w:t>Batman ve Karabuk'un gelisimindeki ortak nedeni acikla.</w:t>
      </w:r>
    </w:p>
    <w:p w14:paraId="31F0F80D" w14:textId="77777777" w:rsidR="006C6CDC" w:rsidRDefault="00000000">
      <w:pPr>
        <w:pStyle w:val="ListeParagraf"/>
        <w:numPr>
          <w:ilvl w:val="0"/>
          <w:numId w:val="3"/>
        </w:numPr>
        <w:spacing w:after="70" w:line="264" w:lineRule="auto"/>
      </w:pPr>
      <w:r>
        <w:t>Cevrenin korunmasi icin alinabilecek dort onlemi yaz.</w:t>
      </w:r>
    </w:p>
    <w:sectPr w:rsidR="006C6CDC">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80022" w14:textId="77777777" w:rsidR="00504414" w:rsidRDefault="00504414">
      <w:r>
        <w:separator/>
      </w:r>
    </w:p>
  </w:endnote>
  <w:endnote w:type="continuationSeparator" w:id="0">
    <w:p w14:paraId="233A6544" w14:textId="77777777" w:rsidR="00504414" w:rsidRDefault="00504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0364A" w14:textId="77777777" w:rsidR="006C6CDC" w:rsidRDefault="00000000">
    <w:pPr>
      <w:pBdr>
        <w:top w:val="single" w:sz="6" w:space="0" w:color="E7E7F5"/>
      </w:pBdr>
      <w:tabs>
        <w:tab w:val="right" w:pos="9740"/>
      </w:tabs>
      <w:spacing w:before="60"/>
    </w:pPr>
    <w:r>
      <w:rPr>
        <w:color w:val="6E6E88"/>
        <w:sz w:val="16"/>
        <w:szCs w:val="16"/>
      </w:rPr>
      <w:t>Dogal ve Beseri Cevremizde Degisim - Konu Notu - Necip DONER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AD3CEB">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C7666" w14:textId="77777777" w:rsidR="00504414" w:rsidRDefault="00504414">
      <w:r>
        <w:separator/>
      </w:r>
    </w:p>
  </w:footnote>
  <w:footnote w:type="continuationSeparator" w:id="0">
    <w:p w14:paraId="796B4908" w14:textId="77777777" w:rsidR="00504414" w:rsidRDefault="00504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309CD"/>
    <w:multiLevelType w:val="hybridMultilevel"/>
    <w:tmpl w:val="B7E8E5E4"/>
    <w:lvl w:ilvl="0" w:tplc="1740794C">
      <w:start w:val="1"/>
      <w:numFmt w:val="bullet"/>
      <w:lvlText w:val="●"/>
      <w:lvlJc w:val="left"/>
      <w:pPr>
        <w:ind w:left="720" w:hanging="360"/>
      </w:pPr>
    </w:lvl>
    <w:lvl w:ilvl="1" w:tplc="CCA68D14">
      <w:start w:val="1"/>
      <w:numFmt w:val="bullet"/>
      <w:lvlText w:val="○"/>
      <w:lvlJc w:val="left"/>
      <w:pPr>
        <w:ind w:left="1440" w:hanging="360"/>
      </w:pPr>
    </w:lvl>
    <w:lvl w:ilvl="2" w:tplc="E1FC455C">
      <w:start w:val="1"/>
      <w:numFmt w:val="bullet"/>
      <w:lvlText w:val="■"/>
      <w:lvlJc w:val="left"/>
      <w:pPr>
        <w:ind w:left="2160" w:hanging="360"/>
      </w:pPr>
    </w:lvl>
    <w:lvl w:ilvl="3" w:tplc="4BCEA26C">
      <w:start w:val="1"/>
      <w:numFmt w:val="bullet"/>
      <w:lvlText w:val="●"/>
      <w:lvlJc w:val="left"/>
      <w:pPr>
        <w:ind w:left="2880" w:hanging="360"/>
      </w:pPr>
    </w:lvl>
    <w:lvl w:ilvl="4" w:tplc="8BA6EF52">
      <w:start w:val="1"/>
      <w:numFmt w:val="bullet"/>
      <w:lvlText w:val="○"/>
      <w:lvlJc w:val="left"/>
      <w:pPr>
        <w:ind w:left="3600" w:hanging="360"/>
      </w:pPr>
    </w:lvl>
    <w:lvl w:ilvl="5" w:tplc="DE587538">
      <w:start w:val="1"/>
      <w:numFmt w:val="bullet"/>
      <w:lvlText w:val="■"/>
      <w:lvlJc w:val="left"/>
      <w:pPr>
        <w:ind w:left="4320" w:hanging="360"/>
      </w:pPr>
    </w:lvl>
    <w:lvl w:ilvl="6" w:tplc="538CB27E">
      <w:start w:val="1"/>
      <w:numFmt w:val="bullet"/>
      <w:lvlText w:val="●"/>
      <w:lvlJc w:val="left"/>
      <w:pPr>
        <w:ind w:left="5040" w:hanging="360"/>
      </w:pPr>
    </w:lvl>
    <w:lvl w:ilvl="7" w:tplc="F7DEB75A">
      <w:start w:val="1"/>
      <w:numFmt w:val="bullet"/>
      <w:lvlText w:val="●"/>
      <w:lvlJc w:val="left"/>
      <w:pPr>
        <w:ind w:left="5760" w:hanging="360"/>
      </w:pPr>
    </w:lvl>
    <w:lvl w:ilvl="8" w:tplc="A80EB356">
      <w:start w:val="1"/>
      <w:numFmt w:val="bullet"/>
      <w:lvlText w:val="●"/>
      <w:lvlJc w:val="left"/>
      <w:pPr>
        <w:ind w:left="6480" w:hanging="360"/>
      </w:pPr>
    </w:lvl>
  </w:abstractNum>
  <w:abstractNum w:abstractNumId="1" w15:restartNumberingAfterBreak="0">
    <w:nsid w:val="4D1F50C5"/>
    <w:multiLevelType w:val="hybridMultilevel"/>
    <w:tmpl w:val="A50EBBB6"/>
    <w:lvl w:ilvl="0" w:tplc="EF10F9C2">
      <w:start w:val="1"/>
      <w:numFmt w:val="bullet"/>
      <w:lvlText w:val="▸"/>
      <w:lvlJc w:val="left"/>
      <w:pPr>
        <w:ind w:left="360" w:hanging="240"/>
      </w:pPr>
      <w:rPr>
        <w:color w:val="159C8E"/>
        <w:sz w:val="22"/>
        <w:szCs w:val="22"/>
      </w:rPr>
    </w:lvl>
    <w:lvl w:ilvl="1" w:tplc="37BEFE9E">
      <w:numFmt w:val="decimal"/>
      <w:lvlText w:val=""/>
      <w:lvlJc w:val="left"/>
    </w:lvl>
    <w:lvl w:ilvl="2" w:tplc="B5667F8C">
      <w:numFmt w:val="decimal"/>
      <w:lvlText w:val=""/>
      <w:lvlJc w:val="left"/>
    </w:lvl>
    <w:lvl w:ilvl="3" w:tplc="C074A0D4">
      <w:numFmt w:val="decimal"/>
      <w:lvlText w:val=""/>
      <w:lvlJc w:val="left"/>
    </w:lvl>
    <w:lvl w:ilvl="4" w:tplc="77CAE11A">
      <w:numFmt w:val="decimal"/>
      <w:lvlText w:val=""/>
      <w:lvlJc w:val="left"/>
    </w:lvl>
    <w:lvl w:ilvl="5" w:tplc="6088D758">
      <w:numFmt w:val="decimal"/>
      <w:lvlText w:val=""/>
      <w:lvlJc w:val="left"/>
    </w:lvl>
    <w:lvl w:ilvl="6" w:tplc="ED14E002">
      <w:numFmt w:val="decimal"/>
      <w:lvlText w:val=""/>
      <w:lvlJc w:val="left"/>
    </w:lvl>
    <w:lvl w:ilvl="7" w:tplc="5BCC1B46">
      <w:numFmt w:val="decimal"/>
      <w:lvlText w:val=""/>
      <w:lvlJc w:val="left"/>
    </w:lvl>
    <w:lvl w:ilvl="8" w:tplc="97483D0E">
      <w:numFmt w:val="decimal"/>
      <w:lvlText w:val=""/>
      <w:lvlJc w:val="left"/>
    </w:lvl>
  </w:abstractNum>
  <w:abstractNum w:abstractNumId="2" w15:restartNumberingAfterBreak="0">
    <w:nsid w:val="57D42501"/>
    <w:multiLevelType w:val="hybridMultilevel"/>
    <w:tmpl w:val="9FA4ECE2"/>
    <w:lvl w:ilvl="0" w:tplc="1F4AD720">
      <w:start w:val="1"/>
      <w:numFmt w:val="decimal"/>
      <w:lvlText w:val="%1."/>
      <w:lvlJc w:val="left"/>
      <w:pPr>
        <w:ind w:left="420" w:hanging="300"/>
      </w:pPr>
      <w:rPr>
        <w:b/>
        <w:bCs/>
        <w:color w:val="159C8E"/>
      </w:rPr>
    </w:lvl>
    <w:lvl w:ilvl="1" w:tplc="872ACA1E">
      <w:numFmt w:val="decimal"/>
      <w:lvlText w:val=""/>
      <w:lvlJc w:val="left"/>
    </w:lvl>
    <w:lvl w:ilvl="2" w:tplc="818C6BC8">
      <w:numFmt w:val="decimal"/>
      <w:lvlText w:val=""/>
      <w:lvlJc w:val="left"/>
    </w:lvl>
    <w:lvl w:ilvl="3" w:tplc="5AB686BE">
      <w:numFmt w:val="decimal"/>
      <w:lvlText w:val=""/>
      <w:lvlJc w:val="left"/>
    </w:lvl>
    <w:lvl w:ilvl="4" w:tplc="A56E01AE">
      <w:numFmt w:val="decimal"/>
      <w:lvlText w:val=""/>
      <w:lvlJc w:val="left"/>
    </w:lvl>
    <w:lvl w:ilvl="5" w:tplc="CE680FB6">
      <w:numFmt w:val="decimal"/>
      <w:lvlText w:val=""/>
      <w:lvlJc w:val="left"/>
    </w:lvl>
    <w:lvl w:ilvl="6" w:tplc="FF446A0A">
      <w:numFmt w:val="decimal"/>
      <w:lvlText w:val=""/>
      <w:lvlJc w:val="left"/>
    </w:lvl>
    <w:lvl w:ilvl="7" w:tplc="718C6E1A">
      <w:numFmt w:val="decimal"/>
      <w:lvlText w:val=""/>
      <w:lvlJc w:val="left"/>
    </w:lvl>
    <w:lvl w:ilvl="8" w:tplc="6AE2C7AE">
      <w:numFmt w:val="decimal"/>
      <w:lvlText w:val=""/>
      <w:lvlJc w:val="left"/>
    </w:lvl>
  </w:abstractNum>
  <w:abstractNum w:abstractNumId="3" w15:restartNumberingAfterBreak="0">
    <w:nsid w:val="6DC01E21"/>
    <w:multiLevelType w:val="hybridMultilevel"/>
    <w:tmpl w:val="FC7235BC"/>
    <w:lvl w:ilvl="0" w:tplc="EDB6E6C6">
      <w:start w:val="1"/>
      <w:numFmt w:val="decimal"/>
      <w:lvlText w:val="%1."/>
      <w:lvlJc w:val="left"/>
      <w:pPr>
        <w:ind w:left="420" w:hanging="300"/>
      </w:pPr>
      <w:rPr>
        <w:b/>
        <w:bCs/>
        <w:color w:val="E45B4E"/>
      </w:rPr>
    </w:lvl>
    <w:lvl w:ilvl="1" w:tplc="EB98BF90">
      <w:numFmt w:val="decimal"/>
      <w:lvlText w:val=""/>
      <w:lvlJc w:val="left"/>
    </w:lvl>
    <w:lvl w:ilvl="2" w:tplc="7D1884B2">
      <w:numFmt w:val="decimal"/>
      <w:lvlText w:val=""/>
      <w:lvlJc w:val="left"/>
    </w:lvl>
    <w:lvl w:ilvl="3" w:tplc="468E32F8">
      <w:numFmt w:val="decimal"/>
      <w:lvlText w:val=""/>
      <w:lvlJc w:val="left"/>
    </w:lvl>
    <w:lvl w:ilvl="4" w:tplc="AFF6FF38">
      <w:numFmt w:val="decimal"/>
      <w:lvlText w:val=""/>
      <w:lvlJc w:val="left"/>
    </w:lvl>
    <w:lvl w:ilvl="5" w:tplc="BC6643FE">
      <w:numFmt w:val="decimal"/>
      <w:lvlText w:val=""/>
      <w:lvlJc w:val="left"/>
    </w:lvl>
    <w:lvl w:ilvl="6" w:tplc="D4AEA578">
      <w:numFmt w:val="decimal"/>
      <w:lvlText w:val=""/>
      <w:lvlJc w:val="left"/>
    </w:lvl>
    <w:lvl w:ilvl="7" w:tplc="57280D20">
      <w:numFmt w:val="decimal"/>
      <w:lvlText w:val=""/>
      <w:lvlJc w:val="left"/>
    </w:lvl>
    <w:lvl w:ilvl="8" w:tplc="D16EEF12">
      <w:numFmt w:val="decimal"/>
      <w:lvlText w:val=""/>
      <w:lvlJc w:val="left"/>
    </w:lvl>
  </w:abstractNum>
  <w:num w:numId="1" w16cid:durableId="1147167162">
    <w:abstractNumId w:val="0"/>
    <w:lvlOverride w:ilvl="0">
      <w:startOverride w:val="1"/>
    </w:lvlOverride>
  </w:num>
  <w:num w:numId="2" w16cid:durableId="1338114324">
    <w:abstractNumId w:val="1"/>
    <w:lvlOverride w:ilvl="0">
      <w:startOverride w:val="1"/>
    </w:lvlOverride>
  </w:num>
  <w:num w:numId="3" w16cid:durableId="70544863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CDC"/>
    <w:rsid w:val="0045007B"/>
    <w:rsid w:val="00494F63"/>
    <w:rsid w:val="00504414"/>
    <w:rsid w:val="006C6CDC"/>
    <w:rsid w:val="00AD3CEB"/>
    <w:rsid w:val="00BB16E0"/>
    <w:rsid w:val="00F879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3541"/>
  <w15:docId w15:val="{CFB74022-B049-484C-981B-2839360F3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944</Words>
  <Characters>5384</Characters>
  <Application>Microsoft Office Word</Application>
  <DocSecurity>0</DocSecurity>
  <Lines>44</Lines>
  <Paragraphs>12</Paragraphs>
  <ScaleCrop>false</ScaleCrop>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3</cp:revision>
  <dcterms:created xsi:type="dcterms:W3CDTF">2026-07-26T14:34:00Z</dcterms:created>
  <dcterms:modified xsi:type="dcterms:W3CDTF">2026-07-26T14:35:00Z</dcterms:modified>
</cp:coreProperties>
</file>