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956E9F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Soyadı: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956E9F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 xml:space="preserve">SOSYAL BİLGİLER DERSİ </w:t>
            </w:r>
            <w:r w:rsidR="00962E81" w:rsidRPr="00956E9F">
              <w:rPr>
                <w:rFonts w:asciiTheme="minorHAnsi" w:hAnsiTheme="minorHAnsi"/>
              </w:rPr>
              <w:t>6</w:t>
            </w:r>
            <w:r w:rsidR="008940BA" w:rsidRPr="00956E9F">
              <w:rPr>
                <w:rFonts w:asciiTheme="minorHAnsi" w:hAnsiTheme="minorHAnsi"/>
              </w:rPr>
              <w:t>.</w:t>
            </w:r>
            <w:r w:rsidRPr="00956E9F">
              <w:rPr>
                <w:rFonts w:asciiTheme="minorHAnsi" w:hAnsiTheme="minorHAnsi"/>
              </w:rPr>
              <w:t xml:space="preserve"> </w:t>
            </w:r>
            <w:r w:rsidR="008940BA" w:rsidRPr="00956E9F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956E9F" w:rsidRDefault="008940BA" w:rsidP="003C105A">
            <w:pPr>
              <w:rPr>
                <w:rFonts w:asciiTheme="minorHAnsi" w:hAnsiTheme="minorHAnsi"/>
              </w:rPr>
            </w:pPr>
            <w:r w:rsidRPr="00956E9F">
              <w:rPr>
                <w:rFonts w:asciiTheme="minorHAnsi" w:hAnsiTheme="minorHAnsi"/>
              </w:rPr>
              <w:t>PUAN:</w:t>
            </w:r>
          </w:p>
          <w:p w:rsidR="008940BA" w:rsidRPr="00956E9F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1. </w:t>
      </w:r>
      <w:r w:rsidRPr="007F1058">
        <w:rPr>
          <w:rStyle w:val="citation-722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22"/>
          <w:rFonts w:asciiTheme="minorHAnsi" w:hAnsiTheme="minorHAnsi" w:cstheme="minorHAnsi"/>
        </w:rPr>
        <w:t>SB.5.4.2</w:t>
      </w:r>
      <w:proofErr w:type="spellEnd"/>
      <w:r w:rsidRPr="007F1058">
        <w:rPr>
          <w:rStyle w:val="citation-722"/>
          <w:rFonts w:asciiTheme="minorHAnsi" w:hAnsiTheme="minorHAnsi" w:cstheme="minorHAnsi"/>
        </w:rPr>
        <w:t xml:space="preserve">): Çevresindeki sorunlara karşı duyarlı olan, haklarını ve sorumluluklarını bilerek hareket eden kişilere ne ad verilir?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Etkin Vatandaş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  <w:b/>
          <w:bCs/>
        </w:rPr>
        <w:t xml:space="preserve">2. Soru (Kazanım: </w:t>
      </w:r>
      <w:proofErr w:type="spellStart"/>
      <w:r w:rsidRPr="007F1058">
        <w:rPr>
          <w:rFonts w:asciiTheme="minorHAnsi" w:hAnsiTheme="minorHAnsi" w:cstheme="minorHAnsi"/>
          <w:b/>
          <w:bCs/>
        </w:rPr>
        <w:t>SB.5.4.3</w:t>
      </w:r>
      <w:proofErr w:type="spellEnd"/>
      <w:r w:rsidRPr="007F1058">
        <w:rPr>
          <w:rFonts w:asciiTheme="minorHAnsi" w:hAnsiTheme="minorHAnsi" w:cstheme="minorHAnsi"/>
          <w:b/>
          <w:bCs/>
        </w:rPr>
        <w:t>):</w:t>
      </w:r>
      <w:r w:rsidRPr="007F1058">
        <w:rPr>
          <w:rFonts w:asciiTheme="minorHAnsi" w:hAnsiTheme="minorHAnsi" w:cstheme="minorHAnsi"/>
        </w:rPr>
        <w:t xml:space="preserve"> Bir çocuğun okula giderek eğitim alması en temel hakkıdır. </w:t>
      </w:r>
      <w:r w:rsidRPr="007F1058">
        <w:rPr>
          <w:rStyle w:val="citation-721"/>
          <w:rFonts w:asciiTheme="minorHAnsi" w:hAnsiTheme="minorHAnsi" w:cstheme="minorHAnsi"/>
        </w:rPr>
        <w:t xml:space="preserve">Ancak bu öğrencinin ders sırasında gürültü yapmaması ve okul eşyalarına zarar vermemesi hangi kavramla ifade edilir?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Sorumluluk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3. </w:t>
      </w:r>
      <w:r w:rsidRPr="007F1058">
        <w:rPr>
          <w:rStyle w:val="citation-720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20"/>
          <w:rFonts w:asciiTheme="minorHAnsi" w:hAnsiTheme="minorHAnsi" w:cstheme="minorHAnsi"/>
        </w:rPr>
        <w:t>SB.5.4.4</w:t>
      </w:r>
      <w:proofErr w:type="spellEnd"/>
      <w:r w:rsidRPr="007F1058">
        <w:rPr>
          <w:rStyle w:val="citation-720"/>
          <w:rFonts w:asciiTheme="minorHAnsi" w:hAnsiTheme="minorHAnsi" w:cstheme="minorHAnsi"/>
        </w:rPr>
        <w:t xml:space="preserve">): Satın aldığınız bir ürünün ayıplı (kusurlu) çıkması durumunda, satıcı ile sorunu çözemezseniz yasal haklarınızı aramak için başvurabileceğiniz kuruma bir örnek veriniz.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Style w:val="citation-719"/>
          <w:rFonts w:asciiTheme="minorHAnsi" w:hAnsiTheme="minorHAnsi" w:cstheme="minorHAnsi"/>
          <w:b/>
          <w:bCs/>
        </w:rPr>
        <w:t>Cevap:</w:t>
      </w:r>
      <w:r>
        <w:rPr>
          <w:rStyle w:val="citation-719"/>
          <w:rFonts w:asciiTheme="minorHAnsi" w:hAnsiTheme="minorHAnsi" w:cstheme="minorHAnsi"/>
        </w:rPr>
        <w:t xml:space="preserve"> Tüketici Hakem Heyeti veya Tüketici Mahkemesi</w:t>
      </w:r>
      <w:r w:rsidRPr="007F1058">
        <w:rPr>
          <w:rStyle w:val="citation-719"/>
          <w:rFonts w:asciiTheme="minorHAnsi" w:hAnsiTheme="minorHAnsi" w:cstheme="minorHAnsi"/>
        </w:rPr>
        <w:t xml:space="preserve">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4. </w:t>
      </w:r>
      <w:r w:rsidRPr="007F1058">
        <w:rPr>
          <w:rStyle w:val="citation-718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18"/>
          <w:rFonts w:asciiTheme="minorHAnsi" w:hAnsiTheme="minorHAnsi" w:cstheme="minorHAnsi"/>
        </w:rPr>
        <w:t>SB.5.4.4</w:t>
      </w:r>
      <w:proofErr w:type="spellEnd"/>
      <w:r w:rsidRPr="007F1058">
        <w:rPr>
          <w:rStyle w:val="citation-718"/>
          <w:rFonts w:asciiTheme="minorHAnsi" w:hAnsiTheme="minorHAnsi" w:cstheme="minorHAnsi"/>
        </w:rPr>
        <w:t xml:space="preserve">): Mahallenizde çöplerin zamanında toplanmadığını fark ettiğinizde bu sorunu çözmek için hangi yerel yönetim birimine dilekçe ile başvurmalısınız?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proofErr w:type="gramStart"/>
      <w:r w:rsidRPr="007F1058">
        <w:rPr>
          <w:rStyle w:val="citation-717"/>
          <w:rFonts w:asciiTheme="minorHAnsi" w:hAnsiTheme="minorHAnsi" w:cstheme="minorHAnsi"/>
          <w:b/>
          <w:bCs/>
        </w:rPr>
        <w:t>Cevap:</w:t>
      </w:r>
      <w:r w:rsidRPr="007F1058">
        <w:rPr>
          <w:rStyle w:val="citation-717"/>
          <w:rFonts w:asciiTheme="minorHAnsi" w:hAnsiTheme="minorHAnsi" w:cstheme="minorHAnsi"/>
        </w:rPr>
        <w:t xml:space="preserve"> Belediye Başkanlığı.</w:t>
      </w:r>
      <w:proofErr w:type="gramEnd"/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5. </w:t>
      </w:r>
      <w:r w:rsidRPr="007F1058">
        <w:rPr>
          <w:rStyle w:val="citation-716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16"/>
          <w:rFonts w:asciiTheme="minorHAnsi" w:hAnsiTheme="minorHAnsi" w:cstheme="minorHAnsi"/>
        </w:rPr>
        <w:t>SB.5.5.1</w:t>
      </w:r>
      <w:proofErr w:type="spellEnd"/>
      <w:r w:rsidRPr="007F1058">
        <w:rPr>
          <w:rStyle w:val="citation-716"/>
          <w:rFonts w:asciiTheme="minorHAnsi" w:hAnsiTheme="minorHAnsi" w:cstheme="minorHAnsi"/>
        </w:rPr>
        <w:t xml:space="preserve">): Evde boşa yanan lambaları söndürmek ve diş fırçalarken musluğu kapatmak gibi davranışların </w:t>
      </w:r>
      <w:r w:rsidRPr="007F1058">
        <w:rPr>
          <w:rStyle w:val="citation-716"/>
          <w:rFonts w:asciiTheme="minorHAnsi" w:hAnsiTheme="minorHAnsi" w:cstheme="minorHAnsi"/>
          <w:b/>
          <w:bCs/>
        </w:rPr>
        <w:t>aile ekonomisine</w:t>
      </w:r>
      <w:r w:rsidRPr="007F1058">
        <w:rPr>
          <w:rStyle w:val="citation-716"/>
          <w:rFonts w:asciiTheme="minorHAnsi" w:hAnsiTheme="minorHAnsi" w:cstheme="minorHAnsi"/>
        </w:rPr>
        <w:t xml:space="preserve"> doğrudan katkısını açıklayınız.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Style w:val="citation-715"/>
          <w:rFonts w:asciiTheme="minorHAnsi" w:hAnsiTheme="minorHAnsi" w:cstheme="minorHAnsi"/>
          <w:b/>
          <w:bCs/>
        </w:rPr>
        <w:t>Cevap:</w:t>
      </w:r>
      <w:r w:rsidRPr="007F1058">
        <w:rPr>
          <w:rStyle w:val="citation-715"/>
          <w:rFonts w:asciiTheme="minorHAnsi" w:hAnsiTheme="minorHAnsi" w:cstheme="minorHAnsi"/>
        </w:rPr>
        <w:t xml:space="preserve"> Enerji ve su tasarrufu sağlayarak fatura giderlerinin azalmasını sağlar ve aile bütçesine ekonomik katkıda bulunur.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6. </w:t>
      </w:r>
      <w:r w:rsidRPr="007F1058">
        <w:rPr>
          <w:rStyle w:val="citation-714"/>
          <w:rFonts w:asciiTheme="minorHAnsi" w:eastAsia="Arial" w:hAnsiTheme="minorHAnsi" w:cstheme="minorHAnsi"/>
        </w:rPr>
        <w:t xml:space="preserve">Soru (Kazanım: </w:t>
      </w:r>
      <w:proofErr w:type="spellStart"/>
      <w:r w:rsidRPr="007F1058">
        <w:rPr>
          <w:rStyle w:val="citation-714"/>
          <w:rFonts w:asciiTheme="minorHAnsi" w:eastAsia="Arial" w:hAnsiTheme="minorHAnsi" w:cstheme="minorHAnsi"/>
        </w:rPr>
        <w:t>SB.5.5.1</w:t>
      </w:r>
      <w:proofErr w:type="spellEnd"/>
      <w:r w:rsidRPr="007F1058">
        <w:rPr>
          <w:rStyle w:val="citation-714"/>
          <w:rFonts w:asciiTheme="minorHAnsi" w:eastAsia="Arial" w:hAnsiTheme="minorHAnsi" w:cstheme="minorHAnsi"/>
        </w:rPr>
        <w:t xml:space="preserve">): </w:t>
      </w:r>
      <w:proofErr w:type="gramStart"/>
      <w:r w:rsidRPr="007F1058">
        <w:rPr>
          <w:rStyle w:val="citation-714"/>
          <w:rFonts w:asciiTheme="minorHAnsi" w:eastAsia="Arial" w:hAnsiTheme="minorHAnsi" w:cstheme="minorHAnsi"/>
        </w:rPr>
        <w:t>Kağıtları</w:t>
      </w:r>
      <w:proofErr w:type="gramEnd"/>
      <w:r w:rsidRPr="007F1058">
        <w:rPr>
          <w:rStyle w:val="citation-714"/>
          <w:rFonts w:asciiTheme="minorHAnsi" w:eastAsia="Arial" w:hAnsiTheme="minorHAnsi" w:cstheme="minorHAnsi"/>
        </w:rPr>
        <w:t xml:space="preserve"> israf etmeden kullanmanın ve geri dönüşüme kazandırmanın </w:t>
      </w:r>
      <w:r w:rsidRPr="007F1058">
        <w:rPr>
          <w:rStyle w:val="citation-714"/>
          <w:rFonts w:asciiTheme="minorHAnsi" w:eastAsia="Arial" w:hAnsiTheme="minorHAnsi" w:cstheme="minorHAnsi"/>
          <w:b/>
          <w:bCs/>
        </w:rPr>
        <w:t>doğa üzerindeki</w:t>
      </w:r>
      <w:r w:rsidRPr="007F1058">
        <w:rPr>
          <w:rStyle w:val="citation-714"/>
          <w:rFonts w:asciiTheme="minorHAnsi" w:eastAsia="Arial" w:hAnsiTheme="minorHAnsi" w:cstheme="minorHAnsi"/>
        </w:rPr>
        <w:t xml:space="preserve"> en önemli olumlu etkisi nedir?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Style w:val="citation-713"/>
          <w:rFonts w:asciiTheme="minorHAnsi" w:hAnsiTheme="minorHAnsi" w:cstheme="minorHAnsi"/>
          <w:b/>
          <w:bCs/>
        </w:rPr>
        <w:t>Cevap:</w:t>
      </w:r>
      <w:r w:rsidRPr="007F1058">
        <w:rPr>
          <w:rStyle w:val="citation-713"/>
          <w:rFonts w:asciiTheme="minorHAnsi" w:hAnsiTheme="minorHAnsi" w:cstheme="minorHAnsi"/>
        </w:rPr>
        <w:t xml:space="preserve"> Daha az ağaç kesilmesini sağlayarak ormanları korur ve doğal kaynakların tükenmesini engeller.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7. </w:t>
      </w:r>
      <w:r w:rsidRPr="007F1058">
        <w:rPr>
          <w:rStyle w:val="citation-712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12"/>
          <w:rFonts w:asciiTheme="minorHAnsi" w:hAnsiTheme="minorHAnsi" w:cstheme="minorHAnsi"/>
        </w:rPr>
        <w:t>SB.5.5.1</w:t>
      </w:r>
      <w:proofErr w:type="spellEnd"/>
      <w:r w:rsidRPr="007F1058">
        <w:rPr>
          <w:rStyle w:val="citation-712"/>
          <w:rFonts w:asciiTheme="minorHAnsi" w:hAnsiTheme="minorHAnsi" w:cstheme="minorHAnsi"/>
        </w:rPr>
        <w:t xml:space="preserve">): Bir okulda atık pillerin toprağa atılmayıp özel kutularda toplanması, doğayı hangi tür kirlilikten korumaya yardımcı olur?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Style w:val="citation-711"/>
          <w:rFonts w:asciiTheme="minorHAnsi" w:hAnsiTheme="minorHAnsi" w:cstheme="minorHAnsi"/>
          <w:b/>
          <w:bCs/>
        </w:rPr>
        <w:t>Cevap:</w:t>
      </w:r>
      <w:r>
        <w:rPr>
          <w:rStyle w:val="citation-711"/>
          <w:rFonts w:asciiTheme="minorHAnsi" w:hAnsiTheme="minorHAnsi" w:cstheme="minorHAnsi"/>
        </w:rPr>
        <w:t xml:space="preserve"> Toprak ve su kirliliğinden </w:t>
      </w:r>
      <w:r w:rsidRPr="007F1058">
        <w:rPr>
          <w:rStyle w:val="citation-711"/>
          <w:rFonts w:asciiTheme="minorHAnsi" w:hAnsiTheme="minorHAnsi" w:cstheme="minorHAnsi"/>
        </w:rPr>
        <w:t xml:space="preserve">korur.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</w:rPr>
        <w:t xml:space="preserve">8. </w:t>
      </w:r>
      <w:r w:rsidRPr="007F1058">
        <w:rPr>
          <w:rStyle w:val="citation-710"/>
          <w:rFonts w:asciiTheme="minorHAnsi" w:hAnsiTheme="minorHAnsi" w:cstheme="minorHAnsi"/>
        </w:rPr>
        <w:t xml:space="preserve">Soru (Kazanım: </w:t>
      </w:r>
      <w:proofErr w:type="spellStart"/>
      <w:r w:rsidRPr="007F1058">
        <w:rPr>
          <w:rStyle w:val="citation-710"/>
          <w:rFonts w:asciiTheme="minorHAnsi" w:hAnsiTheme="minorHAnsi" w:cstheme="minorHAnsi"/>
        </w:rPr>
        <w:t>SB.5.5.2</w:t>
      </w:r>
      <w:proofErr w:type="spellEnd"/>
      <w:r w:rsidRPr="007F1058">
        <w:rPr>
          <w:rStyle w:val="citation-710"/>
          <w:rFonts w:asciiTheme="minorHAnsi" w:hAnsiTheme="minorHAnsi" w:cstheme="minorHAnsi"/>
        </w:rPr>
        <w:t xml:space="preserve">): Bir öğrencinin harçlığını harcamadan önce yapması gereken, gelir ve giderlerini gösteren taslağa ne ad verilir?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Style w:val="citation-709"/>
          <w:rFonts w:asciiTheme="minorHAnsi" w:hAnsiTheme="minorHAnsi" w:cstheme="minorHAnsi"/>
          <w:b/>
          <w:bCs/>
        </w:rPr>
        <w:t>Cevap:</w:t>
      </w:r>
      <w:r>
        <w:rPr>
          <w:rStyle w:val="citation-709"/>
          <w:rFonts w:asciiTheme="minorHAnsi" w:hAnsiTheme="minorHAnsi" w:cstheme="minorHAnsi"/>
        </w:rPr>
        <w:t xml:space="preserve"> Bütçe planı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r w:rsidRPr="007F1058">
        <w:rPr>
          <w:rFonts w:asciiTheme="minorHAnsi" w:hAnsiTheme="minorHAnsi" w:cstheme="minorHAnsi"/>
          <w:b/>
          <w:bCs/>
        </w:rPr>
        <w:t xml:space="preserve">9. Soru (Kazanım: </w:t>
      </w:r>
      <w:proofErr w:type="spellStart"/>
      <w:r w:rsidRPr="007F1058">
        <w:rPr>
          <w:rFonts w:asciiTheme="minorHAnsi" w:hAnsiTheme="minorHAnsi" w:cstheme="minorHAnsi"/>
          <w:b/>
          <w:bCs/>
        </w:rPr>
        <w:t>SB.5.5.2</w:t>
      </w:r>
      <w:proofErr w:type="spellEnd"/>
      <w:r w:rsidRPr="007F1058">
        <w:rPr>
          <w:rFonts w:asciiTheme="minorHAnsi" w:hAnsiTheme="minorHAnsi" w:cstheme="minorHAnsi"/>
          <w:b/>
          <w:bCs/>
        </w:rPr>
        <w:t>):</w:t>
      </w:r>
      <w:r w:rsidRPr="007F1058">
        <w:rPr>
          <w:rFonts w:asciiTheme="minorHAnsi" w:hAnsiTheme="minorHAnsi" w:cstheme="minorHAnsi"/>
        </w:rPr>
        <w:t xml:space="preserve"> Bütçe oluştururken, "isteklerimizi" mi yoksa "ihtiyaçlarımızı" mı öncelikle karşılamalıyız? </w:t>
      </w:r>
      <w:r w:rsidRPr="007F1058">
        <w:rPr>
          <w:rStyle w:val="citation-708"/>
          <w:rFonts w:asciiTheme="minorHAnsi" w:hAnsiTheme="minorHAnsi" w:cstheme="minorHAnsi"/>
        </w:rPr>
        <w:t xml:space="preserve">Nedenini kısaca belirtiniz. </w:t>
      </w:r>
    </w:p>
    <w:p w:rsidR="007F1058" w:rsidRPr="007F1058" w:rsidRDefault="007F1058" w:rsidP="007F1058">
      <w:pPr>
        <w:pStyle w:val="NormalWeb"/>
        <w:rPr>
          <w:rFonts w:asciiTheme="minorHAnsi" w:hAnsiTheme="minorHAnsi" w:cstheme="minorHAnsi"/>
        </w:rPr>
      </w:pPr>
      <w:bookmarkStart w:id="0" w:name="_GoBack"/>
      <w:bookmarkEnd w:id="0"/>
      <w:r w:rsidRPr="007F1058">
        <w:rPr>
          <w:rFonts w:asciiTheme="minorHAnsi" w:hAnsiTheme="minorHAnsi" w:cstheme="minorHAnsi"/>
          <w:b/>
          <w:bCs/>
        </w:rPr>
        <w:t>Cevap:</w:t>
      </w:r>
      <w:r w:rsidRPr="007F1058">
        <w:rPr>
          <w:rFonts w:asciiTheme="minorHAnsi" w:hAnsiTheme="minorHAnsi" w:cstheme="minorHAnsi"/>
        </w:rPr>
        <w:t xml:space="preserve"> İhtiyaçlarımızı öncelikle karşılamalıyız. </w:t>
      </w:r>
      <w:r w:rsidRPr="007F1058">
        <w:rPr>
          <w:rStyle w:val="citation-707"/>
          <w:rFonts w:asciiTheme="minorHAnsi" w:hAnsiTheme="minorHAnsi" w:cstheme="minorHAnsi"/>
        </w:rPr>
        <w:t xml:space="preserve">Çünkü ihtiyaçlar yaşamımızı sürdürmek için zorunludur; istekler ise karşılanmasa da yaşamımız devam edebilir. </w:t>
      </w:r>
    </w:p>
    <w:p w:rsidR="006B6E18" w:rsidRPr="00956E9F" w:rsidRDefault="006B6E18" w:rsidP="007F1058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956E9F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BF4"/>
    <w:multiLevelType w:val="multilevel"/>
    <w:tmpl w:val="67D4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E15A38"/>
    <w:multiLevelType w:val="multilevel"/>
    <w:tmpl w:val="9BB8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7753B"/>
    <w:multiLevelType w:val="multilevel"/>
    <w:tmpl w:val="7122B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B0DE0"/>
    <w:multiLevelType w:val="multilevel"/>
    <w:tmpl w:val="F022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AF641B"/>
    <w:multiLevelType w:val="multilevel"/>
    <w:tmpl w:val="7CE8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6323"/>
    <w:multiLevelType w:val="multilevel"/>
    <w:tmpl w:val="20D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D3C52"/>
    <w:multiLevelType w:val="multilevel"/>
    <w:tmpl w:val="96246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0D6B98"/>
    <w:multiLevelType w:val="multilevel"/>
    <w:tmpl w:val="0B9E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EE0307"/>
    <w:multiLevelType w:val="multilevel"/>
    <w:tmpl w:val="9E362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4239FE"/>
    <w:multiLevelType w:val="multilevel"/>
    <w:tmpl w:val="2B1C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C64337"/>
    <w:multiLevelType w:val="multilevel"/>
    <w:tmpl w:val="AB4C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632FD2"/>
    <w:multiLevelType w:val="multilevel"/>
    <w:tmpl w:val="B45A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DB02E2"/>
    <w:multiLevelType w:val="multilevel"/>
    <w:tmpl w:val="6AE2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232CD4"/>
    <w:multiLevelType w:val="multilevel"/>
    <w:tmpl w:val="F448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501924"/>
    <w:multiLevelType w:val="multilevel"/>
    <w:tmpl w:val="5836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210510"/>
    <w:multiLevelType w:val="multilevel"/>
    <w:tmpl w:val="BA42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4552BD"/>
    <w:multiLevelType w:val="multilevel"/>
    <w:tmpl w:val="E35C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3"/>
  </w:num>
  <w:num w:numId="5">
    <w:abstractNumId w:val="16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15"/>
  </w:num>
  <w:num w:numId="11">
    <w:abstractNumId w:val="4"/>
  </w:num>
  <w:num w:numId="12">
    <w:abstractNumId w:val="14"/>
  </w:num>
  <w:num w:numId="13">
    <w:abstractNumId w:val="12"/>
  </w:num>
  <w:num w:numId="14">
    <w:abstractNumId w:val="6"/>
  </w:num>
  <w:num w:numId="15">
    <w:abstractNumId w:val="11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C355A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5F5521"/>
    <w:rsid w:val="00682F17"/>
    <w:rsid w:val="006A57EB"/>
    <w:rsid w:val="006B6E18"/>
    <w:rsid w:val="006F3396"/>
    <w:rsid w:val="007142E1"/>
    <w:rsid w:val="007A50F1"/>
    <w:rsid w:val="007F1058"/>
    <w:rsid w:val="008940BA"/>
    <w:rsid w:val="008A02AF"/>
    <w:rsid w:val="008C2DD8"/>
    <w:rsid w:val="008D75C3"/>
    <w:rsid w:val="008F0386"/>
    <w:rsid w:val="008F359A"/>
    <w:rsid w:val="009102CD"/>
    <w:rsid w:val="00956E9F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0632C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  <w:style w:type="character" w:customStyle="1" w:styleId="citation-551">
    <w:name w:val="citation-551"/>
    <w:basedOn w:val="VarsaylanParagrafYazTipi"/>
    <w:rsid w:val="005F5521"/>
  </w:style>
  <w:style w:type="character" w:customStyle="1" w:styleId="citation-550">
    <w:name w:val="citation-550"/>
    <w:basedOn w:val="VarsaylanParagrafYazTipi"/>
    <w:rsid w:val="005F5521"/>
  </w:style>
  <w:style w:type="character" w:customStyle="1" w:styleId="citation-549">
    <w:name w:val="citation-549"/>
    <w:basedOn w:val="VarsaylanParagrafYazTipi"/>
    <w:rsid w:val="005F5521"/>
  </w:style>
  <w:style w:type="character" w:customStyle="1" w:styleId="citation-548">
    <w:name w:val="citation-548"/>
    <w:basedOn w:val="VarsaylanParagrafYazTipi"/>
    <w:rsid w:val="005F5521"/>
  </w:style>
  <w:style w:type="character" w:customStyle="1" w:styleId="citation-547">
    <w:name w:val="citation-547"/>
    <w:basedOn w:val="VarsaylanParagrafYazTipi"/>
    <w:rsid w:val="005F5521"/>
  </w:style>
  <w:style w:type="character" w:customStyle="1" w:styleId="citation-546">
    <w:name w:val="citation-546"/>
    <w:basedOn w:val="VarsaylanParagrafYazTipi"/>
    <w:rsid w:val="005F5521"/>
  </w:style>
  <w:style w:type="character" w:customStyle="1" w:styleId="citation-545">
    <w:name w:val="citation-545"/>
    <w:basedOn w:val="VarsaylanParagrafYazTipi"/>
    <w:rsid w:val="005F5521"/>
  </w:style>
  <w:style w:type="character" w:customStyle="1" w:styleId="citation-544">
    <w:name w:val="citation-544"/>
    <w:basedOn w:val="VarsaylanParagrafYazTipi"/>
    <w:rsid w:val="005F5521"/>
  </w:style>
  <w:style w:type="character" w:customStyle="1" w:styleId="citation-543">
    <w:name w:val="citation-543"/>
    <w:basedOn w:val="VarsaylanParagrafYazTipi"/>
    <w:rsid w:val="005F5521"/>
  </w:style>
  <w:style w:type="character" w:customStyle="1" w:styleId="citation-542">
    <w:name w:val="citation-542"/>
    <w:basedOn w:val="VarsaylanParagrafYazTipi"/>
    <w:rsid w:val="005F5521"/>
  </w:style>
  <w:style w:type="character" w:customStyle="1" w:styleId="citation-541">
    <w:name w:val="citation-541"/>
    <w:basedOn w:val="VarsaylanParagrafYazTipi"/>
    <w:rsid w:val="005F5521"/>
  </w:style>
  <w:style w:type="character" w:customStyle="1" w:styleId="citation-540">
    <w:name w:val="citation-540"/>
    <w:basedOn w:val="VarsaylanParagrafYazTipi"/>
    <w:rsid w:val="005F5521"/>
  </w:style>
  <w:style w:type="character" w:customStyle="1" w:styleId="citation-539">
    <w:name w:val="citation-539"/>
    <w:basedOn w:val="VarsaylanParagrafYazTipi"/>
    <w:rsid w:val="005F5521"/>
  </w:style>
  <w:style w:type="character" w:customStyle="1" w:styleId="citation-579">
    <w:name w:val="citation-579"/>
    <w:basedOn w:val="VarsaylanParagrafYazTipi"/>
    <w:rsid w:val="000C355A"/>
  </w:style>
  <w:style w:type="character" w:customStyle="1" w:styleId="citation-578">
    <w:name w:val="citation-578"/>
    <w:basedOn w:val="VarsaylanParagrafYazTipi"/>
    <w:rsid w:val="000C355A"/>
  </w:style>
  <w:style w:type="character" w:customStyle="1" w:styleId="citation-577">
    <w:name w:val="citation-577"/>
    <w:basedOn w:val="VarsaylanParagrafYazTipi"/>
    <w:rsid w:val="000C355A"/>
  </w:style>
  <w:style w:type="character" w:customStyle="1" w:styleId="citation-576">
    <w:name w:val="citation-576"/>
    <w:basedOn w:val="VarsaylanParagrafYazTipi"/>
    <w:rsid w:val="000C355A"/>
  </w:style>
  <w:style w:type="character" w:customStyle="1" w:styleId="citation-575">
    <w:name w:val="citation-575"/>
    <w:basedOn w:val="VarsaylanParagrafYazTipi"/>
    <w:rsid w:val="000C355A"/>
  </w:style>
  <w:style w:type="character" w:customStyle="1" w:styleId="citation-574">
    <w:name w:val="citation-574"/>
    <w:basedOn w:val="VarsaylanParagrafYazTipi"/>
    <w:rsid w:val="000C355A"/>
  </w:style>
  <w:style w:type="character" w:customStyle="1" w:styleId="citation-619">
    <w:name w:val="citation-619"/>
    <w:basedOn w:val="VarsaylanParagrafYazTipi"/>
    <w:rsid w:val="00956E9F"/>
  </w:style>
  <w:style w:type="character" w:customStyle="1" w:styleId="citation-618">
    <w:name w:val="citation-618"/>
    <w:basedOn w:val="VarsaylanParagrafYazTipi"/>
    <w:rsid w:val="00956E9F"/>
  </w:style>
  <w:style w:type="character" w:customStyle="1" w:styleId="citation-617">
    <w:name w:val="citation-617"/>
    <w:basedOn w:val="VarsaylanParagrafYazTipi"/>
    <w:rsid w:val="00956E9F"/>
  </w:style>
  <w:style w:type="character" w:customStyle="1" w:styleId="citation-616">
    <w:name w:val="citation-616"/>
    <w:basedOn w:val="VarsaylanParagrafYazTipi"/>
    <w:rsid w:val="00956E9F"/>
  </w:style>
  <w:style w:type="character" w:customStyle="1" w:styleId="citation-615">
    <w:name w:val="citation-615"/>
    <w:basedOn w:val="VarsaylanParagrafYazTipi"/>
    <w:rsid w:val="00956E9F"/>
  </w:style>
  <w:style w:type="character" w:customStyle="1" w:styleId="citation-614">
    <w:name w:val="citation-614"/>
    <w:basedOn w:val="VarsaylanParagrafYazTipi"/>
    <w:rsid w:val="00956E9F"/>
  </w:style>
  <w:style w:type="character" w:customStyle="1" w:styleId="citation-613">
    <w:name w:val="citation-613"/>
    <w:basedOn w:val="VarsaylanParagrafYazTipi"/>
    <w:rsid w:val="00956E9F"/>
  </w:style>
  <w:style w:type="character" w:customStyle="1" w:styleId="citation-612">
    <w:name w:val="citation-612"/>
    <w:basedOn w:val="VarsaylanParagrafYazTipi"/>
    <w:rsid w:val="00956E9F"/>
  </w:style>
  <w:style w:type="character" w:customStyle="1" w:styleId="citation-611">
    <w:name w:val="citation-611"/>
    <w:basedOn w:val="VarsaylanParagrafYazTipi"/>
    <w:rsid w:val="00956E9F"/>
  </w:style>
  <w:style w:type="character" w:customStyle="1" w:styleId="citation-610">
    <w:name w:val="citation-610"/>
    <w:basedOn w:val="VarsaylanParagrafYazTipi"/>
    <w:rsid w:val="00956E9F"/>
  </w:style>
  <w:style w:type="character" w:customStyle="1" w:styleId="citation-609">
    <w:name w:val="citation-609"/>
    <w:basedOn w:val="VarsaylanParagrafYazTipi"/>
    <w:rsid w:val="00956E9F"/>
  </w:style>
  <w:style w:type="character" w:customStyle="1" w:styleId="citation-608">
    <w:name w:val="citation-608"/>
    <w:basedOn w:val="VarsaylanParagrafYazTipi"/>
    <w:rsid w:val="00956E9F"/>
  </w:style>
  <w:style w:type="character" w:customStyle="1" w:styleId="citation-607">
    <w:name w:val="citation-607"/>
    <w:basedOn w:val="VarsaylanParagrafYazTipi"/>
    <w:rsid w:val="00956E9F"/>
  </w:style>
  <w:style w:type="character" w:customStyle="1" w:styleId="citation-606">
    <w:name w:val="citation-606"/>
    <w:basedOn w:val="VarsaylanParagrafYazTipi"/>
    <w:rsid w:val="00956E9F"/>
  </w:style>
  <w:style w:type="character" w:customStyle="1" w:styleId="citation-605">
    <w:name w:val="citation-605"/>
    <w:basedOn w:val="VarsaylanParagrafYazTipi"/>
    <w:rsid w:val="00956E9F"/>
  </w:style>
  <w:style w:type="character" w:customStyle="1" w:styleId="citation-671">
    <w:name w:val="citation-671"/>
    <w:basedOn w:val="VarsaylanParagrafYazTipi"/>
    <w:rsid w:val="008F359A"/>
  </w:style>
  <w:style w:type="character" w:customStyle="1" w:styleId="citation-670">
    <w:name w:val="citation-670"/>
    <w:basedOn w:val="VarsaylanParagrafYazTipi"/>
    <w:rsid w:val="008F359A"/>
  </w:style>
  <w:style w:type="character" w:customStyle="1" w:styleId="citation-669">
    <w:name w:val="citation-669"/>
    <w:basedOn w:val="VarsaylanParagrafYazTipi"/>
    <w:rsid w:val="008F359A"/>
  </w:style>
  <w:style w:type="character" w:customStyle="1" w:styleId="citation-668">
    <w:name w:val="citation-668"/>
    <w:basedOn w:val="VarsaylanParagrafYazTipi"/>
    <w:rsid w:val="008F359A"/>
  </w:style>
  <w:style w:type="character" w:customStyle="1" w:styleId="citation-667">
    <w:name w:val="citation-667"/>
    <w:basedOn w:val="VarsaylanParagrafYazTipi"/>
    <w:rsid w:val="008F359A"/>
  </w:style>
  <w:style w:type="character" w:customStyle="1" w:styleId="citation-666">
    <w:name w:val="citation-666"/>
    <w:basedOn w:val="VarsaylanParagrafYazTipi"/>
    <w:rsid w:val="008F359A"/>
  </w:style>
  <w:style w:type="character" w:customStyle="1" w:styleId="citation-665">
    <w:name w:val="citation-665"/>
    <w:basedOn w:val="VarsaylanParagrafYazTipi"/>
    <w:rsid w:val="008F359A"/>
  </w:style>
  <w:style w:type="character" w:customStyle="1" w:styleId="citation-664">
    <w:name w:val="citation-664"/>
    <w:basedOn w:val="VarsaylanParagrafYazTipi"/>
    <w:rsid w:val="008F359A"/>
  </w:style>
  <w:style w:type="character" w:customStyle="1" w:styleId="citation-663">
    <w:name w:val="citation-663"/>
    <w:basedOn w:val="VarsaylanParagrafYazTipi"/>
    <w:rsid w:val="008F359A"/>
  </w:style>
  <w:style w:type="character" w:customStyle="1" w:styleId="citation-662">
    <w:name w:val="citation-662"/>
    <w:basedOn w:val="VarsaylanParagrafYazTipi"/>
    <w:rsid w:val="008F359A"/>
  </w:style>
  <w:style w:type="character" w:customStyle="1" w:styleId="citation-661">
    <w:name w:val="citation-661"/>
    <w:basedOn w:val="VarsaylanParagrafYazTipi"/>
    <w:rsid w:val="008F359A"/>
  </w:style>
  <w:style w:type="character" w:customStyle="1" w:styleId="citation-660">
    <w:name w:val="citation-660"/>
    <w:basedOn w:val="VarsaylanParagrafYazTipi"/>
    <w:rsid w:val="008F359A"/>
  </w:style>
  <w:style w:type="character" w:customStyle="1" w:styleId="citation-659">
    <w:name w:val="citation-659"/>
    <w:basedOn w:val="VarsaylanParagrafYazTipi"/>
    <w:rsid w:val="008F359A"/>
  </w:style>
  <w:style w:type="character" w:customStyle="1" w:styleId="citation-658">
    <w:name w:val="citation-658"/>
    <w:basedOn w:val="VarsaylanParagrafYazTipi"/>
    <w:rsid w:val="008F359A"/>
  </w:style>
  <w:style w:type="character" w:customStyle="1" w:styleId="citation-657">
    <w:name w:val="citation-657"/>
    <w:basedOn w:val="VarsaylanParagrafYazTipi"/>
    <w:rsid w:val="008F359A"/>
  </w:style>
  <w:style w:type="character" w:customStyle="1" w:styleId="citation-656">
    <w:name w:val="citation-656"/>
    <w:basedOn w:val="VarsaylanParagrafYazTipi"/>
    <w:rsid w:val="008F359A"/>
  </w:style>
  <w:style w:type="character" w:customStyle="1" w:styleId="citation-722">
    <w:name w:val="citation-722"/>
    <w:basedOn w:val="VarsaylanParagrafYazTipi"/>
    <w:rsid w:val="007F1058"/>
  </w:style>
  <w:style w:type="character" w:customStyle="1" w:styleId="citation-721">
    <w:name w:val="citation-721"/>
    <w:basedOn w:val="VarsaylanParagrafYazTipi"/>
    <w:rsid w:val="007F1058"/>
  </w:style>
  <w:style w:type="character" w:customStyle="1" w:styleId="citation-720">
    <w:name w:val="citation-720"/>
    <w:basedOn w:val="VarsaylanParagrafYazTipi"/>
    <w:rsid w:val="007F1058"/>
  </w:style>
  <w:style w:type="character" w:customStyle="1" w:styleId="citation-719">
    <w:name w:val="citation-719"/>
    <w:basedOn w:val="VarsaylanParagrafYazTipi"/>
    <w:rsid w:val="007F1058"/>
  </w:style>
  <w:style w:type="character" w:customStyle="1" w:styleId="citation-718">
    <w:name w:val="citation-718"/>
    <w:basedOn w:val="VarsaylanParagrafYazTipi"/>
    <w:rsid w:val="007F1058"/>
  </w:style>
  <w:style w:type="character" w:customStyle="1" w:styleId="citation-717">
    <w:name w:val="citation-717"/>
    <w:basedOn w:val="VarsaylanParagrafYazTipi"/>
    <w:rsid w:val="007F1058"/>
  </w:style>
  <w:style w:type="character" w:customStyle="1" w:styleId="citation-716">
    <w:name w:val="citation-716"/>
    <w:basedOn w:val="VarsaylanParagrafYazTipi"/>
    <w:rsid w:val="007F1058"/>
  </w:style>
  <w:style w:type="character" w:customStyle="1" w:styleId="citation-715">
    <w:name w:val="citation-715"/>
    <w:basedOn w:val="VarsaylanParagrafYazTipi"/>
    <w:rsid w:val="007F1058"/>
  </w:style>
  <w:style w:type="character" w:customStyle="1" w:styleId="citation-714">
    <w:name w:val="citation-714"/>
    <w:basedOn w:val="VarsaylanParagrafYazTipi"/>
    <w:rsid w:val="007F1058"/>
  </w:style>
  <w:style w:type="character" w:customStyle="1" w:styleId="citation-713">
    <w:name w:val="citation-713"/>
    <w:basedOn w:val="VarsaylanParagrafYazTipi"/>
    <w:rsid w:val="007F1058"/>
  </w:style>
  <w:style w:type="character" w:customStyle="1" w:styleId="citation-712">
    <w:name w:val="citation-712"/>
    <w:basedOn w:val="VarsaylanParagrafYazTipi"/>
    <w:rsid w:val="007F1058"/>
  </w:style>
  <w:style w:type="character" w:customStyle="1" w:styleId="citation-711">
    <w:name w:val="citation-711"/>
    <w:basedOn w:val="VarsaylanParagrafYazTipi"/>
    <w:rsid w:val="007F1058"/>
  </w:style>
  <w:style w:type="character" w:customStyle="1" w:styleId="citation-710">
    <w:name w:val="citation-710"/>
    <w:basedOn w:val="VarsaylanParagrafYazTipi"/>
    <w:rsid w:val="007F1058"/>
  </w:style>
  <w:style w:type="character" w:customStyle="1" w:styleId="citation-709">
    <w:name w:val="citation-709"/>
    <w:basedOn w:val="VarsaylanParagrafYazTipi"/>
    <w:rsid w:val="007F1058"/>
  </w:style>
  <w:style w:type="character" w:customStyle="1" w:styleId="citation-708">
    <w:name w:val="citation-708"/>
    <w:basedOn w:val="VarsaylanParagrafYazTipi"/>
    <w:rsid w:val="007F1058"/>
  </w:style>
  <w:style w:type="character" w:customStyle="1" w:styleId="citation-707">
    <w:name w:val="citation-707"/>
    <w:basedOn w:val="VarsaylanParagrafYazTipi"/>
    <w:rsid w:val="007F1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52</cp:revision>
  <dcterms:created xsi:type="dcterms:W3CDTF">2024-04-30T07:04:00Z</dcterms:created>
  <dcterms:modified xsi:type="dcterms:W3CDTF">2026-05-16T19:41:00Z</dcterms:modified>
</cp:coreProperties>
</file>