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KÜTÜPHANECİLİK KULÜBÜ KASIM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3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Kütüphanecilik Kulübüne ait 2026-2027 Eğitim-Öğretim Yılı Kasım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Kasım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Kitap seçimi, katalog kullanımı, raf düzeni, ödünç alma sorumluluğu, telif hakkı ve okuma alışkanlığı konularında kişisel veri içermeyen araştırma soruları hazırlandı; sorular çalışma türlerine göre değerlendirildi.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Araştırma soruları, kaynak listesi, görev paylaşımı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Kasım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Atatürk Haftası için yaş düzeyine uygun kaynak seçimi, okuma notu ve kısa kitap tanıtımı çalışması yapıldı.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notları, kaynak listesi, kitap tanıtım kartları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Atatürk Haftası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Kasım Ayı 4.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Okul kütüphanesinde raf düzeni, kitap türleri, katalog kullanımı, sessiz çalışma ve kitap bakım kuralları hakkında gözlem yapıldı; elde edilen gözlem ve öneriler kısa notlara dönüştürüldü.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Gözlem notları, uygulama kartları, öğrenci ürünleri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Kasım Ayı 5.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 ve kütüphane kullanım panosu, araştırma notları, gözlem formları ve pano başlıkları incelendi; ürünler okuma, katalog, sınıflama, kitap bakımı ve telif başlıklarına göre sınıflandırıldı.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 ve kütüphane kullanım panosu, araştırma notları, sınıflandırılmış ürünler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Öğretmenler Günü</w:t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17.09.2026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KÜTÜPHANECİLİK KULÜBÜ KASIM AYLIK FAALİYET RAPORU</dc:title>
  <dc:creator>Sorubak</dc:creator>
  <cp:lastModifiedBy>Sorubak</cp:lastModifiedBy>
  <dcterms:created xsi:type="dcterms:W3CDTF">2026-09-17T18:46:19Z</dcterms:created>
  <dcterms:modified xsi:type="dcterms:W3CDTF">2026-09-17T18:46:19Z</dcterms:modified>
</cp:coreProperties>
</file>