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p>
      <w:pPr>
        <w:jc w:val="center"/>
        <w:spacing w:before="0" w:after="180" w:line="276" w:lineRule="auto"/>
      </w:pPr>
      <w:r>
        <w:rPr>
          <w:rFonts w:ascii="Times New Roman" w:hAnsi="Times New Roman" w:eastAsia="Times New Roman" w:cs="Times New Roman"/>
          <w:b/>
          <w:bCs/>
          <w:sz w:val="28"/>
          <w:szCs w:val="28"/>
        </w:rPr>
        <w:t xml:space="preserve">DEMOKRASİ VE İNSAN HAKLARI KULÜBÜ ŞUBAT AYLIK FAALİYET RAPORU</w:t>
      </w:r>
    </w:p>
    <w:p>
      <w:pPr>
        <w:jc w:val="both"/>
        <w:spacing w:before="40" w:after="100" w:line="276" w:lineRule="auto"/>
      </w:pPr>
      <w:r>
        <w:rPr>
          <w:rFonts w:ascii="Times New Roman" w:hAnsi="Times New Roman" w:eastAsia="Times New Roman" w:cs="Times New Roman"/>
          <w:sz w:val="24"/>
          <w:szCs w:val="24"/>
        </w:rPr>
        <w:t xml:space="preserve">Rapor No: 6</w:t>
      </w:r>
    </w:p>
    <w:p>
      <w:pPr>
        <w:jc w:val="center"/>
        <w:spacing w:before="0" w:after="100" w:line="276" w:lineRule="auto"/>
      </w:pPr>
      <w:r>
        <w:rPr>
          <w:rFonts w:ascii="Times New Roman" w:hAnsi="Times New Roman" w:eastAsia="Times New Roman" w:cs="Times New Roman"/>
          <w:b/>
          <w:bCs/>
          <w:sz w:val="24"/>
          <w:szCs w:val="24"/>
        </w:rPr>
        <w:t xml:space="preserve">........................................ MÜDÜRLÜĞÜNE</w:t>
      </w:r>
    </w:p>
    <w:p>
      <w:pPr>
        <w:jc w:val="both"/>
        <w:spacing w:before="0" w:after="100" w:line="276" w:lineRule="auto"/>
      </w:pPr>
      <w:r>
        <w:rPr>
          <w:rFonts w:ascii="Times New Roman" w:hAnsi="Times New Roman" w:eastAsia="Times New Roman" w:cs="Times New Roman"/>
          <w:sz w:val="24"/>
          <w:szCs w:val="24"/>
        </w:rPr>
        <w:t xml:space="preserve">Demokrasi ve İnsan Hakları Kulübüne ait 2026-2027 Eğitim-Öğretim Yılı Şubat ayı kulüp faaliyet raporu aşağıdaki gibidir.</w:t>
      </w:r>
    </w:p>
    <w:p>
      <w:pPr>
        <w:jc w:val="both"/>
        <w:spacing w:before="0" w:after="100" w:line="276" w:lineRule="auto"/>
      </w:pPr>
      <w:r>
        <w:rPr>
          <w:rFonts w:ascii="Times New Roman" w:hAnsi="Times New Roman" w:eastAsia="Times New Roman" w:cs="Times New Roman"/>
          <w:sz w:val="24"/>
          <w:szCs w:val="24"/>
        </w:rPr>
        <w:t xml:space="preserve">Bilgilerinize arz ederim.</w:t>
      </w:r>
    </w:p>
    <w:tbl>
      <w:tblPr>
        <w:tblW w:w="10306" w:type="dxa"/>
        <w:tblLayout w:type="fixed"/>
        <w:jc w:val="left"/>
        <w:tblInd w:w="0" w:type="dxa"/>
        <w:tblBorders>
          <w:top w:val="single" w:sz="8" w:space="0" w:color="555555"/>
          <w:left w:val="single" w:sz="8" w:space="0" w:color="555555"/>
          <w:bottom w:val="single" w:sz="8" w:space="0" w:color="555555"/>
          <w:right w:val="single" w:sz="8" w:space="0" w:color="555555"/>
          <w:insideH w:val="single" w:sz="6" w:space="0" w:color="777777"/>
          <w:insideV w:val="single" w:sz="6" w:space="0" w:color="777777"/>
        </w:tblBorders>
      </w:tblPr>
      <w:tblGrid>
        <w:gridCol w:w="950"/>
        <w:gridCol w:w="5600"/>
        <w:gridCol w:w="2300"/>
        <w:gridCol w:w="1456"/>
      </w:tblGrid>
      <w:tr>
        <w:trPr>
          <w:tblHeader/>
        </w:trPr>
        <w:tc>
          <w:tcPr>
            <w:tcW w:w="95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Tarih</w:t>
            </w:r>
          </w:p>
        </w:tc>
        <w:tc>
          <w:tcPr>
            <w:tcW w:w="560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Faaliyet Özeti</w:t>
            </w:r>
          </w:p>
        </w:tc>
        <w:tc>
          <w:tcPr>
            <w:tcW w:w="230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Hazırlanan Ürün / Materyal</w:t>
            </w:r>
          </w:p>
        </w:tc>
        <w:tc>
          <w:tcPr>
            <w:tcW w:w="1456"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Belirli Gün ve Hafta</w:t>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Şubat Ayı 2.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Demokrasi ve İnsan Hakları Kulübü ikinci dönem başlangıç toplantısı yapıldı; değerlendirme sonuçları paylaşıldı, etkinlik takvimi ve görev dağılımı güncellendi, dönem sonunda hazırlanacak ürün, pano, sunum ve çalışma materyalleri belirlendi. Saygılı iletişim, mahremiyet, gönüllülük ve kişisel bilgilerin paylaşılmaması vurgulandı. İlgili notlar Kulüp Dosyası için ayrıldı.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İkinci dönem toplantı notu, güncellenmiş görev listesi, etkinlik takvimi, ürün ve rapor planı</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Şubat Ayı 3.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Öğrencilerin görüş bildirme, temsil edilme, toplantıya katılma ve ortak karar alma süreçleri hakkında bilgilendirici çalışma yapıldı.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Bilgilendirme metni, pano</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Şubat Ayı 4.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Kişisel bilgi toplamama, farklı görüşleri küçümsememe, ayrımcı dil kullanmama, söz hakkına saygı gösterme, çoğunluk kararı ile azınlık görüşünü birlikte değerlendirme ilkelerinden oluşan kontrol listesi hazırlandı.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Hak temelli kontrol listesi, etkinlik yönergeleri, öğrenci notları</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bl>
    <w:p>
      <w:pPr>
        <w:spacing w:before="120" w:after="0"/>
      </w:pPr>
    </w:p>
    <w:tbl>
      <w:tblPr>
        <w:tblW w:w="10306" w:type="dxa"/>
        <w:tblLayout w:type="fixed"/>
        <w:tblBorders>
          <w:top w:val="nil"/>
          <w:left w:val="nil"/>
          <w:bottom w:val="nil"/>
          <w:right w:val="nil"/>
          <w:insideH w:val="nil"/>
          <w:insideV w:val="nil"/>
        </w:tblBorders>
      </w:tblPr>
      <w:tblGrid>
        <w:gridCol w:w="10306"/>
      </w:tblGrid>
      <w:tr>
        <w:tc>
          <w:tcPr>
            <w:tcW w:w="10306" w:type="dxa"/>
            <w:tcBorders>
              <w:top w:val="nil"/>
              <w:left w:val="nil"/>
              <w:bottom w:val="nil"/>
              <w:right w:val="nil"/>
            </w:tcBorders>
            <w:vAlign w:val="top"/>
          </w:tcPr>
          <w:p>
            <w:pPr>
              <w:jc w:val="center"/>
              <w:spacing w:before="0" w:after="40" w:line="276" w:lineRule="auto"/>
            </w:pPr>
            <w:r>
              <w:rPr>
                <w:rFonts w:ascii="Times New Roman" w:hAnsi="Times New Roman" w:eastAsia="Times New Roman" w:cs="Times New Roman"/>
                <w:sz w:val="24"/>
                <w:szCs w:val="24"/>
              </w:rPr>
              <w:t xml:space="preserve">........................................</w:t>
            </w:r>
          </w:p>
          <w:p>
            <w:pPr>
              <w:jc w:val="center"/>
              <w:spacing w:before="0" w:after="40" w:line="276" w:lineRule="auto"/>
            </w:pPr>
            <w:r>
              <w:rPr>
                <w:rFonts w:ascii="Times New Roman" w:hAnsi="Times New Roman" w:eastAsia="Times New Roman" w:cs="Times New Roman"/>
                <w:sz w:val="24"/>
                <w:szCs w:val="24"/>
              </w:rPr>
              <w:t xml:space="preserve">Danışman Öğretmen</w:t>
            </w:r>
          </w:p>
          <w:p>
            <w:pPr>
              <w:jc w:val="center"/>
              <w:spacing w:before="0" w:after="40" w:line="276" w:lineRule="auto"/>
            </w:pPr>
            <w:r>
              <w:rPr>
                <w:rFonts w:ascii="Times New Roman" w:hAnsi="Times New Roman" w:eastAsia="Times New Roman" w:cs="Times New Roman"/>
                <w:sz w:val="24"/>
                <w:szCs w:val="24"/>
              </w:rPr>
              <w:t xml:space="preserve">Danışman Öğretmen</w:t>
            </w:r>
          </w:p>
        </w:tc>
      </w:tr>
    </w:tbl>
    <w:p>
      <w:pPr>
        <w:spacing w:before="180" w:after="0"/>
      </w:pPr>
    </w:p>
    <w:p>
      <w:pPr>
        <w:jc w:val="center"/>
        <w:spacing w:before="0" w:after="70" w:line="276" w:lineRule="auto"/>
      </w:pPr>
      <w:r>
        <w:rPr>
          <w:rFonts w:ascii="Times New Roman" w:hAnsi="Times New Roman" w:eastAsia="Times New Roman" w:cs="Times New Roman"/>
          <w:sz w:val="24"/>
          <w:szCs w:val="24"/>
        </w:rPr>
        <w:t xml:space="preserve">20.09.2026</w:t>
      </w:r>
    </w:p>
    <w:p>
      <w:pPr>
        <w:jc w:val="center"/>
        <w:spacing w:before="0" w:after="70" w:line="276" w:lineRule="auto"/>
      </w:pPr>
      <w:r>
        <w:rPr>
          <w:rFonts w:ascii="Times New Roman" w:hAnsi="Times New Roman" w:eastAsia="Times New Roman" w:cs="Times New Roman"/>
          <w:b/>
          <w:bCs/>
          <w:sz w:val="24"/>
          <w:szCs w:val="24"/>
        </w:rPr>
        <w:t xml:space="preserve">UYGUNDUR</w:t>
      </w:r>
    </w:p>
    <w:p>
      <w:pPr>
        <w:jc w:val="center"/>
        <w:spacing w:before="0" w:after="70" w:line="276" w:lineRule="auto"/>
      </w:pPr>
      <w:r>
        <w:rPr>
          <w:rFonts w:ascii="Times New Roman" w:hAnsi="Times New Roman" w:eastAsia="Times New Roman" w:cs="Times New Roman"/>
          <w:sz w:val="24"/>
          <w:szCs w:val="24"/>
        </w:rPr>
        <w:t xml:space="preserve">Okul Müdürü</w:t>
      </w:r>
    </w:p>
    <w:p>
      <w:pPr>
        <w:jc w:val="center"/>
        <w:spacing w:before="0" w:after="70" w:line="276" w:lineRule="auto"/>
      </w:pPr>
      <w:r>
        <w:rPr>
          <w:rFonts w:ascii="Times New Roman" w:hAnsi="Times New Roman" w:eastAsia="Times New Roman" w:cs="Times New Roman"/>
          <w:sz w:val="24"/>
          <w:szCs w:val="24"/>
        </w:rPr>
        <w:t xml:space="preserve">Okul Müdürü</w:t>
      </w:r>
    </w:p>
    <w:sectPr>
      <w:pgSz w:w="11906" w:h="16838"/>
      <w:pgMar w:top="850" w:right="800" w:bottom="850" w:left="800" w:header="360" w:footer="360" w:gutter="0"/>
    </w:sectPr>
  </w:body>
</w:document>
</file>

<file path=word/styles.xml><?xml version="1.0" encoding="utf-8"?>
<w:styles xmlns:w="http://schemas.openxmlformats.org/wordprocessingml/2006/main">
  <w:docDefaults>
    <w:rPrDefault>
      <w:rPr>
        <w:rFonts w:ascii="Times New Roman" w:hAnsi="Times New Roman" w:eastAsia="Times New Roman" w:cs="Times New Roman"/>
        <w:sz w:val="24"/>
        <w:szCs w:val="24"/>
      </w:rPr>
    </w:rPrDefault>
    <w:pPrDefault/>
  </w:docDefaults>
  <w:style w:type="paragraph" w:default="1" w:styleId="Normal">
    <w:name w:val="Normal"/>
    <w:rPr>
      <w:rFonts w:ascii="Times New Roman" w:hAnsi="Times New Roman" w:eastAsia="Times New Roman" w:cs="Times New Roman"/>
      <w:sz w:val="24"/>
      <w:szCs w:val="24"/>
    </w:rPr>
  </w:style>
  <w:style w:type="character" w:default="1" w:styleId="DefaultParagraphFont">
    <w:name w:val="Default Paragraph Font"/>
    <w:rPr>
      <w:rFonts w:ascii="Times New Roman" w:hAnsi="Times New Roman" w:eastAsia="Times New Roman" w:cs="Times New Roman"/>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Microsoft Office Word</Application>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DEMOKRASİ VE İNSAN HAKLARI KULÜBÜ ŞUBAT AYLIK FAALİYET RAPORU</dc:title>
  <dc:creator>Sorubak</dc:creator>
  <cp:lastModifiedBy>Sorubak</cp:lastModifiedBy>
  <dcterms:created xsi:type="dcterms:W3CDTF">2026-09-20T07:35:54Z</dcterms:created>
  <dcterms:modified xsi:type="dcterms:W3CDTF">2026-09-20T07:35:54Z</dcterms:modified>
</cp:coreProperties>
</file>