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  <w:spacing w:before="0" w:after="180" w:line="276" w:lineRule="auto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DEMOKRASİ VE İNSAN HAKLARI KULÜBÜ NİSAN AYLIK FAALİYET RAPORU</w:t>
      </w:r>
    </w:p>
    <w:p>
      <w:pPr>
        <w:jc w:val="both"/>
        <w:spacing w:before="4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Rapor No: 8</w:t>
      </w:r>
    </w:p>
    <w:p>
      <w:pPr>
        <w:jc w:val="center"/>
        <w:spacing w:before="0" w:after="100" w:line="276" w:lineRule="auto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........................................ MÜDÜRLÜĞÜNE</w:t>
      </w:r>
    </w:p>
    <w:p>
      <w:pPr>
        <w:jc w:val="both"/>
        <w:spacing w:before="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Demokrasi ve İnsan Hakları Kulübüne ait 2026-2027 Eğitim-Öğretim Yılı Nisan ayı kulüp faaliyet raporu aşağıdaki gibidir.</w:t>
      </w:r>
    </w:p>
    <w:p>
      <w:pPr>
        <w:jc w:val="both"/>
        <w:spacing w:before="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Bilgilerinize arz ederim.</w:t>
      </w:r>
    </w:p>
    <w:tbl>
      <w:tblPr>
        <w:tblW w:w="10306" w:type="dxa"/>
        <w:tblLayout w:type="fixed"/>
        <w:jc w:val="left"/>
        <w:tblInd w:w="0" w:type="dxa"/>
        <w:tblBorders>
          <w:top w:val="single" w:sz="8" w:space="0" w:color="555555"/>
          <w:left w:val="single" w:sz="8" w:space="0" w:color="555555"/>
          <w:bottom w:val="single" w:sz="8" w:space="0" w:color="555555"/>
          <w:right w:val="single" w:sz="8" w:space="0" w:color="555555"/>
          <w:insideH w:val="single" w:sz="6" w:space="0" w:color="777777"/>
          <w:insideV w:val="single" w:sz="6" w:space="0" w:color="777777"/>
        </w:tblBorders>
      </w:tblPr>
      <w:tblGrid>
        <w:gridCol w:w="950"/>
        <w:gridCol w:w="5600"/>
        <w:gridCol w:w="2300"/>
        <w:gridCol w:w="1456"/>
      </w:tblGrid>
      <w:tr>
        <w:trPr>
          <w:tblHeader/>
        </w:trPr>
        <w:tc>
          <w:tcPr>
            <w:tcW w:w="95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Tarih</w:t>
            </w:r>
          </w:p>
        </w:tc>
        <w:tc>
          <w:tcPr>
            <w:tcW w:w="560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Faaliyet Özeti</w:t>
            </w:r>
          </w:p>
        </w:tc>
        <w:tc>
          <w:tcPr>
            <w:tcW w:w="230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Hazırlanan Ürün / Materyal</w:t>
            </w:r>
          </w:p>
        </w:tc>
        <w:tc>
          <w:tcPr>
            <w:tcW w:w="1456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Belirli Gün ve Hafta</w:t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Nisan Ayı 1.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Demokrasi ve İnsan Hakları Kulübü kapsamında ikinci dönem boyunca hazırlanan bilgi kartları, pano taslakları, araştırma notları, uygulama örnekleri ve farkındalık materyalleri incelendi; eksikler tamamlandı ve okulda paylaşılacak ürünler seçildi. Saygılı iletişim, mahremiyet, gönüllülük ve kişisel bilgilerin paylaşılmaması vurgulandı.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Ürün geliştirme notları, seçilen öğrenci ürünleri, pano ve uygulama taslakları, değerlendirme formu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Nisan Ayı 2.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23 Nisan, millî egemenlik, temsil, söz hakkı, çocukların katılımı ve sorumluluk bilinci hakkında bilgi kartları ve kısa sunum notları hazırlandı.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Millî egemenlik bilgi kartları, sunum notları, öğrenci ürünleri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Nisan Ayı 3.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Ulusal Egemenlik ve Çocuk Bayramı kapsamında TBMM’nin açılışı, çocukların katılım hakkı ve demokratik okul kültürü hakkında farkındalık çalışması yapıldı.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Pano, sunum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Ulusal Egemenlik ve Çocuk Bayramı</w:t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Nisan Ayı 4.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Hak kartları, katılım ürünleri, millî egemenlik çalışmaları, tartışma kuralları ve pano başlıkları seçildi; Mayıs ayındaki paylaşım çalışması için sıralama ve görevler belirlendi.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Seçilmiş hak kartları, katılım ürünleri, paylaşım hazırlık planı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</w:tbl>
    <w:p>
      <w:pPr>
        <w:spacing w:before="120" w:after="0"/>
      </w:pPr>
    </w:p>
    <w:tbl>
      <w:tblPr>
        <w:tblW w:w="10306" w:type="dxa"/>
        <w:tblLayout w:type="fixed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306"/>
      </w:tblGrid>
      <w:tr>
        <w:tc>
          <w:tcPr>
            <w:tcW w:w="10306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........................................</w:t>
            </w:r>
          </w:p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Danışman Öğretmen</w:t>
            </w:r>
          </w:p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Danışman Öğretmen</w:t>
            </w:r>
          </w:p>
        </w:tc>
      </w:tr>
    </w:tbl>
    <w:p>
      <w:pPr>
        <w:spacing w:before="180" w:after="0"/>
      </w:pP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20.09.2026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UYGUNDUR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Okul Müdürü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Okul Müdürü</w:t>
      </w:r>
    </w:p>
    <w:sectPr>
      <w:pgSz w:w="11906" w:h="16838"/>
      <w:pgMar w:top="850" w:right="800" w:bottom="850" w:left="800" w:header="360" w:footer="36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</w:rPr>
    </w:rPrDefault>
    <w:pPrDefault/>
  </w:docDefaults>
  <w:style w:type="paragraph" w:default="1" w:styleId="Normal">
    <w:name w:val="Normal"/>
    <w:rPr>
      <w:rFonts w:ascii="Times New Roman" w:hAnsi="Times New Roman" w:eastAsia="Times New Roman" w:cs="Times New Roman"/>
      <w:sz w:val="24"/>
      <w:szCs w:val="24"/>
    </w:rPr>
  </w:style>
  <w:style w:type="character" w:default="1" w:styleId="DefaultParagraphFont">
    <w:name w:val="Default Paragraph Font"/>
    <w:rPr>
      <w:rFonts w:ascii="Times New Roman" w:hAnsi="Times New Roman" w:eastAsia="Times New Roman" w:cs="Times New Roman"/>
    </w:r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DEMOKRASİ VE İNSAN HAKLARI KULÜBÜ NİSAN AYLIK FAALİYET RAPORU</dc:title>
  <dc:creator>Sorubak</dc:creator>
  <cp:lastModifiedBy>Sorubak</cp:lastModifiedBy>
  <dcterms:created xsi:type="dcterms:W3CDTF">2026-09-20T07:39:23Z</dcterms:created>
  <dcterms:modified xsi:type="dcterms:W3CDTF">2026-09-20T07:39:23Z</dcterms:modified>
</cp:coreProperties>
</file>