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1" w:rsidRPr="00665B01" w:rsidRDefault="00665B01" w:rsidP="00665B01">
      <w:pPr>
        <w:numPr>
          <w:ilvl w:val="0"/>
          <w:numId w:val="1"/>
        </w:numPr>
        <w:tabs>
          <w:tab w:val="clear" w:pos="397"/>
          <w:tab w:val="num" w:pos="-142"/>
        </w:tabs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Orta Asya’daki Türkleri, bölgenin iklimi, bitki örtüsü ve yeryüzü şekilleri etkilemiştir. Yaşadı</w:t>
      </w:r>
      <w:r w:rsidRPr="00665B01">
        <w:rPr>
          <w:rFonts w:ascii="Tahoma" w:hAnsi="Tahoma" w:cs="Tahoma"/>
          <w:b/>
        </w:rPr>
        <w:t>k</w:t>
      </w:r>
      <w:r w:rsidRPr="00665B01">
        <w:rPr>
          <w:rFonts w:ascii="Tahoma" w:hAnsi="Tahoma" w:cs="Tahoma"/>
          <w:b/>
        </w:rPr>
        <w:t>ları bölgenin özellikleri Türklerin Hindistan, Çin ve Avrupa’ya göç ederek buralarda devlet kurmalarına ve değişik kültürlerle tanışmalarına yol açmıştır. Önceleri hayvancılıkla uğraşan Türkler, Uygurlar Döneminde yerleşik yaşama ge</w:t>
      </w:r>
      <w:r w:rsidRPr="00665B01">
        <w:rPr>
          <w:rFonts w:ascii="Tahoma" w:hAnsi="Tahoma" w:cs="Tahoma"/>
          <w:b/>
        </w:rPr>
        <w:t>ç</w:t>
      </w:r>
      <w:r w:rsidRPr="00665B01">
        <w:rPr>
          <w:rFonts w:ascii="Tahoma" w:hAnsi="Tahoma" w:cs="Tahoma"/>
          <w:b/>
        </w:rPr>
        <w:t>mişler ve tarımsal alanda ilerlemişlerdir.</w:t>
      </w:r>
    </w:p>
    <w:p w:rsidR="00665B01" w:rsidRPr="00665B01" w:rsidRDefault="00665B01" w:rsidP="00665B01">
      <w:pPr>
        <w:ind w:left="397"/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Parçaya göre, Türklerle ilgili aşağıdaki sorulardan hangisi </w:t>
      </w:r>
      <w:r w:rsidRPr="00665B01">
        <w:rPr>
          <w:rFonts w:ascii="Tahoma" w:hAnsi="Tahoma" w:cs="Tahoma"/>
          <w:b/>
          <w:u w:val="single"/>
        </w:rPr>
        <w:t>cevaplanamaz?</w:t>
      </w:r>
    </w:p>
    <w:p w:rsidR="00665B01" w:rsidRPr="00665B01" w:rsidRDefault="00665B01" w:rsidP="00665B01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Hangi devlet döneminde yerleşik hayata geçmişlerdir?</w:t>
      </w:r>
    </w:p>
    <w:p w:rsidR="00665B01" w:rsidRPr="00665B01" w:rsidRDefault="00665B01" w:rsidP="00665B01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Geçimlerini hangi alanlardan sağlamışlardır?</w:t>
      </w:r>
    </w:p>
    <w:p w:rsidR="00665B01" w:rsidRPr="00665B01" w:rsidRDefault="00665B01" w:rsidP="00665B01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Hangi bölgelere göç etmişlerdir?</w:t>
      </w:r>
    </w:p>
    <w:p w:rsidR="00665B01" w:rsidRPr="00665B01" w:rsidRDefault="00665B01" w:rsidP="00665B01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Avrupa’da hangi devleti kurmuşlardır?</w:t>
      </w:r>
    </w:p>
    <w:p w:rsidR="00665B01" w:rsidRPr="00665B01" w:rsidRDefault="00665B01" w:rsidP="00665B01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I. Kutluk Devleti’ni yıkmışlardır.</w:t>
      </w:r>
    </w:p>
    <w:p w:rsidR="00665B01" w:rsidRPr="00665B01" w:rsidRDefault="00665B01" w:rsidP="00665B01">
      <w:pPr>
        <w:ind w:firstLine="397"/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II. Mani dinini kabul etmişlerdir.</w:t>
      </w:r>
    </w:p>
    <w:p w:rsidR="00665B01" w:rsidRPr="00665B01" w:rsidRDefault="00665B01" w:rsidP="00665B01">
      <w:pPr>
        <w:ind w:left="397"/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III. Moğolların Türkleşmesinde etkili olmuşlardır.</w:t>
      </w:r>
    </w:p>
    <w:p w:rsidR="00665B01" w:rsidRPr="00665B01" w:rsidRDefault="00665B01" w:rsidP="00665B01">
      <w:pPr>
        <w:ind w:left="397"/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Yukarıda verilen bilgiler hangi Türk devletine </w:t>
      </w:r>
      <w:r w:rsidRPr="00665B01">
        <w:rPr>
          <w:rFonts w:ascii="Tahoma" w:hAnsi="Tahoma" w:cs="Tahoma"/>
          <w:b/>
          <w:u w:val="single"/>
        </w:rPr>
        <w:t>aittir?</w:t>
      </w:r>
    </w:p>
    <w:p w:rsidR="00665B01" w:rsidRPr="00665B01" w:rsidRDefault="00665B01" w:rsidP="00665B01">
      <w:pPr>
        <w:numPr>
          <w:ilvl w:val="1"/>
          <w:numId w:val="3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Hunlar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C</w:t>
      </w:r>
      <w:proofErr w:type="gramStart"/>
      <w:r w:rsidRPr="00665B01">
        <w:rPr>
          <w:rFonts w:ascii="Tahoma" w:hAnsi="Tahoma" w:cs="Tahoma"/>
        </w:rPr>
        <w:t>)</w:t>
      </w:r>
      <w:proofErr w:type="gramEnd"/>
      <w:r w:rsidRPr="00665B01">
        <w:rPr>
          <w:rFonts w:ascii="Tahoma" w:hAnsi="Tahoma" w:cs="Tahoma"/>
        </w:rPr>
        <w:t xml:space="preserve">  Kök Türkler</w:t>
      </w:r>
    </w:p>
    <w:p w:rsidR="00665B01" w:rsidRPr="00665B01" w:rsidRDefault="00665B01" w:rsidP="00665B01">
      <w:pPr>
        <w:numPr>
          <w:ilvl w:val="1"/>
          <w:numId w:val="3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Uygurlar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D</w:t>
      </w:r>
      <w:proofErr w:type="gramStart"/>
      <w:r w:rsidRPr="00665B01">
        <w:rPr>
          <w:rFonts w:ascii="Tahoma" w:hAnsi="Tahoma" w:cs="Tahoma"/>
        </w:rPr>
        <w:t>)</w:t>
      </w:r>
      <w:proofErr w:type="gramEnd"/>
      <w:r w:rsidRPr="00665B01">
        <w:rPr>
          <w:rFonts w:ascii="Tahoma" w:hAnsi="Tahoma" w:cs="Tahoma"/>
        </w:rPr>
        <w:t xml:space="preserve">  Kutluklar</w:t>
      </w:r>
    </w:p>
    <w:p w:rsidR="00665B01" w:rsidRPr="00665B01" w:rsidRDefault="00665B01" w:rsidP="00665B01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Türklerin değişik bölgelere göç etmelerin de Çin ve Moğol saldırıları etkili olmuştur.</w:t>
      </w:r>
    </w:p>
    <w:p w:rsidR="00665B01" w:rsidRPr="00665B01" w:rsidRDefault="00665B01" w:rsidP="00665B01">
      <w:pPr>
        <w:ind w:left="397"/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Bu bilgiye dayanarak Türklerle ilgili olarak aşağıdak</w:t>
      </w:r>
      <w:r w:rsidRPr="00665B01">
        <w:rPr>
          <w:rFonts w:ascii="Tahoma" w:hAnsi="Tahoma" w:cs="Tahoma"/>
          <w:b/>
        </w:rPr>
        <w:t>i</w:t>
      </w:r>
      <w:r w:rsidRPr="00665B01">
        <w:rPr>
          <w:rFonts w:ascii="Tahoma" w:hAnsi="Tahoma" w:cs="Tahoma"/>
          <w:b/>
        </w:rPr>
        <w:t xml:space="preserve">lerden hangisi </w:t>
      </w:r>
      <w:r w:rsidRPr="00665B01">
        <w:rPr>
          <w:rFonts w:ascii="Tahoma" w:hAnsi="Tahoma" w:cs="Tahoma"/>
          <w:b/>
          <w:u w:val="single"/>
        </w:rPr>
        <w:t>söylenebilir?</w:t>
      </w:r>
    </w:p>
    <w:p w:rsidR="00665B01" w:rsidRPr="00665B01" w:rsidRDefault="00665B01" w:rsidP="00665B01">
      <w:pPr>
        <w:numPr>
          <w:ilvl w:val="1"/>
          <w:numId w:val="4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Bağımsız yaşamaya önem verdikleri</w:t>
      </w:r>
    </w:p>
    <w:p w:rsidR="00665B01" w:rsidRPr="00665B01" w:rsidRDefault="00665B01" w:rsidP="00665B01">
      <w:pPr>
        <w:numPr>
          <w:ilvl w:val="1"/>
          <w:numId w:val="4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Ekonomilerinin tarım ve hayvancılığa dayandığı</w:t>
      </w:r>
    </w:p>
    <w:p w:rsidR="00665B01" w:rsidRPr="00665B01" w:rsidRDefault="00665B01" w:rsidP="00665B01">
      <w:pPr>
        <w:numPr>
          <w:ilvl w:val="1"/>
          <w:numId w:val="4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Boylar arasında anlaşmazlıklar yaşandığı</w:t>
      </w:r>
    </w:p>
    <w:p w:rsidR="00665B01" w:rsidRPr="00665B01" w:rsidRDefault="00665B01" w:rsidP="00665B01">
      <w:pPr>
        <w:numPr>
          <w:ilvl w:val="1"/>
          <w:numId w:val="4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Yönetim hakkının hanedan üyelerine ait olduğu</w:t>
      </w:r>
    </w:p>
    <w:p w:rsidR="00665B01" w:rsidRPr="00665B01" w:rsidRDefault="00665B01" w:rsidP="00665B01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Oğuz Kağan Destanı’nda, aşağıdaki Türk hükümdarlarından hangisi etrafında yaşanan olaylardan </w:t>
      </w:r>
      <w:r w:rsidRPr="00665B01">
        <w:rPr>
          <w:rFonts w:ascii="Tahoma" w:hAnsi="Tahoma" w:cs="Tahoma"/>
          <w:b/>
          <w:u w:val="single"/>
        </w:rPr>
        <w:t>bahsedilme</w:t>
      </w:r>
      <w:r w:rsidRPr="00665B01">
        <w:rPr>
          <w:rFonts w:ascii="Tahoma" w:hAnsi="Tahoma" w:cs="Tahoma"/>
          <w:b/>
          <w:u w:val="single"/>
        </w:rPr>
        <w:t>k</w:t>
      </w:r>
      <w:r w:rsidRPr="00665B01">
        <w:rPr>
          <w:rFonts w:ascii="Tahoma" w:hAnsi="Tahoma" w:cs="Tahoma"/>
          <w:b/>
          <w:u w:val="single"/>
        </w:rPr>
        <w:t>tedir?</w:t>
      </w:r>
    </w:p>
    <w:p w:rsidR="00665B01" w:rsidRPr="00665B01" w:rsidRDefault="00665B01" w:rsidP="00665B0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Mete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C</w:t>
      </w:r>
      <w:proofErr w:type="gramStart"/>
      <w:r w:rsidRPr="00665B01">
        <w:rPr>
          <w:rFonts w:ascii="Tahoma" w:hAnsi="Tahoma" w:cs="Tahoma"/>
        </w:rPr>
        <w:t>)</w:t>
      </w:r>
      <w:proofErr w:type="gramEnd"/>
      <w:r w:rsidRPr="00665B01">
        <w:rPr>
          <w:rFonts w:ascii="Tahoma" w:hAnsi="Tahoma" w:cs="Tahoma"/>
        </w:rPr>
        <w:t xml:space="preserve">  </w:t>
      </w:r>
      <w:proofErr w:type="spellStart"/>
      <w:r w:rsidRPr="00665B01">
        <w:rPr>
          <w:rFonts w:ascii="Tahoma" w:hAnsi="Tahoma" w:cs="Tahoma"/>
        </w:rPr>
        <w:t>Attila</w:t>
      </w:r>
      <w:proofErr w:type="spellEnd"/>
    </w:p>
    <w:p w:rsidR="00665B01" w:rsidRPr="00665B01" w:rsidRDefault="00665B01" w:rsidP="00665B0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İstemi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D</w:t>
      </w:r>
      <w:proofErr w:type="gramStart"/>
      <w:r w:rsidRPr="00665B01">
        <w:rPr>
          <w:rFonts w:ascii="Tahoma" w:hAnsi="Tahoma" w:cs="Tahoma"/>
        </w:rPr>
        <w:t>)</w:t>
      </w:r>
      <w:proofErr w:type="gramEnd"/>
      <w:r w:rsidRPr="00665B01">
        <w:rPr>
          <w:rFonts w:ascii="Tahoma" w:hAnsi="Tahoma" w:cs="Tahoma"/>
        </w:rPr>
        <w:t xml:space="preserve">  </w:t>
      </w:r>
      <w:proofErr w:type="spellStart"/>
      <w:r w:rsidRPr="00665B01">
        <w:rPr>
          <w:rFonts w:ascii="Tahoma" w:hAnsi="Tahoma" w:cs="Tahoma"/>
        </w:rPr>
        <w:t>Bögü</w:t>
      </w:r>
      <w:proofErr w:type="spellEnd"/>
      <w:r w:rsidRPr="00665B01">
        <w:rPr>
          <w:rFonts w:ascii="Tahoma" w:hAnsi="Tahoma" w:cs="Tahoma"/>
        </w:rPr>
        <w:t xml:space="preserve"> Tarkan</w:t>
      </w:r>
    </w:p>
    <w:p w:rsidR="00665B01" w:rsidRPr="00665B01" w:rsidRDefault="00665B01" w:rsidP="00665B01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proofErr w:type="gramStart"/>
      <w:r w:rsidRPr="00665B01">
        <w:rPr>
          <w:rFonts w:ascii="Tahoma" w:hAnsi="Tahoma" w:cs="Tahoma"/>
          <w:b/>
        </w:rPr>
        <w:t>hangisi</w:t>
      </w:r>
      <w:proofErr w:type="gramEnd"/>
      <w:r w:rsidRPr="00665B01">
        <w:rPr>
          <w:rFonts w:ascii="Tahoma" w:hAnsi="Tahoma" w:cs="Tahoma"/>
          <w:b/>
        </w:rPr>
        <w:t xml:space="preserve"> Kavimler Göçü’nün sonuçları arasında </w:t>
      </w:r>
      <w:r w:rsidRPr="00665B01">
        <w:rPr>
          <w:rFonts w:ascii="Tahoma" w:hAnsi="Tahoma" w:cs="Tahoma"/>
          <w:b/>
          <w:u w:val="single"/>
        </w:rPr>
        <w:t>gösterilebilir?</w:t>
      </w:r>
    </w:p>
    <w:p w:rsidR="00665B01" w:rsidRPr="00665B01" w:rsidRDefault="00665B01" w:rsidP="00665B0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İpek Yolu’nun Türklerin denetimine geçmesi</w:t>
      </w:r>
    </w:p>
    <w:p w:rsidR="00665B01" w:rsidRPr="00665B01" w:rsidRDefault="00665B01" w:rsidP="00665B0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İlk düzenli ordunun kurulması</w:t>
      </w:r>
    </w:p>
    <w:p w:rsidR="00665B01" w:rsidRPr="00665B01" w:rsidRDefault="00665B01" w:rsidP="00665B0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İlk Çağ’ın kapanıp Orta Çağ’ın başlaması</w:t>
      </w:r>
    </w:p>
    <w:p w:rsidR="00665B01" w:rsidRPr="00665B01" w:rsidRDefault="00665B01" w:rsidP="00665B0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Hunların Çin esareti altına girmesi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6. Aşağıda İlkçağ Anadolu medeniyetleri ile başkentleri eşleştirilmiştir. Yanlış olan şık </w:t>
      </w:r>
      <w:r w:rsidRPr="00665B01">
        <w:rPr>
          <w:rFonts w:ascii="Tahoma" w:hAnsi="Tahoma" w:cs="Tahoma"/>
          <w:b/>
          <w:u w:val="single"/>
        </w:rPr>
        <w:t>hangis</w:t>
      </w:r>
      <w:r w:rsidRPr="00665B01">
        <w:rPr>
          <w:rFonts w:ascii="Tahoma" w:hAnsi="Tahoma" w:cs="Tahoma"/>
          <w:b/>
          <w:u w:val="single"/>
        </w:rPr>
        <w:t>i</w:t>
      </w:r>
      <w:r w:rsidRPr="00665B01">
        <w:rPr>
          <w:rFonts w:ascii="Tahoma" w:hAnsi="Tahoma" w:cs="Tahoma"/>
          <w:b/>
          <w:u w:val="single"/>
        </w:rPr>
        <w:t>dir?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    A)    Lidyalılar – Alacahöyük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    B)    Hititler – Hattuşaş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    C)    Urartular- </w:t>
      </w:r>
      <w:proofErr w:type="spellStart"/>
      <w:r w:rsidRPr="00665B01">
        <w:rPr>
          <w:rFonts w:ascii="Tahoma" w:hAnsi="Tahoma" w:cs="Tahoma"/>
        </w:rPr>
        <w:t>Tuşpa</w:t>
      </w:r>
      <w:proofErr w:type="spellEnd"/>
    </w:p>
    <w:p w:rsidR="00665B01" w:rsidRPr="00665B01" w:rsidRDefault="00665B01" w:rsidP="00665B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    D)    </w:t>
      </w:r>
      <w:proofErr w:type="spellStart"/>
      <w:r w:rsidRPr="00665B01">
        <w:rPr>
          <w:rFonts w:ascii="Tahoma" w:hAnsi="Tahoma" w:cs="Tahoma"/>
        </w:rPr>
        <w:t>Frigler</w:t>
      </w:r>
      <w:proofErr w:type="spellEnd"/>
      <w:r w:rsidRPr="00665B01">
        <w:rPr>
          <w:rFonts w:ascii="Tahoma" w:hAnsi="Tahoma" w:cs="Tahoma"/>
        </w:rPr>
        <w:t xml:space="preserve"> – Gordion</w:t>
      </w:r>
    </w:p>
    <w:p w:rsidR="00665B01" w:rsidRPr="00665B01" w:rsidRDefault="00665B01" w:rsidP="00665B01">
      <w:p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ahoma" w:hAnsi="Tahoma" w:cs="Tahoma"/>
        </w:rPr>
      </w:pPr>
      <w:r w:rsidRPr="00665B01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61595</wp:posOffset>
            </wp:positionV>
            <wp:extent cx="1139190" cy="800100"/>
            <wp:effectExtent l="19050" t="0" r="3810" b="0"/>
            <wp:wrapTight wrapText="bothSides">
              <wp:wrapPolygon edited="0">
                <wp:start x="-361" y="0"/>
                <wp:lineTo x="-361" y="21086"/>
                <wp:lineTo x="21672" y="21086"/>
                <wp:lineTo x="21672" y="0"/>
                <wp:lineTo x="-361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B01">
        <w:rPr>
          <w:rFonts w:ascii="Tahoma" w:hAnsi="Tahoma" w:cs="Tahoma"/>
          <w:b/>
        </w:rPr>
        <w:t xml:space="preserve">7.    Şekildeki taralı alanın matematik konumu tanımlanırken, aşağıdakilerden hangisi </w:t>
      </w:r>
      <w:r w:rsidRPr="00665B01">
        <w:rPr>
          <w:rFonts w:ascii="Tahoma" w:hAnsi="Tahoma" w:cs="Tahoma"/>
          <w:b/>
          <w:u w:val="single"/>
        </w:rPr>
        <w:t>kullanılmaz?</w:t>
      </w:r>
    </w:p>
    <w:p w:rsidR="00665B01" w:rsidRPr="00665B01" w:rsidRDefault="00665B01" w:rsidP="00665B0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A)  40° Doğu Meridyeni   </w:t>
      </w:r>
    </w:p>
    <w:p w:rsidR="00665B01" w:rsidRPr="00665B01" w:rsidRDefault="00665B01" w:rsidP="00665B0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B)  20° Kuzey Paraleli    </w:t>
      </w:r>
    </w:p>
    <w:p w:rsidR="00665B01" w:rsidRPr="00665B01" w:rsidRDefault="00665B01" w:rsidP="00665B0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C) 10° Doğu Meridyeni   </w:t>
      </w:r>
    </w:p>
    <w:p w:rsidR="00665B01" w:rsidRPr="00665B01" w:rsidRDefault="00665B01" w:rsidP="00665B0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 w:rsidRPr="00665B01">
        <w:rPr>
          <w:rFonts w:ascii="Tahoma" w:hAnsi="Tahoma" w:cs="Tahoma"/>
        </w:rPr>
        <w:t>D)  30° Kuzey Paraleli</w:t>
      </w:r>
    </w:p>
    <w:p w:rsidR="00665B01" w:rsidRPr="00665B01" w:rsidRDefault="00665B01" w:rsidP="00665B01">
      <w:pPr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8.  </w:t>
      </w:r>
      <w:r w:rsidRPr="00665B01">
        <w:rPr>
          <w:rFonts w:ascii="Tahoma" w:hAnsi="Tahoma" w:cs="Tahoma"/>
        </w:rPr>
        <w:t>Tarih boyunca, Anadolu’da çok sayıda uygarlık kurulmuş ve gelişmiştir.</w:t>
      </w:r>
    </w:p>
    <w:p w:rsidR="00665B01" w:rsidRPr="00665B01" w:rsidRDefault="00665B01" w:rsidP="00665B01">
      <w:pPr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Anadolu’nun hangisi özelliği bu durumda etkili </w:t>
      </w:r>
      <w:r w:rsidRPr="00665B01">
        <w:rPr>
          <w:rFonts w:ascii="Tahoma" w:hAnsi="Tahoma" w:cs="Tahoma"/>
          <w:b/>
          <w:u w:val="single"/>
        </w:rPr>
        <w:t>olmamıştır?</w:t>
      </w:r>
    </w:p>
    <w:p w:rsidR="00665B01" w:rsidRPr="00665B01" w:rsidRDefault="00665B01" w:rsidP="00665B01">
      <w:p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A)    </w:t>
      </w:r>
      <w:proofErr w:type="gramStart"/>
      <w:r w:rsidRPr="00665B01">
        <w:rPr>
          <w:rFonts w:ascii="Tahoma" w:hAnsi="Tahoma" w:cs="Tahoma"/>
        </w:rPr>
        <w:t>Tarım,ticaret</w:t>
      </w:r>
      <w:proofErr w:type="gramEnd"/>
      <w:r w:rsidRPr="00665B01">
        <w:rPr>
          <w:rFonts w:ascii="Tahoma" w:hAnsi="Tahoma" w:cs="Tahoma"/>
        </w:rPr>
        <w:t xml:space="preserve"> ve hayvancılık için elverişli olması</w:t>
      </w:r>
    </w:p>
    <w:p w:rsidR="00665B01" w:rsidRPr="00665B01" w:rsidRDefault="00665B01" w:rsidP="00665B01">
      <w:p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lastRenderedPageBreak/>
        <w:t>B)    Asya ve Avrupa arasında köprü olması</w:t>
      </w:r>
    </w:p>
    <w:p w:rsidR="00665B01" w:rsidRPr="00665B01" w:rsidRDefault="00665B01" w:rsidP="00665B01">
      <w:p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C)    İkliminin insan yaşamına uygun olması</w:t>
      </w:r>
    </w:p>
    <w:p w:rsidR="00665B01" w:rsidRPr="00665B01" w:rsidRDefault="00665B01" w:rsidP="00665B01">
      <w:pPr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D)    Yüksek dağların geniş yer kaplaması</w:t>
      </w:r>
    </w:p>
    <w:p w:rsidR="00665B01" w:rsidRPr="00665B01" w:rsidRDefault="00665B01" w:rsidP="00665B01">
      <w:pPr>
        <w:widowControl w:val="0"/>
        <w:tabs>
          <w:tab w:val="left" w:pos="660"/>
        </w:tabs>
        <w:autoSpaceDE w:val="0"/>
        <w:autoSpaceDN w:val="0"/>
        <w:adjustRightInd w:val="0"/>
        <w:ind w:right="231"/>
        <w:rPr>
          <w:rFonts w:ascii="Tahoma" w:hAnsi="Tahoma" w:cs="Tahoma"/>
          <w:bCs/>
          <w:spacing w:val="-1"/>
        </w:rPr>
      </w:pPr>
      <w:r w:rsidRPr="00665B01">
        <w:rPr>
          <w:rFonts w:ascii="Tahoma" w:hAnsi="Tahoma" w:cs="Tahoma"/>
          <w:b/>
        </w:rPr>
        <w:t xml:space="preserve">9.   </w:t>
      </w:r>
      <w:r w:rsidRPr="00665B01">
        <w:rPr>
          <w:rFonts w:ascii="Tahoma" w:hAnsi="Tahoma" w:cs="Tahoma"/>
          <w:bCs/>
        </w:rPr>
        <w:t>Tarihçiler, tarih öncesini de</w:t>
      </w:r>
      <w:r w:rsidRPr="00665B01">
        <w:rPr>
          <w:rFonts w:ascii="Tahoma" w:hAnsi="Tahoma" w:cs="Tahoma"/>
          <w:bCs/>
          <w:spacing w:val="-3"/>
        </w:rPr>
        <w:t>v</w:t>
      </w:r>
      <w:r w:rsidRPr="00665B01">
        <w:rPr>
          <w:rFonts w:ascii="Tahoma" w:hAnsi="Tahoma" w:cs="Tahoma"/>
          <w:bCs/>
          <w:spacing w:val="-1"/>
        </w:rPr>
        <w:t>i</w:t>
      </w:r>
      <w:r w:rsidRPr="00665B01">
        <w:rPr>
          <w:rFonts w:ascii="Tahoma" w:hAnsi="Tahoma" w:cs="Tahoma"/>
          <w:bCs/>
        </w:rPr>
        <w:t>rlere a</w:t>
      </w:r>
      <w:r w:rsidRPr="00665B01">
        <w:rPr>
          <w:rFonts w:ascii="Tahoma" w:hAnsi="Tahoma" w:cs="Tahoma"/>
          <w:bCs/>
          <w:spacing w:val="-4"/>
        </w:rPr>
        <w:t>y</w:t>
      </w:r>
      <w:r w:rsidRPr="00665B01">
        <w:rPr>
          <w:rFonts w:ascii="Tahoma" w:hAnsi="Tahoma" w:cs="Tahoma"/>
          <w:bCs/>
          <w:spacing w:val="-1"/>
        </w:rPr>
        <w:t>ı</w:t>
      </w:r>
      <w:r w:rsidRPr="00665B01">
        <w:rPr>
          <w:rFonts w:ascii="Tahoma" w:hAnsi="Tahoma" w:cs="Tahoma"/>
          <w:bCs/>
        </w:rPr>
        <w:t xml:space="preserve">rarak </w:t>
      </w:r>
      <w:proofErr w:type="gramStart"/>
      <w:r w:rsidRPr="00665B01">
        <w:rPr>
          <w:rFonts w:ascii="Tahoma" w:hAnsi="Tahoma" w:cs="Tahoma"/>
          <w:bCs/>
        </w:rPr>
        <w:t>incelerler.Yontma</w:t>
      </w:r>
      <w:proofErr w:type="gramEnd"/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</w:rPr>
        <w:t>Taş</w:t>
      </w:r>
      <w:r w:rsidRPr="00665B01">
        <w:rPr>
          <w:rFonts w:ascii="Tahoma" w:hAnsi="Tahoma" w:cs="Tahoma"/>
          <w:bCs/>
          <w:spacing w:val="5"/>
        </w:rPr>
        <w:t xml:space="preserve"> </w:t>
      </w:r>
      <w:r w:rsidRPr="00665B01">
        <w:rPr>
          <w:rFonts w:ascii="Tahoma" w:hAnsi="Tahoma" w:cs="Tahoma"/>
          <w:bCs/>
        </w:rPr>
        <w:t>De</w:t>
      </w:r>
      <w:r w:rsidRPr="00665B01">
        <w:rPr>
          <w:rFonts w:ascii="Tahoma" w:hAnsi="Tahoma" w:cs="Tahoma"/>
          <w:bCs/>
          <w:spacing w:val="-3"/>
        </w:rPr>
        <w:t>v</w:t>
      </w:r>
      <w:r w:rsidRPr="00665B01">
        <w:rPr>
          <w:rFonts w:ascii="Tahoma" w:hAnsi="Tahoma" w:cs="Tahoma"/>
          <w:bCs/>
        </w:rPr>
        <w:t>ri,</w:t>
      </w:r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</w:rPr>
        <w:t>Cilalı</w:t>
      </w:r>
      <w:r w:rsidRPr="00665B01">
        <w:rPr>
          <w:rFonts w:ascii="Tahoma" w:hAnsi="Tahoma" w:cs="Tahoma"/>
          <w:bCs/>
          <w:spacing w:val="5"/>
        </w:rPr>
        <w:t xml:space="preserve"> </w:t>
      </w:r>
      <w:r w:rsidRPr="00665B01">
        <w:rPr>
          <w:rFonts w:ascii="Tahoma" w:hAnsi="Tahoma" w:cs="Tahoma"/>
          <w:bCs/>
        </w:rPr>
        <w:t>Taş</w:t>
      </w:r>
      <w:r w:rsidRPr="00665B01">
        <w:rPr>
          <w:rFonts w:ascii="Tahoma" w:hAnsi="Tahoma" w:cs="Tahoma"/>
          <w:bCs/>
          <w:spacing w:val="5"/>
        </w:rPr>
        <w:t xml:space="preserve"> </w:t>
      </w:r>
      <w:r w:rsidRPr="00665B01">
        <w:rPr>
          <w:rFonts w:ascii="Tahoma" w:hAnsi="Tahoma" w:cs="Tahoma"/>
          <w:bCs/>
        </w:rPr>
        <w:t>De</w:t>
      </w:r>
      <w:r w:rsidRPr="00665B01">
        <w:rPr>
          <w:rFonts w:ascii="Tahoma" w:hAnsi="Tahoma" w:cs="Tahoma"/>
          <w:bCs/>
          <w:spacing w:val="-3"/>
        </w:rPr>
        <w:t>v</w:t>
      </w:r>
      <w:r w:rsidRPr="00665B01">
        <w:rPr>
          <w:rFonts w:ascii="Tahoma" w:hAnsi="Tahoma" w:cs="Tahoma"/>
          <w:bCs/>
        </w:rPr>
        <w:t xml:space="preserve">ri </w:t>
      </w:r>
      <w:r w:rsidRPr="00665B01">
        <w:rPr>
          <w:rFonts w:ascii="Tahoma" w:hAnsi="Tahoma" w:cs="Tahoma"/>
          <w:bCs/>
          <w:spacing w:val="-3"/>
        </w:rPr>
        <w:t>v</w:t>
      </w:r>
      <w:r w:rsidRPr="00665B01">
        <w:rPr>
          <w:rFonts w:ascii="Tahoma" w:hAnsi="Tahoma" w:cs="Tahoma"/>
          <w:bCs/>
        </w:rPr>
        <w:t>e Maden De</w:t>
      </w:r>
      <w:r w:rsidRPr="00665B01">
        <w:rPr>
          <w:rFonts w:ascii="Tahoma" w:hAnsi="Tahoma" w:cs="Tahoma"/>
          <w:bCs/>
          <w:spacing w:val="-3"/>
        </w:rPr>
        <w:t>v</w:t>
      </w:r>
      <w:r w:rsidRPr="00665B01">
        <w:rPr>
          <w:rFonts w:ascii="Tahoma" w:hAnsi="Tahoma" w:cs="Tahoma"/>
          <w:bCs/>
        </w:rPr>
        <w:t>ri s</w:t>
      </w:r>
      <w:r w:rsidRPr="00665B01">
        <w:rPr>
          <w:rFonts w:ascii="Tahoma" w:hAnsi="Tahoma" w:cs="Tahoma"/>
          <w:bCs/>
          <w:spacing w:val="-1"/>
        </w:rPr>
        <w:t>ı</w:t>
      </w:r>
      <w:r w:rsidRPr="00665B01">
        <w:rPr>
          <w:rFonts w:ascii="Tahoma" w:hAnsi="Tahoma" w:cs="Tahoma"/>
          <w:bCs/>
        </w:rPr>
        <w:t>n</w:t>
      </w:r>
      <w:r w:rsidRPr="00665B01">
        <w:rPr>
          <w:rFonts w:ascii="Tahoma" w:hAnsi="Tahoma" w:cs="Tahoma"/>
          <w:bCs/>
          <w:spacing w:val="-1"/>
        </w:rPr>
        <w:t>ı</w:t>
      </w:r>
      <w:r w:rsidRPr="00665B01">
        <w:rPr>
          <w:rFonts w:ascii="Tahoma" w:hAnsi="Tahoma" w:cs="Tahoma"/>
          <w:bCs/>
        </w:rPr>
        <w:t>flaması</w:t>
      </w:r>
      <w:r w:rsidRPr="00665B01">
        <w:rPr>
          <w:rFonts w:ascii="Tahoma" w:hAnsi="Tahoma" w:cs="Tahoma"/>
          <w:bCs/>
          <w:spacing w:val="5"/>
        </w:rPr>
        <w:t xml:space="preserve"> </w:t>
      </w:r>
      <w:r w:rsidRPr="00665B01">
        <w:rPr>
          <w:rFonts w:ascii="Tahoma" w:hAnsi="Tahoma" w:cs="Tahoma"/>
          <w:bCs/>
        </w:rPr>
        <w:t>bunlardan</w:t>
      </w:r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</w:rPr>
        <w:t>biridir.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spacing w:before="47"/>
        <w:ind w:right="608"/>
        <w:rPr>
          <w:rFonts w:ascii="Tahoma" w:hAnsi="Tahoma" w:cs="Tahoma"/>
        </w:rPr>
      </w:pPr>
      <w:r w:rsidRPr="00665B01">
        <w:rPr>
          <w:rFonts w:ascii="Tahoma" w:hAnsi="Tahoma" w:cs="Tahoma"/>
          <w:b/>
          <w:bCs/>
        </w:rPr>
        <w:t>Tarihçiler bu s</w:t>
      </w:r>
      <w:r w:rsidRPr="00665B01">
        <w:rPr>
          <w:rFonts w:ascii="Tahoma" w:hAnsi="Tahoma" w:cs="Tahoma"/>
          <w:b/>
          <w:bCs/>
          <w:spacing w:val="-1"/>
        </w:rPr>
        <w:t>ı</w:t>
      </w:r>
      <w:r w:rsidRPr="00665B01">
        <w:rPr>
          <w:rFonts w:ascii="Tahoma" w:hAnsi="Tahoma" w:cs="Tahoma"/>
          <w:b/>
          <w:bCs/>
        </w:rPr>
        <w:t>n</w:t>
      </w:r>
      <w:r w:rsidRPr="00665B01">
        <w:rPr>
          <w:rFonts w:ascii="Tahoma" w:hAnsi="Tahoma" w:cs="Tahoma"/>
          <w:b/>
          <w:bCs/>
          <w:spacing w:val="-1"/>
        </w:rPr>
        <w:t>ı</w:t>
      </w:r>
      <w:r w:rsidRPr="00665B01">
        <w:rPr>
          <w:rFonts w:ascii="Tahoma" w:hAnsi="Tahoma" w:cs="Tahoma"/>
          <w:b/>
          <w:bCs/>
        </w:rPr>
        <w:t>flama</w:t>
      </w:r>
      <w:r w:rsidRPr="00665B01">
        <w:rPr>
          <w:rFonts w:ascii="Tahoma" w:hAnsi="Tahoma" w:cs="Tahoma"/>
          <w:b/>
          <w:bCs/>
          <w:spacing w:val="-4"/>
        </w:rPr>
        <w:t>y</w:t>
      </w:r>
      <w:r w:rsidRPr="00665B01">
        <w:rPr>
          <w:rFonts w:ascii="Tahoma" w:hAnsi="Tahoma" w:cs="Tahoma"/>
          <w:b/>
          <w:bCs/>
          <w:spacing w:val="-1"/>
        </w:rPr>
        <w:t>ı</w:t>
      </w:r>
      <w:r w:rsidRPr="00665B01">
        <w:rPr>
          <w:rFonts w:ascii="Tahoma" w:hAnsi="Tahoma" w:cs="Tahoma"/>
          <w:b/>
          <w:bCs/>
        </w:rPr>
        <w:t>,</w:t>
      </w:r>
      <w:r w:rsidRPr="00665B01">
        <w:rPr>
          <w:rFonts w:ascii="Tahoma" w:hAnsi="Tahoma" w:cs="Tahoma"/>
          <w:b/>
          <w:bCs/>
          <w:spacing w:val="-1"/>
        </w:rPr>
        <w:t xml:space="preserve"> </w:t>
      </w:r>
      <w:r w:rsidRPr="00665B01">
        <w:rPr>
          <w:rFonts w:ascii="Tahoma" w:hAnsi="Tahoma" w:cs="Tahoma"/>
          <w:b/>
          <w:bCs/>
        </w:rPr>
        <w:t>aşağ</w:t>
      </w:r>
      <w:r w:rsidRPr="00665B01">
        <w:rPr>
          <w:rFonts w:ascii="Tahoma" w:hAnsi="Tahoma" w:cs="Tahoma"/>
          <w:b/>
          <w:bCs/>
          <w:spacing w:val="-1"/>
        </w:rPr>
        <w:t>ı</w:t>
      </w:r>
      <w:r w:rsidRPr="00665B01">
        <w:rPr>
          <w:rFonts w:ascii="Tahoma" w:hAnsi="Tahoma" w:cs="Tahoma"/>
          <w:b/>
          <w:bCs/>
        </w:rPr>
        <w:t xml:space="preserve">dakilerden hangisini temel alarak </w:t>
      </w:r>
      <w:r w:rsidRPr="00665B01">
        <w:rPr>
          <w:rFonts w:ascii="Tahoma" w:hAnsi="Tahoma" w:cs="Tahoma"/>
          <w:b/>
          <w:bCs/>
          <w:spacing w:val="-4"/>
          <w:u w:val="single"/>
        </w:rPr>
        <w:t>y</w:t>
      </w:r>
      <w:r w:rsidRPr="00665B01">
        <w:rPr>
          <w:rFonts w:ascii="Tahoma" w:hAnsi="Tahoma" w:cs="Tahoma"/>
          <w:b/>
          <w:bCs/>
          <w:u w:val="single"/>
        </w:rPr>
        <w:t>ap</w:t>
      </w:r>
      <w:r w:rsidRPr="00665B01">
        <w:rPr>
          <w:rFonts w:ascii="Tahoma" w:hAnsi="Tahoma" w:cs="Tahoma"/>
          <w:b/>
          <w:bCs/>
          <w:spacing w:val="-1"/>
          <w:u w:val="single"/>
        </w:rPr>
        <w:t>mı</w:t>
      </w:r>
      <w:r w:rsidRPr="00665B01">
        <w:rPr>
          <w:rFonts w:ascii="Tahoma" w:hAnsi="Tahoma" w:cs="Tahoma"/>
          <w:b/>
          <w:bCs/>
          <w:u w:val="single"/>
        </w:rPr>
        <w:t>şlard</w:t>
      </w:r>
      <w:r w:rsidRPr="00665B01">
        <w:rPr>
          <w:rFonts w:ascii="Tahoma" w:hAnsi="Tahoma" w:cs="Tahoma"/>
          <w:b/>
          <w:bCs/>
          <w:spacing w:val="-1"/>
          <w:u w:val="single"/>
        </w:rPr>
        <w:t>ı</w:t>
      </w:r>
      <w:r w:rsidRPr="00665B01">
        <w:rPr>
          <w:rFonts w:ascii="Tahoma" w:hAnsi="Tahoma" w:cs="Tahoma"/>
          <w:b/>
          <w:bCs/>
          <w:u w:val="single"/>
        </w:rPr>
        <w:t>r?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right="1246"/>
        <w:rPr>
          <w:rFonts w:ascii="Tahoma" w:hAnsi="Tahoma" w:cs="Tahoma"/>
          <w:bCs/>
        </w:rPr>
      </w:pPr>
      <w:r w:rsidRPr="00665B01">
        <w:rPr>
          <w:rFonts w:ascii="Tahoma" w:hAnsi="Tahoma" w:cs="Tahoma"/>
          <w:bCs/>
        </w:rPr>
        <w:t>A)</w:t>
      </w:r>
      <w:r w:rsidRPr="00665B01">
        <w:rPr>
          <w:rFonts w:ascii="Tahoma" w:hAnsi="Tahoma" w:cs="Tahoma"/>
          <w:bCs/>
          <w:spacing w:val="15"/>
        </w:rPr>
        <w:t xml:space="preserve">    </w:t>
      </w:r>
      <w:r w:rsidRPr="00665B01">
        <w:rPr>
          <w:rFonts w:ascii="Tahoma" w:hAnsi="Tahoma" w:cs="Tahoma"/>
          <w:bCs/>
        </w:rPr>
        <w:t>Toplumdaki</w:t>
      </w:r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  <w:spacing w:val="-4"/>
        </w:rPr>
        <w:t>y</w:t>
      </w:r>
      <w:r w:rsidRPr="00665B01">
        <w:rPr>
          <w:rFonts w:ascii="Tahoma" w:hAnsi="Tahoma" w:cs="Tahoma"/>
          <w:bCs/>
        </w:rPr>
        <w:t>önetim</w:t>
      </w:r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</w:rPr>
        <w:t>biçimlerini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right="1246"/>
        <w:rPr>
          <w:rFonts w:ascii="Tahoma" w:hAnsi="Tahoma" w:cs="Tahoma"/>
          <w:bCs/>
        </w:rPr>
      </w:pPr>
      <w:r w:rsidRPr="00665B01">
        <w:rPr>
          <w:rFonts w:ascii="Tahoma" w:hAnsi="Tahoma" w:cs="Tahoma"/>
          <w:bCs/>
        </w:rPr>
        <w:t xml:space="preserve">B)    </w:t>
      </w:r>
      <w:r w:rsidRPr="00665B01">
        <w:rPr>
          <w:rFonts w:ascii="Tahoma" w:hAnsi="Tahoma" w:cs="Tahoma"/>
          <w:bCs/>
          <w:spacing w:val="15"/>
        </w:rPr>
        <w:t xml:space="preserve"> </w:t>
      </w:r>
      <w:r w:rsidRPr="00665B01">
        <w:rPr>
          <w:rFonts w:ascii="Tahoma" w:hAnsi="Tahoma" w:cs="Tahoma"/>
          <w:bCs/>
        </w:rPr>
        <w:t>Kullan</w:t>
      </w:r>
      <w:r w:rsidRPr="00665B01">
        <w:rPr>
          <w:rFonts w:ascii="Tahoma" w:hAnsi="Tahoma" w:cs="Tahoma"/>
          <w:bCs/>
          <w:spacing w:val="-1"/>
        </w:rPr>
        <w:t>ı</w:t>
      </w:r>
      <w:r w:rsidRPr="00665B01">
        <w:rPr>
          <w:rFonts w:ascii="Tahoma" w:hAnsi="Tahoma" w:cs="Tahoma"/>
          <w:bCs/>
        </w:rPr>
        <w:t>lan araç gerecin cinsini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right="1246"/>
        <w:rPr>
          <w:rFonts w:ascii="Tahoma" w:hAnsi="Tahoma" w:cs="Tahoma"/>
          <w:bCs/>
        </w:rPr>
      </w:pPr>
      <w:r w:rsidRPr="00665B01">
        <w:rPr>
          <w:rFonts w:ascii="Tahoma" w:hAnsi="Tahoma" w:cs="Tahoma"/>
          <w:bCs/>
        </w:rPr>
        <w:t>C)</w:t>
      </w:r>
      <w:r w:rsidRPr="00665B01">
        <w:rPr>
          <w:rFonts w:ascii="Tahoma" w:hAnsi="Tahoma" w:cs="Tahoma"/>
          <w:bCs/>
          <w:spacing w:val="16"/>
        </w:rPr>
        <w:t xml:space="preserve">    </w:t>
      </w:r>
      <w:r w:rsidRPr="00665B01">
        <w:rPr>
          <w:rFonts w:ascii="Tahoma" w:hAnsi="Tahoma" w:cs="Tahoma"/>
          <w:bCs/>
        </w:rPr>
        <w:t>İnsanlar arası</w:t>
      </w:r>
      <w:r w:rsidRPr="00665B01">
        <w:rPr>
          <w:rFonts w:ascii="Tahoma" w:hAnsi="Tahoma" w:cs="Tahoma"/>
          <w:bCs/>
          <w:spacing w:val="5"/>
        </w:rPr>
        <w:t xml:space="preserve"> </w:t>
      </w:r>
      <w:r w:rsidRPr="00665B01">
        <w:rPr>
          <w:rFonts w:ascii="Tahoma" w:hAnsi="Tahoma" w:cs="Tahoma"/>
          <w:bCs/>
          <w:spacing w:val="-1"/>
        </w:rPr>
        <w:t>ili</w:t>
      </w:r>
      <w:r w:rsidRPr="00665B01">
        <w:rPr>
          <w:rFonts w:ascii="Tahoma" w:hAnsi="Tahoma" w:cs="Tahoma"/>
          <w:bCs/>
        </w:rPr>
        <w:t xml:space="preserve">şkilerin türünü 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right="1246"/>
        <w:rPr>
          <w:rFonts w:ascii="Tahoma" w:hAnsi="Tahoma" w:cs="Tahoma"/>
          <w:bCs/>
        </w:rPr>
      </w:pPr>
      <w:r w:rsidRPr="00665B01">
        <w:rPr>
          <w:rFonts w:ascii="Tahoma" w:hAnsi="Tahoma" w:cs="Tahoma"/>
          <w:bCs/>
        </w:rPr>
        <w:t>D)</w:t>
      </w:r>
      <w:r w:rsidRPr="00665B01">
        <w:rPr>
          <w:rFonts w:ascii="Tahoma" w:hAnsi="Tahoma" w:cs="Tahoma"/>
          <w:bCs/>
          <w:spacing w:val="15"/>
        </w:rPr>
        <w:t xml:space="preserve">   </w:t>
      </w:r>
      <w:r w:rsidRPr="00665B01">
        <w:rPr>
          <w:rFonts w:ascii="Tahoma" w:hAnsi="Tahoma" w:cs="Tahoma"/>
          <w:bCs/>
        </w:rPr>
        <w:t>Yaşan</w:t>
      </w:r>
      <w:r w:rsidRPr="00665B01">
        <w:rPr>
          <w:rFonts w:ascii="Tahoma" w:hAnsi="Tahoma" w:cs="Tahoma"/>
          <w:bCs/>
          <w:spacing w:val="-1"/>
        </w:rPr>
        <w:t>ı</w:t>
      </w:r>
      <w:r w:rsidRPr="00665B01">
        <w:rPr>
          <w:rFonts w:ascii="Tahoma" w:hAnsi="Tahoma" w:cs="Tahoma"/>
          <w:bCs/>
        </w:rPr>
        <w:t>lan</w:t>
      </w:r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</w:rPr>
        <w:t>bölgenin</w:t>
      </w:r>
      <w:r w:rsidRPr="00665B01">
        <w:rPr>
          <w:rFonts w:ascii="Tahoma" w:hAnsi="Tahoma" w:cs="Tahoma"/>
          <w:bCs/>
          <w:spacing w:val="-1"/>
        </w:rPr>
        <w:t xml:space="preserve"> </w:t>
      </w:r>
      <w:r w:rsidRPr="00665B01">
        <w:rPr>
          <w:rFonts w:ascii="Tahoma" w:hAnsi="Tahoma" w:cs="Tahoma"/>
          <w:bCs/>
        </w:rPr>
        <w:t>özelliklerini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right="1246"/>
        <w:rPr>
          <w:rFonts w:ascii="Tahoma" w:hAnsi="Tahoma" w:cs="Tahoma"/>
          <w:bCs/>
        </w:rPr>
      </w:pP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right="1246"/>
        <w:rPr>
          <w:rFonts w:ascii="Tahoma" w:hAnsi="Tahoma" w:cs="Tahoma"/>
          <w:bCs/>
        </w:rPr>
      </w:pPr>
      <w:r w:rsidRPr="00665B01">
        <w:rPr>
          <w:rFonts w:ascii="Tahoma" w:hAnsi="Tahoma" w:cs="Tahoma"/>
          <w:b/>
          <w:bCs/>
        </w:rPr>
        <w:t xml:space="preserve">10.      I-    </w:t>
      </w:r>
      <w:r w:rsidRPr="00665B01">
        <w:rPr>
          <w:rFonts w:ascii="Tahoma" w:hAnsi="Tahoma" w:cs="Tahoma"/>
        </w:rPr>
        <w:t>Bitki örtüsü ormandır.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left="540"/>
        <w:jc w:val="both"/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II-    </w:t>
      </w:r>
      <w:r w:rsidRPr="00665B01">
        <w:rPr>
          <w:rFonts w:ascii="Tahoma" w:hAnsi="Tahoma" w:cs="Tahoma"/>
        </w:rPr>
        <w:t>Yazlar serin kışlar ılıktır.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left="540"/>
        <w:jc w:val="both"/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III-   </w:t>
      </w:r>
      <w:r w:rsidRPr="00665B01">
        <w:rPr>
          <w:rFonts w:ascii="Tahoma" w:hAnsi="Tahoma" w:cs="Tahoma"/>
        </w:rPr>
        <w:t>Yıllık yağış miktarı azdır.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left="540"/>
        <w:jc w:val="both"/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IV-   </w:t>
      </w:r>
      <w:r w:rsidRPr="00665B01">
        <w:rPr>
          <w:rFonts w:ascii="Tahoma" w:hAnsi="Tahoma" w:cs="Tahoma"/>
        </w:rPr>
        <w:t>Güneşlenme süresi fazladır.</w:t>
      </w:r>
    </w:p>
    <w:p w:rsidR="00665B01" w:rsidRPr="00665B01" w:rsidRDefault="00665B01" w:rsidP="00665B01">
      <w:pPr>
        <w:ind w:left="340"/>
        <w:jc w:val="both"/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Yukarıda verilen özelliklerden hangisi veya hangil</w:t>
      </w:r>
      <w:r w:rsidRPr="00665B01">
        <w:rPr>
          <w:rFonts w:ascii="Tahoma" w:hAnsi="Tahoma" w:cs="Tahoma"/>
          <w:b/>
        </w:rPr>
        <w:t>e</w:t>
      </w:r>
      <w:r w:rsidRPr="00665B01">
        <w:rPr>
          <w:rFonts w:ascii="Tahoma" w:hAnsi="Tahoma" w:cs="Tahoma"/>
          <w:b/>
        </w:rPr>
        <w:t xml:space="preserve">ri Karadeniz İklimi’nin </w:t>
      </w:r>
      <w:r w:rsidRPr="00665B01">
        <w:rPr>
          <w:rFonts w:ascii="Tahoma" w:hAnsi="Tahoma" w:cs="Tahoma"/>
          <w:b/>
          <w:u w:val="single"/>
        </w:rPr>
        <w:t>özelliklerindendir?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left="34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A)   Yalnız I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C)</w:t>
      </w:r>
      <w:r w:rsidRPr="00665B01">
        <w:rPr>
          <w:rFonts w:ascii="Tahoma" w:hAnsi="Tahoma" w:cs="Tahoma"/>
          <w:b/>
        </w:rPr>
        <w:t xml:space="preserve">  </w:t>
      </w:r>
      <w:r w:rsidRPr="00665B01">
        <w:rPr>
          <w:rFonts w:ascii="Tahoma" w:hAnsi="Tahoma" w:cs="Tahoma"/>
        </w:rPr>
        <w:t xml:space="preserve"> III ve IV</w:t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ind w:left="34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>B)   II ve III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D)</w:t>
      </w:r>
      <w:r w:rsidRPr="00665B01">
        <w:rPr>
          <w:rFonts w:ascii="Tahoma" w:hAnsi="Tahoma" w:cs="Tahoma"/>
          <w:b/>
        </w:rPr>
        <w:t xml:space="preserve">  </w:t>
      </w:r>
      <w:r w:rsidRPr="00665B01">
        <w:rPr>
          <w:rFonts w:ascii="Tahoma" w:hAnsi="Tahoma" w:cs="Tahoma"/>
        </w:rPr>
        <w:t xml:space="preserve"> I ve II</w:t>
      </w:r>
    </w:p>
    <w:p w:rsidR="00665B01" w:rsidRPr="00665B01" w:rsidRDefault="00665B01" w:rsidP="00665B01">
      <w:pPr>
        <w:autoSpaceDE w:val="0"/>
        <w:autoSpaceDN w:val="0"/>
        <w:adjustRightInd w:val="0"/>
        <w:spacing w:after="100"/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11.   </w:t>
      </w:r>
      <w:smartTag w:uri="urn:schemas-microsoft-com:office:smarttags" w:element="metricconverter">
        <w:smartTagPr>
          <w:attr w:name="ProductID" w:val="1600 km"/>
        </w:smartTagPr>
        <w:r w:rsidRPr="00665B01">
          <w:rPr>
            <w:rFonts w:ascii="Tahoma" w:hAnsi="Tahoma" w:cs="Tahoma"/>
            <w:b/>
          </w:rPr>
          <w:t>1600 km</w:t>
        </w:r>
      </w:smartTag>
      <w:r w:rsidRPr="00665B01">
        <w:rPr>
          <w:rFonts w:ascii="Tahoma" w:hAnsi="Tahoma" w:cs="Tahoma"/>
          <w:b/>
        </w:rPr>
        <w:t xml:space="preserve"> uzunluğundaki bir karayolu 1/8.000.000 ölçekli bir haritada kaç cm ile </w:t>
      </w:r>
      <w:r w:rsidRPr="00665B01">
        <w:rPr>
          <w:rFonts w:ascii="Tahoma" w:hAnsi="Tahoma" w:cs="Tahoma"/>
          <w:b/>
          <w:u w:val="single"/>
        </w:rPr>
        <w:t>gösterilir?</w:t>
      </w:r>
    </w:p>
    <w:p w:rsidR="00665B01" w:rsidRPr="00665B01" w:rsidRDefault="00665B01" w:rsidP="00665B01">
      <w:pPr>
        <w:autoSpaceDE w:val="0"/>
        <w:autoSpaceDN w:val="0"/>
        <w:adjustRightInd w:val="0"/>
        <w:ind w:firstLine="181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A)   10 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 xml:space="preserve">C)    20 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B)    40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D)    60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12.   14. yüzyılın başlangıç ve bitiş tarihleri aşağıdakilerden hangisinde doğru olarak </w:t>
      </w:r>
      <w:r w:rsidRPr="00665B01">
        <w:rPr>
          <w:rFonts w:ascii="Tahoma" w:hAnsi="Tahoma" w:cs="Tahoma"/>
          <w:b/>
          <w:u w:val="single"/>
        </w:rPr>
        <w:t>verilmiştir?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A)    1399–1499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C)   1500–1599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B)    1400–1500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D)   1400–1499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13.    Tarihte ilk yazılı antlaşma olan </w:t>
      </w:r>
      <w:proofErr w:type="spellStart"/>
      <w:r w:rsidRPr="00665B01">
        <w:rPr>
          <w:rFonts w:ascii="Tahoma" w:hAnsi="Tahoma" w:cs="Tahoma"/>
          <w:b/>
        </w:rPr>
        <w:t>Kadeş</w:t>
      </w:r>
      <w:proofErr w:type="spellEnd"/>
      <w:r w:rsidRPr="00665B01">
        <w:rPr>
          <w:rFonts w:ascii="Tahoma" w:hAnsi="Tahoma" w:cs="Tahoma"/>
          <w:b/>
        </w:rPr>
        <w:t xml:space="preserve"> Antlaşması kimler arasında imzalanmıştır?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A)     Hititler ile Mısırlılar arasında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B)     </w:t>
      </w:r>
      <w:proofErr w:type="spellStart"/>
      <w:r w:rsidRPr="00665B01">
        <w:rPr>
          <w:rFonts w:ascii="Tahoma" w:hAnsi="Tahoma" w:cs="Tahoma"/>
        </w:rPr>
        <w:t>Frigler</w:t>
      </w:r>
      <w:proofErr w:type="spellEnd"/>
      <w:r w:rsidRPr="00665B01">
        <w:rPr>
          <w:rFonts w:ascii="Tahoma" w:hAnsi="Tahoma" w:cs="Tahoma"/>
        </w:rPr>
        <w:t xml:space="preserve"> ile Hititler arasında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C)     Lidyalılar ile mısırlılar arasında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D)    Urartular ile Hititler arasında 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  <w:b/>
        </w:rPr>
        <w:t xml:space="preserve">14. </w:t>
      </w:r>
      <w:r w:rsidRPr="00665B01">
        <w:rPr>
          <w:rFonts w:ascii="Tahoma" w:hAnsi="Tahoma" w:cs="Tahoma"/>
        </w:rPr>
        <w:t>I. Yerleşik yaşama geçen ilk Türk Devletidir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II. Türk adını kullanan ilk Türk devletidir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  III. Orta Asya’da kurulan ilk Türk devletidir</w:t>
      </w:r>
    </w:p>
    <w:p w:rsidR="00665B01" w:rsidRPr="00665B01" w:rsidRDefault="00665B01" w:rsidP="00665B01">
      <w:pPr>
        <w:rPr>
          <w:rFonts w:ascii="Tahoma" w:hAnsi="Tahoma" w:cs="Tahoma"/>
          <w:b/>
          <w:u w:val="single"/>
        </w:rPr>
      </w:pPr>
      <w:r w:rsidRPr="00665B01">
        <w:rPr>
          <w:rFonts w:ascii="Tahoma" w:hAnsi="Tahoma" w:cs="Tahoma"/>
          <w:b/>
        </w:rPr>
        <w:t xml:space="preserve">Yukarıda özellikleri verilen devletler sırasıyla aşağıdakilerden hangisinde doğru olarak </w:t>
      </w:r>
      <w:r w:rsidRPr="00665B01">
        <w:rPr>
          <w:rFonts w:ascii="Tahoma" w:hAnsi="Tahoma" w:cs="Tahoma"/>
          <w:b/>
          <w:u w:val="single"/>
        </w:rPr>
        <w:t>verilmiştir?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A)   Hunlar – Köktürkler – Uygurlar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B)   Uygurlar – Köktürkler – Hunlar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C)   Hunlar – Uygurlar- Köktürkler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  D)   Kırgızlar – Hunlar- Köktürkler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15.</w:t>
      </w:r>
      <w:r w:rsidRPr="00665B01">
        <w:rPr>
          <w:rFonts w:ascii="Lucida Sans Unicode" w:hAnsi="Lucida Sans Unicode" w:cs="Lucida Sans Unicode"/>
          <w:b/>
        </w:rPr>
        <w:t xml:space="preserve"> </w:t>
      </w:r>
      <w:r w:rsidRPr="00665B01">
        <w:rPr>
          <w:rFonts w:ascii="Tahoma" w:hAnsi="Tahoma" w:cs="Tahoma"/>
          <w:b/>
        </w:rPr>
        <w:t>Hun Türklerinin Türkistan(Orta Asya)’</w:t>
      </w:r>
      <w:proofErr w:type="gramStart"/>
      <w:r w:rsidRPr="00665B01">
        <w:rPr>
          <w:rFonts w:ascii="Tahoma" w:hAnsi="Tahoma" w:cs="Tahoma"/>
          <w:b/>
        </w:rPr>
        <w:t>dan</w:t>
      </w:r>
      <w:proofErr w:type="gramEnd"/>
      <w:r w:rsidRPr="00665B01">
        <w:rPr>
          <w:rFonts w:ascii="Tahoma" w:hAnsi="Tahoma" w:cs="Tahoma"/>
          <w:b/>
        </w:rPr>
        <w:t xml:space="preserve"> göç etme sebepleri arasında aşağıdakilerden hangisi yoktur?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>A) Salgın hastalıklar yüzünden hayvanların ölmesi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>B) Devlet yöneticileri arasındaki mücadeleler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lastRenderedPageBreak/>
        <w:t xml:space="preserve">C) Çin baskıları gibi komşu devletlerin baskısı         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>D) Bu bölgede sanayinin gelişmemiş olması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16. I.Yazıyı icat etmişlerdir. 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      </w:t>
      </w:r>
      <w:proofErr w:type="gramStart"/>
      <w:r w:rsidRPr="00665B01">
        <w:rPr>
          <w:rFonts w:ascii="Tahoma" w:hAnsi="Tahoma" w:cs="Tahoma"/>
          <w:b/>
        </w:rPr>
        <w:t>II.</w:t>
      </w:r>
      <w:proofErr w:type="spellStart"/>
      <w:r w:rsidRPr="00665B01">
        <w:rPr>
          <w:rFonts w:ascii="Tahoma" w:hAnsi="Tahoma" w:cs="Tahoma"/>
          <w:b/>
        </w:rPr>
        <w:t>Ziggurat</w:t>
      </w:r>
      <w:proofErr w:type="spellEnd"/>
      <w:proofErr w:type="gramEnd"/>
      <w:r w:rsidRPr="00665B01">
        <w:rPr>
          <w:rFonts w:ascii="Tahoma" w:hAnsi="Tahoma" w:cs="Tahoma"/>
          <w:b/>
        </w:rPr>
        <w:t xml:space="preserve"> adını verdikleri tapınakları vardı.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      </w:t>
      </w:r>
      <w:proofErr w:type="gramStart"/>
      <w:r w:rsidRPr="00665B01">
        <w:rPr>
          <w:rFonts w:ascii="Tahoma" w:hAnsi="Tahoma" w:cs="Tahoma"/>
          <w:b/>
        </w:rPr>
        <w:t>III.Matematikte</w:t>
      </w:r>
      <w:proofErr w:type="gramEnd"/>
      <w:r w:rsidRPr="00665B01">
        <w:rPr>
          <w:rFonts w:ascii="Tahoma" w:hAnsi="Tahoma" w:cs="Tahoma"/>
          <w:b/>
        </w:rPr>
        <w:t xml:space="preserve"> dört işlemi bulmuşlardı.  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      </w:t>
      </w:r>
      <w:proofErr w:type="gramStart"/>
      <w:r w:rsidRPr="00665B01">
        <w:rPr>
          <w:rFonts w:ascii="Tahoma" w:hAnsi="Tahoma" w:cs="Tahoma"/>
          <w:b/>
        </w:rPr>
        <w:t>IV.Ay</w:t>
      </w:r>
      <w:proofErr w:type="gramEnd"/>
      <w:r w:rsidRPr="00665B01">
        <w:rPr>
          <w:rFonts w:ascii="Tahoma" w:hAnsi="Tahoma" w:cs="Tahoma"/>
          <w:b/>
        </w:rPr>
        <w:t xml:space="preserve"> yılı takvimini hesaplamışlardı.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Yukarıda söz edilen uygarlık aşağıdakilerden hangisidir?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A)Mısır </w:t>
      </w:r>
      <w:proofErr w:type="gramStart"/>
      <w:r w:rsidRPr="00665B01">
        <w:rPr>
          <w:rFonts w:ascii="Tahoma" w:hAnsi="Tahoma" w:cs="Tahoma"/>
        </w:rPr>
        <w:t>Uygarlığı   B</w:t>
      </w:r>
      <w:proofErr w:type="gramEnd"/>
      <w:r w:rsidRPr="00665B01">
        <w:rPr>
          <w:rFonts w:ascii="Tahoma" w:hAnsi="Tahoma" w:cs="Tahoma"/>
        </w:rPr>
        <w:t>)Hitit Uygarlığı  C)Çin Uygarlığı    D)Sümer Uygarlığı</w:t>
      </w:r>
    </w:p>
    <w:p w:rsidR="00665B01" w:rsidRPr="00665B01" w:rsidRDefault="00665B01" w:rsidP="00665B01">
      <w:pPr>
        <w:tabs>
          <w:tab w:val="left" w:pos="1980"/>
        </w:tabs>
        <w:rPr>
          <w:rFonts w:ascii="Tahoma" w:hAnsi="Tahoma" w:cs="Tahoma"/>
          <w:b/>
        </w:rPr>
      </w:pPr>
    </w:p>
    <w:p w:rsidR="00665B01" w:rsidRPr="00665B01" w:rsidRDefault="00665B01" w:rsidP="00665B01">
      <w:pPr>
        <w:tabs>
          <w:tab w:val="left" w:pos="1980"/>
        </w:tabs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17.</w:t>
      </w:r>
      <w:r w:rsidRPr="00665B01">
        <w:rPr>
          <w:rFonts w:ascii="Lucida Sans Unicode" w:hAnsi="Lucida Sans Unicode" w:cs="Lucida Sans Unicode"/>
        </w:rPr>
        <w:t xml:space="preserve"> </w:t>
      </w:r>
      <w:r w:rsidRPr="00665B01">
        <w:rPr>
          <w:rFonts w:ascii="Tahoma" w:hAnsi="Tahoma" w:cs="Tahoma"/>
        </w:rPr>
        <w:t xml:space="preserve">Yazlar sıcak ve </w:t>
      </w:r>
      <w:proofErr w:type="gramStart"/>
      <w:r w:rsidRPr="00665B01">
        <w:rPr>
          <w:rFonts w:ascii="Tahoma" w:hAnsi="Tahoma" w:cs="Tahoma"/>
        </w:rPr>
        <w:t>kurak,kışlar</w:t>
      </w:r>
      <w:proofErr w:type="gramEnd"/>
      <w:r w:rsidRPr="00665B01">
        <w:rPr>
          <w:rFonts w:ascii="Tahoma" w:hAnsi="Tahoma" w:cs="Tahoma"/>
        </w:rPr>
        <w:t xml:space="preserve"> ılık ve yağışlıdır.Bitki örtüsü makidir</w:t>
      </w:r>
      <w:r w:rsidRPr="00665B01">
        <w:rPr>
          <w:rFonts w:ascii="Tahoma" w:hAnsi="Tahoma" w:cs="Tahoma"/>
          <w:b/>
        </w:rPr>
        <w:t>.</w:t>
      </w:r>
    </w:p>
    <w:p w:rsidR="00665B01" w:rsidRPr="00665B01" w:rsidRDefault="00665B01" w:rsidP="00665B01">
      <w:pPr>
        <w:tabs>
          <w:tab w:val="left" w:pos="1980"/>
        </w:tabs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 xml:space="preserve">Yukarda özellikleri verilen iklim hangisidir?  </w:t>
      </w:r>
    </w:p>
    <w:p w:rsidR="00665B01" w:rsidRPr="00665B01" w:rsidRDefault="00665B01" w:rsidP="00665B01">
      <w:pPr>
        <w:tabs>
          <w:tab w:val="left" w:pos="1980"/>
        </w:tabs>
        <w:rPr>
          <w:rFonts w:ascii="Tahoma" w:hAnsi="Tahoma" w:cs="Tahoma"/>
        </w:rPr>
      </w:pPr>
      <w:r w:rsidRPr="00665B01">
        <w:rPr>
          <w:rFonts w:ascii="Tahoma" w:hAnsi="Tahoma" w:cs="Tahoma"/>
        </w:rPr>
        <w:t>A-)Karasal iklim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B-)Muson iklimi</w:t>
      </w:r>
    </w:p>
    <w:p w:rsidR="00665B01" w:rsidRPr="00665B01" w:rsidRDefault="00665B01" w:rsidP="00665B01">
      <w:pPr>
        <w:tabs>
          <w:tab w:val="left" w:pos="1980"/>
        </w:tabs>
        <w:rPr>
          <w:rFonts w:ascii="Tahoma" w:hAnsi="Tahoma" w:cs="Tahoma"/>
        </w:rPr>
      </w:pPr>
      <w:r w:rsidRPr="00665B01">
        <w:rPr>
          <w:rFonts w:ascii="Tahoma" w:hAnsi="Tahoma" w:cs="Tahoma"/>
        </w:rPr>
        <w:t>C-)Akdeniz iklimi</w:t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</w:r>
      <w:r w:rsidRPr="00665B01">
        <w:rPr>
          <w:rFonts w:ascii="Tahoma" w:hAnsi="Tahoma" w:cs="Tahoma"/>
        </w:rPr>
        <w:tab/>
        <w:t>D-)Karadeniz iklimi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18.</w:t>
      </w:r>
      <w:r w:rsidRPr="00665B01">
        <w:rPr>
          <w:rFonts w:ascii="Tahoma" w:hAnsi="Tahoma" w:cs="Tahoma"/>
        </w:rPr>
        <w:t>Gerçekliği ispat edilebilen cümlelere olgu, kişiden kişiye değişen cümlelere ise görüş denir.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Aşağ</w:t>
      </w:r>
      <w:r w:rsidRPr="00665B01">
        <w:rPr>
          <w:rFonts w:ascii="Tahoma" w:hAnsi="Tahoma" w:cs="Tahoma"/>
          <w:b/>
        </w:rPr>
        <w:t>ı</w:t>
      </w:r>
      <w:r w:rsidRPr="00665B01">
        <w:rPr>
          <w:rFonts w:ascii="Tahoma" w:hAnsi="Tahoma" w:cs="Tahoma"/>
          <w:b/>
        </w:rPr>
        <w:t xml:space="preserve">dakilerden </w:t>
      </w:r>
      <w:r w:rsidRPr="00665B01">
        <w:rPr>
          <w:rFonts w:ascii="Tahoma" w:hAnsi="Tahoma" w:cs="Tahoma"/>
          <w:b/>
        </w:rPr>
        <w:t xml:space="preserve">hangisi bir olgu </w:t>
      </w:r>
      <w:r w:rsidRPr="00665B01">
        <w:rPr>
          <w:rFonts w:ascii="Tahoma" w:hAnsi="Tahoma" w:cs="Tahoma"/>
          <w:b/>
        </w:rPr>
        <w:t xml:space="preserve">cümlesi </w:t>
      </w:r>
      <w:r w:rsidRPr="00665B01">
        <w:rPr>
          <w:rFonts w:ascii="Tahoma" w:hAnsi="Tahoma" w:cs="Tahoma"/>
          <w:b/>
          <w:u w:val="single"/>
        </w:rPr>
        <w:t>değildir?</w:t>
      </w:r>
      <w:r w:rsidRPr="00665B01">
        <w:rPr>
          <w:rFonts w:ascii="Tahoma" w:hAnsi="Tahoma" w:cs="Tahoma"/>
          <w:b/>
          <w:u w:val="single"/>
        </w:rPr>
        <w:t xml:space="preserve"> 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>A-)Türkiye kuzey yarım kürededir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>B-)Türkiye’nin ilk cumhurbaşkanı Atatürk’tür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>C-)En rahat ulaşım tren ile yapılır</w:t>
      </w:r>
      <w:r w:rsidRPr="00665B01">
        <w:rPr>
          <w:rFonts w:ascii="Tahoma" w:hAnsi="Tahoma" w:cs="Tahoma"/>
        </w:rPr>
        <w:tab/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D-)Ertuğrulgazi ilköğretim okulunda okuyorum 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19.</w:t>
      </w:r>
      <w:r w:rsidRPr="00665B01">
        <w:rPr>
          <w:rFonts w:ascii="Arial" w:hAnsi="Arial" w:cs="Arial"/>
          <w:b/>
        </w:rPr>
        <w:t xml:space="preserve"> </w:t>
      </w:r>
      <w:r w:rsidRPr="00665B01">
        <w:rPr>
          <w:rFonts w:ascii="Tahoma" w:hAnsi="Tahoma" w:cs="Tahoma"/>
          <w:b/>
        </w:rPr>
        <w:t>Aşağıdakilerden hangisi bir kutuptan diğer kutba ulaşan ve paralelleri dik kesen yarım çemberlerdir?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A) Paralel               B) </w:t>
      </w:r>
      <w:proofErr w:type="gramStart"/>
      <w:r w:rsidRPr="00665B01">
        <w:rPr>
          <w:rFonts w:ascii="Tahoma" w:hAnsi="Tahoma" w:cs="Tahoma"/>
        </w:rPr>
        <w:t>Ekvator           C</w:t>
      </w:r>
      <w:proofErr w:type="gramEnd"/>
      <w:r w:rsidRPr="00665B01">
        <w:rPr>
          <w:rFonts w:ascii="Tahoma" w:hAnsi="Tahoma" w:cs="Tahoma"/>
        </w:rPr>
        <w:t>) Meridyen           D) Kıta</w:t>
      </w:r>
    </w:p>
    <w:p w:rsidR="00665B01" w:rsidRPr="00665B01" w:rsidRDefault="00665B01" w:rsidP="00665B01">
      <w:pPr>
        <w:rPr>
          <w:rFonts w:ascii="Tahoma" w:hAnsi="Tahoma" w:cs="Tahoma"/>
          <w:b/>
        </w:rPr>
      </w:pPr>
      <w:r w:rsidRPr="00665B01">
        <w:rPr>
          <w:rFonts w:ascii="Tahoma" w:hAnsi="Tahoma" w:cs="Tahoma"/>
          <w:b/>
        </w:rPr>
        <w:t>20.Aşağıdakilerden hangisi Türk destanlarından değildir?</w:t>
      </w:r>
    </w:p>
    <w:p w:rsidR="00665B01" w:rsidRPr="00665B01" w:rsidRDefault="00665B01" w:rsidP="00665B01">
      <w:pPr>
        <w:rPr>
          <w:rFonts w:ascii="Tahoma" w:hAnsi="Tahoma" w:cs="Tahoma"/>
        </w:rPr>
      </w:pPr>
      <w:r w:rsidRPr="00665B01">
        <w:rPr>
          <w:rFonts w:ascii="Tahoma" w:hAnsi="Tahoma" w:cs="Tahoma"/>
        </w:rPr>
        <w:t xml:space="preserve">A) Oğuz </w:t>
      </w:r>
      <w:proofErr w:type="gramStart"/>
      <w:r w:rsidRPr="00665B01">
        <w:rPr>
          <w:rFonts w:ascii="Tahoma" w:hAnsi="Tahoma" w:cs="Tahoma"/>
        </w:rPr>
        <w:t>Kağan           B</w:t>
      </w:r>
      <w:proofErr w:type="gramEnd"/>
      <w:r w:rsidRPr="00665B01">
        <w:rPr>
          <w:rFonts w:ascii="Tahoma" w:hAnsi="Tahoma" w:cs="Tahoma"/>
        </w:rPr>
        <w:t xml:space="preserve">) </w:t>
      </w:r>
      <w:proofErr w:type="spellStart"/>
      <w:r w:rsidRPr="00665B01">
        <w:rPr>
          <w:rFonts w:ascii="Tahoma" w:hAnsi="Tahoma" w:cs="Tahoma"/>
        </w:rPr>
        <w:t>Gılgamış</w:t>
      </w:r>
      <w:proofErr w:type="spellEnd"/>
      <w:r w:rsidRPr="00665B01">
        <w:rPr>
          <w:rFonts w:ascii="Tahoma" w:hAnsi="Tahoma" w:cs="Tahoma"/>
        </w:rPr>
        <w:t xml:space="preserve">           C) Türeyiş           D) Göç</w:t>
      </w:r>
    </w:p>
    <w:p w:rsidR="00A76947" w:rsidRPr="00665B01" w:rsidRDefault="00A76947"/>
    <w:sectPr w:rsidR="00A76947" w:rsidRPr="00665B01" w:rsidSect="00665B0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24"/>
    <w:multiLevelType w:val="multilevel"/>
    <w:tmpl w:val="1D12B0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  <w:b/>
        <w:i w:val="0"/>
        <w:sz w:val="18"/>
        <w:szCs w:val="18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Comic Sans MS" w:hAnsi="Comic Sans MS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5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891AB0"/>
    <w:multiLevelType w:val="multilevel"/>
    <w:tmpl w:val="1D12B0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  <w:b/>
        <w:i w:val="0"/>
        <w:sz w:val="18"/>
        <w:szCs w:val="18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Comic Sans MS" w:hAnsi="Comic Sans MS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5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8A462BC"/>
    <w:multiLevelType w:val="multilevel"/>
    <w:tmpl w:val="1D12B0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  <w:b/>
        <w:i w:val="0"/>
        <w:sz w:val="18"/>
        <w:szCs w:val="18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Comic Sans MS" w:hAnsi="Comic Sans MS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5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1F80505"/>
    <w:multiLevelType w:val="multilevel"/>
    <w:tmpl w:val="1D12B0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  <w:b/>
        <w:i w:val="0"/>
        <w:sz w:val="18"/>
        <w:szCs w:val="18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Comic Sans MS" w:hAnsi="Comic Sans MS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5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B01"/>
    <w:rsid w:val="00665B01"/>
    <w:rsid w:val="00A7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iLGE">
    <w:name w:val="E-postaStili15"/>
    <w:aliases w:val="E-postaStili15"/>
    <w:basedOn w:val="VarsaylanParagrafYazTipi"/>
    <w:semiHidden/>
    <w:personal/>
    <w:personalCompose/>
    <w:rsid w:val="00665B0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2009-04-09T16:28:00Z</dcterms:created>
  <dcterms:modified xsi:type="dcterms:W3CDTF">2009-04-09T16:31:00Z</dcterms:modified>
</cp:coreProperties>
</file>