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0EE" w:rsidRPr="00E9599D" w:rsidRDefault="00DD10EE" w:rsidP="00DD10EE">
      <w:pPr>
        <w:jc w:val="center"/>
        <w:rPr>
          <w:rFonts w:ascii="Segoe UI" w:hAnsi="Segoe UI" w:cs="Segoe UI"/>
          <w:b/>
        </w:rPr>
      </w:pPr>
      <w:r>
        <w:rPr>
          <w:rFonts w:ascii="Segoe UI" w:hAnsi="Segoe UI" w:cs="Segoe UI"/>
          <w:b/>
        </w:rPr>
        <w:t xml:space="preserve">SOSYAL BİLGİLER </w:t>
      </w:r>
      <w:r w:rsidR="00B21DB9">
        <w:rPr>
          <w:rFonts w:ascii="Segoe UI" w:hAnsi="Segoe UI" w:cs="Segoe UI"/>
          <w:b/>
        </w:rPr>
        <w:t>7</w:t>
      </w:r>
      <w:r>
        <w:rPr>
          <w:rFonts w:ascii="Segoe UI" w:hAnsi="Segoe UI" w:cs="Segoe UI"/>
          <w:b/>
        </w:rPr>
        <w:t xml:space="preserve">. SINIF </w:t>
      </w:r>
      <w:r w:rsidRPr="00E9599D">
        <w:rPr>
          <w:rFonts w:ascii="Segoe UI" w:hAnsi="Segoe UI" w:cs="Segoe UI"/>
          <w:b/>
        </w:rPr>
        <w:t>GÜNLÜK DERS PLANI</w:t>
      </w:r>
    </w:p>
    <w:tbl>
      <w:tblPr>
        <w:tblStyle w:val="TabloKlavuzu"/>
        <w:tblW w:w="0" w:type="auto"/>
        <w:tblLook w:val="04A0" w:firstRow="1" w:lastRow="0" w:firstColumn="1" w:lastColumn="0" w:noHBand="0" w:noVBand="1"/>
      </w:tblPr>
      <w:tblGrid>
        <w:gridCol w:w="2235"/>
        <w:gridCol w:w="8363"/>
      </w:tblGrid>
      <w:tr w:rsidR="00DD10EE" w:rsidRPr="00B43D00" w:rsidTr="004F68A3">
        <w:tc>
          <w:tcPr>
            <w:tcW w:w="10598" w:type="dxa"/>
            <w:gridSpan w:val="2"/>
            <w:shd w:val="clear" w:color="auto" w:fill="auto"/>
          </w:tcPr>
          <w:p w:rsidR="00DD10EE" w:rsidRPr="00B43D00" w:rsidRDefault="00DD10EE" w:rsidP="004F68A3">
            <w:pPr>
              <w:rPr>
                <w:rFonts w:ascii="Segoe UI" w:hAnsi="Segoe UI" w:cs="Segoe UI"/>
                <w:b/>
                <w:sz w:val="20"/>
                <w:szCs w:val="20"/>
              </w:rPr>
            </w:pPr>
            <w:r w:rsidRPr="00B43D00">
              <w:rPr>
                <w:rFonts w:ascii="Segoe UI" w:hAnsi="Segoe UI" w:cs="Segoe UI"/>
                <w:b/>
                <w:sz w:val="20"/>
                <w:szCs w:val="20"/>
              </w:rPr>
              <w:t>1.BÖLÜM</w:t>
            </w:r>
          </w:p>
        </w:tc>
      </w:tr>
      <w:tr w:rsidR="00DD10EE" w:rsidRPr="00B43D00" w:rsidTr="004F68A3">
        <w:tc>
          <w:tcPr>
            <w:tcW w:w="2235" w:type="dxa"/>
            <w:shd w:val="clear" w:color="auto" w:fill="auto"/>
          </w:tcPr>
          <w:p w:rsidR="00DD10EE" w:rsidRPr="00B43D00" w:rsidRDefault="00DD10EE" w:rsidP="004F68A3">
            <w:pPr>
              <w:rPr>
                <w:rFonts w:ascii="Segoe UI" w:hAnsi="Segoe UI" w:cs="Segoe UI"/>
                <w:sz w:val="20"/>
                <w:szCs w:val="20"/>
              </w:rPr>
            </w:pPr>
            <w:r w:rsidRPr="00B43D00">
              <w:rPr>
                <w:rFonts w:ascii="Segoe UI" w:hAnsi="Segoe UI" w:cs="Segoe UI"/>
                <w:sz w:val="20"/>
                <w:szCs w:val="20"/>
              </w:rPr>
              <w:t>DERS</w:t>
            </w:r>
          </w:p>
        </w:tc>
        <w:tc>
          <w:tcPr>
            <w:tcW w:w="8363" w:type="dxa"/>
            <w:shd w:val="clear" w:color="auto" w:fill="auto"/>
            <w:vAlign w:val="center"/>
          </w:tcPr>
          <w:p w:rsidR="00DD10EE" w:rsidRPr="00B43D00" w:rsidRDefault="00DD10EE" w:rsidP="004F68A3">
            <w:pPr>
              <w:tabs>
                <w:tab w:val="left" w:pos="56"/>
              </w:tabs>
              <w:spacing w:line="256" w:lineRule="auto"/>
              <w:ind w:left="84" w:hanging="14"/>
              <w:rPr>
                <w:rFonts w:ascii="Segoe UI" w:eastAsia="Times New Roman" w:hAnsi="Segoe UI" w:cs="Segoe UI"/>
                <w:sz w:val="20"/>
                <w:szCs w:val="20"/>
              </w:rPr>
            </w:pPr>
            <w:r w:rsidRPr="00B43D00">
              <w:rPr>
                <w:rFonts w:ascii="Segoe UI" w:hAnsi="Segoe UI" w:cs="Segoe UI"/>
                <w:sz w:val="20"/>
                <w:szCs w:val="20"/>
              </w:rPr>
              <w:t>Sosyal Bilgiler</w:t>
            </w:r>
          </w:p>
        </w:tc>
      </w:tr>
      <w:tr w:rsidR="00DD10EE" w:rsidRPr="00B43D00" w:rsidTr="004F68A3">
        <w:tc>
          <w:tcPr>
            <w:tcW w:w="2235" w:type="dxa"/>
            <w:shd w:val="clear" w:color="auto" w:fill="auto"/>
          </w:tcPr>
          <w:p w:rsidR="00DD10EE" w:rsidRPr="00B43D00" w:rsidRDefault="00DD10EE" w:rsidP="004F68A3">
            <w:pPr>
              <w:rPr>
                <w:rFonts w:ascii="Segoe UI" w:hAnsi="Segoe UI" w:cs="Segoe UI"/>
                <w:sz w:val="20"/>
                <w:szCs w:val="20"/>
              </w:rPr>
            </w:pPr>
            <w:r w:rsidRPr="00B43D00">
              <w:rPr>
                <w:rFonts w:ascii="Segoe UI" w:hAnsi="Segoe UI" w:cs="Segoe UI"/>
                <w:sz w:val="20"/>
                <w:szCs w:val="20"/>
              </w:rPr>
              <w:t>SINIF</w:t>
            </w:r>
          </w:p>
        </w:tc>
        <w:tc>
          <w:tcPr>
            <w:tcW w:w="8363" w:type="dxa"/>
            <w:shd w:val="clear" w:color="auto" w:fill="auto"/>
            <w:vAlign w:val="center"/>
          </w:tcPr>
          <w:p w:rsidR="00DD10EE" w:rsidRPr="00B43D00" w:rsidRDefault="00B21DB9" w:rsidP="004F68A3">
            <w:pPr>
              <w:tabs>
                <w:tab w:val="left" w:pos="56"/>
              </w:tabs>
              <w:spacing w:line="256" w:lineRule="auto"/>
              <w:ind w:left="84" w:hanging="14"/>
              <w:rPr>
                <w:rFonts w:ascii="Segoe UI" w:eastAsia="Times New Roman" w:hAnsi="Segoe UI" w:cs="Segoe UI"/>
                <w:sz w:val="20"/>
                <w:szCs w:val="20"/>
              </w:rPr>
            </w:pPr>
            <w:r>
              <w:rPr>
                <w:rFonts w:ascii="Segoe UI" w:hAnsi="Segoe UI" w:cs="Segoe UI"/>
                <w:sz w:val="20"/>
                <w:szCs w:val="20"/>
              </w:rPr>
              <w:t>7</w:t>
            </w:r>
            <w:r w:rsidR="00DD10EE" w:rsidRPr="00B43D00">
              <w:rPr>
                <w:rFonts w:ascii="Segoe UI" w:hAnsi="Segoe UI" w:cs="Segoe UI"/>
                <w:sz w:val="20"/>
                <w:szCs w:val="20"/>
              </w:rPr>
              <w:t>. Sınıf</w:t>
            </w:r>
          </w:p>
        </w:tc>
      </w:tr>
      <w:tr w:rsidR="00DD10EE" w:rsidRPr="00B43D00" w:rsidTr="004F68A3">
        <w:tc>
          <w:tcPr>
            <w:tcW w:w="2235" w:type="dxa"/>
            <w:shd w:val="clear" w:color="auto" w:fill="auto"/>
          </w:tcPr>
          <w:p w:rsidR="00DD10EE" w:rsidRPr="00B43D00" w:rsidRDefault="00DD10EE" w:rsidP="004F68A3">
            <w:pPr>
              <w:rPr>
                <w:rFonts w:ascii="Segoe UI" w:hAnsi="Segoe UI" w:cs="Segoe UI"/>
                <w:sz w:val="20"/>
                <w:szCs w:val="20"/>
              </w:rPr>
            </w:pPr>
            <w:r w:rsidRPr="00B43D00">
              <w:rPr>
                <w:rFonts w:ascii="Segoe UI" w:hAnsi="Segoe UI" w:cs="Segoe UI"/>
                <w:sz w:val="20"/>
                <w:szCs w:val="20"/>
              </w:rPr>
              <w:t>ÖĞRENME ALANI</w:t>
            </w:r>
          </w:p>
        </w:tc>
        <w:tc>
          <w:tcPr>
            <w:tcW w:w="8363" w:type="dxa"/>
            <w:shd w:val="clear" w:color="auto" w:fill="auto"/>
            <w:vAlign w:val="center"/>
          </w:tcPr>
          <w:p w:rsidR="00DD10EE" w:rsidRPr="00B43D00" w:rsidRDefault="008920FD" w:rsidP="004F68A3">
            <w:pPr>
              <w:tabs>
                <w:tab w:val="left" w:pos="56"/>
              </w:tabs>
              <w:spacing w:line="256" w:lineRule="auto"/>
              <w:ind w:left="84" w:hanging="14"/>
              <w:rPr>
                <w:rFonts w:ascii="Segoe UI" w:eastAsia="Times New Roman" w:hAnsi="Segoe UI" w:cs="Segoe UI"/>
                <w:sz w:val="20"/>
                <w:szCs w:val="20"/>
              </w:rPr>
            </w:pPr>
            <w:r>
              <w:rPr>
                <w:rFonts w:ascii="Segoe UI" w:hAnsi="Segoe UI" w:cs="Segoe UI"/>
                <w:sz w:val="20"/>
                <w:szCs w:val="20"/>
              </w:rPr>
              <w:t>Kültür ve Miras</w:t>
            </w:r>
          </w:p>
        </w:tc>
      </w:tr>
      <w:tr w:rsidR="00FE1B2A" w:rsidRPr="00B43D00" w:rsidTr="004F68A3">
        <w:tc>
          <w:tcPr>
            <w:tcW w:w="2235" w:type="dxa"/>
            <w:shd w:val="clear" w:color="auto" w:fill="auto"/>
          </w:tcPr>
          <w:p w:rsidR="00FE1B2A" w:rsidRPr="00B43D00" w:rsidRDefault="00FE1B2A" w:rsidP="004F68A3">
            <w:pPr>
              <w:rPr>
                <w:rFonts w:ascii="Segoe UI" w:hAnsi="Segoe UI" w:cs="Segoe UI"/>
                <w:sz w:val="20"/>
                <w:szCs w:val="20"/>
              </w:rPr>
            </w:pPr>
            <w:r>
              <w:rPr>
                <w:rFonts w:ascii="Segoe UI" w:hAnsi="Segoe UI" w:cs="Segoe UI"/>
                <w:sz w:val="20"/>
                <w:szCs w:val="20"/>
              </w:rPr>
              <w:t>TARİH</w:t>
            </w:r>
          </w:p>
        </w:tc>
        <w:tc>
          <w:tcPr>
            <w:tcW w:w="8363" w:type="dxa"/>
            <w:shd w:val="clear" w:color="auto" w:fill="auto"/>
            <w:vAlign w:val="center"/>
          </w:tcPr>
          <w:p w:rsidR="00FE1B2A" w:rsidRDefault="00844573" w:rsidP="00844573">
            <w:pPr>
              <w:rPr>
                <w:rFonts w:ascii="Arial" w:hAnsi="Arial" w:cs="Arial"/>
                <w:sz w:val="16"/>
                <w:szCs w:val="16"/>
              </w:rPr>
            </w:pPr>
            <w:r>
              <w:rPr>
                <w:rFonts w:ascii="Arial" w:hAnsi="Arial" w:cs="Arial"/>
                <w:sz w:val="16"/>
                <w:szCs w:val="16"/>
              </w:rPr>
              <w:t>12</w:t>
            </w:r>
            <w:r w:rsidR="00FE1B2A">
              <w:rPr>
                <w:rFonts w:ascii="Arial" w:hAnsi="Arial" w:cs="Arial"/>
                <w:sz w:val="16"/>
                <w:szCs w:val="16"/>
              </w:rPr>
              <w:t>-</w:t>
            </w:r>
            <w:r w:rsidR="00AA5667">
              <w:rPr>
                <w:rFonts w:ascii="Arial" w:hAnsi="Arial" w:cs="Arial"/>
                <w:sz w:val="16"/>
                <w:szCs w:val="16"/>
              </w:rPr>
              <w:t>1</w:t>
            </w:r>
            <w:r w:rsidR="00212DBC">
              <w:rPr>
                <w:rFonts w:ascii="Arial" w:hAnsi="Arial" w:cs="Arial"/>
                <w:sz w:val="16"/>
                <w:szCs w:val="16"/>
              </w:rPr>
              <w:t>1</w:t>
            </w:r>
            <w:r w:rsidR="00FE1B2A">
              <w:rPr>
                <w:rFonts w:ascii="Arial" w:hAnsi="Arial" w:cs="Arial"/>
                <w:sz w:val="16"/>
                <w:szCs w:val="16"/>
              </w:rPr>
              <w:t>-2018 /</w:t>
            </w:r>
            <w:r>
              <w:rPr>
                <w:rFonts w:ascii="Arial" w:hAnsi="Arial" w:cs="Arial"/>
                <w:sz w:val="16"/>
                <w:szCs w:val="16"/>
              </w:rPr>
              <w:t>16</w:t>
            </w:r>
            <w:r w:rsidR="00FE1B2A">
              <w:rPr>
                <w:rFonts w:ascii="Arial" w:hAnsi="Arial" w:cs="Arial"/>
                <w:sz w:val="16"/>
                <w:szCs w:val="16"/>
              </w:rPr>
              <w:t>-</w:t>
            </w:r>
            <w:r w:rsidR="00AA5667">
              <w:rPr>
                <w:rFonts w:ascii="Arial" w:hAnsi="Arial" w:cs="Arial"/>
                <w:sz w:val="16"/>
                <w:szCs w:val="16"/>
              </w:rPr>
              <w:t>1</w:t>
            </w:r>
            <w:r w:rsidR="0025307B">
              <w:rPr>
                <w:rFonts w:ascii="Arial" w:hAnsi="Arial" w:cs="Arial"/>
                <w:sz w:val="16"/>
                <w:szCs w:val="16"/>
              </w:rPr>
              <w:t>1</w:t>
            </w:r>
            <w:r w:rsidR="00FE1B2A">
              <w:rPr>
                <w:rFonts w:ascii="Arial" w:hAnsi="Arial" w:cs="Arial"/>
                <w:sz w:val="16"/>
                <w:szCs w:val="16"/>
              </w:rPr>
              <w:t>-2018</w:t>
            </w:r>
          </w:p>
        </w:tc>
      </w:tr>
      <w:tr w:rsidR="00DD10EE" w:rsidRPr="00B43D00" w:rsidTr="0099628E">
        <w:trPr>
          <w:trHeight w:val="294"/>
        </w:trPr>
        <w:tc>
          <w:tcPr>
            <w:tcW w:w="2235" w:type="dxa"/>
            <w:shd w:val="clear" w:color="auto" w:fill="auto"/>
          </w:tcPr>
          <w:p w:rsidR="00DD10EE" w:rsidRPr="00B43D00" w:rsidRDefault="00DD10EE" w:rsidP="004F68A3">
            <w:pPr>
              <w:rPr>
                <w:rFonts w:ascii="Segoe UI" w:hAnsi="Segoe UI" w:cs="Segoe UI"/>
                <w:sz w:val="20"/>
                <w:szCs w:val="20"/>
              </w:rPr>
            </w:pPr>
            <w:r w:rsidRPr="00B43D00">
              <w:rPr>
                <w:rFonts w:ascii="Segoe UI" w:hAnsi="Segoe UI" w:cs="Segoe UI"/>
                <w:sz w:val="20"/>
                <w:szCs w:val="20"/>
              </w:rPr>
              <w:t>KONU</w:t>
            </w:r>
          </w:p>
        </w:tc>
        <w:tc>
          <w:tcPr>
            <w:tcW w:w="8363" w:type="dxa"/>
            <w:shd w:val="clear" w:color="auto" w:fill="auto"/>
            <w:vAlign w:val="center"/>
          </w:tcPr>
          <w:p w:rsidR="008920FD" w:rsidRDefault="00844573" w:rsidP="008920FD">
            <w:pPr>
              <w:rPr>
                <w:rFonts w:ascii="Arial" w:hAnsi="Arial" w:cs="Arial"/>
                <w:sz w:val="16"/>
                <w:szCs w:val="16"/>
              </w:rPr>
            </w:pPr>
            <w:r>
              <w:rPr>
                <w:rFonts w:ascii="Arial" w:hAnsi="Arial" w:cs="Arial"/>
                <w:sz w:val="16"/>
                <w:szCs w:val="16"/>
              </w:rPr>
              <w:t>İNSANI YAŞAT Kİ DEVLET YAŞASIN</w:t>
            </w:r>
          </w:p>
          <w:p w:rsidR="00DD10EE" w:rsidRPr="009E312A" w:rsidRDefault="00DD10EE" w:rsidP="009E312A">
            <w:pPr>
              <w:rPr>
                <w:rFonts w:ascii="Arial" w:hAnsi="Arial" w:cs="Arial"/>
                <w:sz w:val="16"/>
                <w:szCs w:val="16"/>
              </w:rPr>
            </w:pPr>
          </w:p>
        </w:tc>
      </w:tr>
      <w:tr w:rsidR="00DD10EE" w:rsidRPr="00B43D00" w:rsidTr="004F68A3">
        <w:tc>
          <w:tcPr>
            <w:tcW w:w="2235" w:type="dxa"/>
            <w:shd w:val="clear" w:color="auto" w:fill="auto"/>
          </w:tcPr>
          <w:p w:rsidR="00DD10EE" w:rsidRPr="00B43D00" w:rsidRDefault="00DD10EE" w:rsidP="004F68A3">
            <w:pPr>
              <w:rPr>
                <w:rFonts w:ascii="Segoe UI" w:hAnsi="Segoe UI" w:cs="Segoe UI"/>
                <w:sz w:val="20"/>
                <w:szCs w:val="20"/>
              </w:rPr>
            </w:pPr>
            <w:r w:rsidRPr="00B43D00">
              <w:rPr>
                <w:rFonts w:ascii="Segoe UI" w:hAnsi="Segoe UI" w:cs="Segoe UI"/>
                <w:sz w:val="20"/>
                <w:szCs w:val="20"/>
              </w:rPr>
              <w:t>SÜRE</w:t>
            </w:r>
          </w:p>
        </w:tc>
        <w:tc>
          <w:tcPr>
            <w:tcW w:w="8363" w:type="dxa"/>
            <w:shd w:val="clear" w:color="auto" w:fill="auto"/>
            <w:vAlign w:val="center"/>
          </w:tcPr>
          <w:p w:rsidR="00DD10EE" w:rsidRPr="00B43D00" w:rsidRDefault="00DD10EE" w:rsidP="004F68A3">
            <w:pPr>
              <w:tabs>
                <w:tab w:val="left" w:pos="56"/>
              </w:tabs>
              <w:spacing w:line="256" w:lineRule="auto"/>
              <w:ind w:left="84" w:hanging="14"/>
              <w:rPr>
                <w:rFonts w:ascii="Segoe UI" w:eastAsia="Times New Roman" w:hAnsi="Segoe UI" w:cs="Segoe UI"/>
                <w:sz w:val="20"/>
                <w:szCs w:val="20"/>
              </w:rPr>
            </w:pPr>
            <w:r w:rsidRPr="00B43D00">
              <w:rPr>
                <w:rFonts w:ascii="Segoe UI" w:hAnsi="Segoe UI" w:cs="Segoe UI"/>
                <w:sz w:val="20"/>
                <w:szCs w:val="20"/>
              </w:rPr>
              <w:t>40’+40’+40’=120 dk</w:t>
            </w:r>
            <w:r>
              <w:rPr>
                <w:rFonts w:ascii="Segoe UI" w:hAnsi="Segoe UI" w:cs="Segoe UI"/>
                <w:sz w:val="20"/>
                <w:szCs w:val="20"/>
              </w:rPr>
              <w:t>.</w:t>
            </w:r>
          </w:p>
        </w:tc>
      </w:tr>
    </w:tbl>
    <w:tbl>
      <w:tblPr>
        <w:tblpPr w:leftFromText="141" w:rightFromText="141" w:vertAnchor="text" w:horzAnchor="margin" w:tblpY="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79"/>
        <w:gridCol w:w="1602"/>
        <w:gridCol w:w="3195"/>
        <w:gridCol w:w="306"/>
        <w:gridCol w:w="4724"/>
      </w:tblGrid>
      <w:tr w:rsidR="00DD10EE" w:rsidRPr="00B43D00" w:rsidTr="004F68A3">
        <w:trPr>
          <w:trHeight w:val="270"/>
        </w:trPr>
        <w:tc>
          <w:tcPr>
            <w:tcW w:w="10606" w:type="dxa"/>
            <w:gridSpan w:val="5"/>
            <w:shd w:val="clear" w:color="auto" w:fill="auto"/>
          </w:tcPr>
          <w:p w:rsidR="00DD10EE" w:rsidRPr="00B43D00" w:rsidRDefault="00DD10EE" w:rsidP="004F68A3">
            <w:pPr>
              <w:keepNext/>
              <w:tabs>
                <w:tab w:val="left" w:pos="42"/>
                <w:tab w:val="left" w:pos="70"/>
              </w:tabs>
              <w:spacing w:after="0" w:line="256" w:lineRule="auto"/>
              <w:outlineLvl w:val="1"/>
              <w:rPr>
                <w:rFonts w:ascii="Segoe UI" w:eastAsia="Times New Roman" w:hAnsi="Segoe UI" w:cs="Segoe UI"/>
                <w:b/>
                <w:bCs/>
                <w:sz w:val="20"/>
                <w:szCs w:val="20"/>
              </w:rPr>
            </w:pPr>
            <w:r w:rsidRPr="00B43D00">
              <w:rPr>
                <w:rFonts w:ascii="Segoe UI" w:eastAsia="Times New Roman" w:hAnsi="Segoe UI" w:cs="Segoe UI"/>
                <w:b/>
                <w:bCs/>
                <w:sz w:val="20"/>
                <w:szCs w:val="20"/>
              </w:rPr>
              <w:t>2.BÖLÜM</w:t>
            </w:r>
          </w:p>
        </w:tc>
      </w:tr>
      <w:tr w:rsidR="00DD10EE" w:rsidRPr="00DA7A3B" w:rsidTr="0099628E">
        <w:tblPrEx>
          <w:tblLook w:val="04A0" w:firstRow="1" w:lastRow="0" w:firstColumn="1" w:lastColumn="0" w:noHBand="0" w:noVBand="1"/>
        </w:tblPrEx>
        <w:trPr>
          <w:trHeight w:val="419"/>
        </w:trPr>
        <w:tc>
          <w:tcPr>
            <w:tcW w:w="23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D10EE" w:rsidRPr="00DA7A3B" w:rsidRDefault="00DD10EE" w:rsidP="004F68A3">
            <w:pPr>
              <w:keepNext/>
              <w:tabs>
                <w:tab w:val="left" w:pos="42"/>
                <w:tab w:val="left" w:pos="70"/>
              </w:tabs>
              <w:spacing w:after="0" w:line="256" w:lineRule="auto"/>
              <w:ind w:left="42" w:firstLine="14"/>
              <w:outlineLvl w:val="1"/>
              <w:rPr>
                <w:rFonts w:ascii="Segoe UI" w:eastAsia="Times New Roman" w:hAnsi="Segoe UI" w:cs="Segoe UI"/>
                <w:bCs/>
                <w:sz w:val="20"/>
                <w:szCs w:val="20"/>
              </w:rPr>
            </w:pPr>
            <w:r w:rsidRPr="00DA7A3B">
              <w:rPr>
                <w:rFonts w:ascii="Segoe UI" w:eastAsia="Times New Roman" w:hAnsi="Segoe UI" w:cs="Segoe UI"/>
                <w:bCs/>
                <w:sz w:val="20"/>
                <w:szCs w:val="20"/>
              </w:rPr>
              <w:t>Kazanımlar</w:t>
            </w:r>
          </w:p>
        </w:tc>
        <w:tc>
          <w:tcPr>
            <w:tcW w:w="822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21DB9" w:rsidRPr="00DA7A3B" w:rsidRDefault="00DD10EE" w:rsidP="00844573">
            <w:pPr>
              <w:tabs>
                <w:tab w:val="left" w:pos="82"/>
              </w:tabs>
              <w:spacing w:after="0" w:line="256" w:lineRule="auto"/>
              <w:ind w:left="54" w:firstLine="2"/>
              <w:rPr>
                <w:rFonts w:ascii="Segoe UI" w:eastAsia="Times New Roman" w:hAnsi="Segoe UI" w:cs="Segoe UI"/>
                <w:sz w:val="20"/>
                <w:szCs w:val="20"/>
              </w:rPr>
            </w:pPr>
            <w:r w:rsidRPr="00B43D00">
              <w:rPr>
                <w:rFonts w:ascii="Segoe UI" w:eastAsia="Arial" w:hAnsi="Segoe UI" w:cs="Segoe UI"/>
                <w:b/>
                <w:sz w:val="20"/>
                <w:szCs w:val="20"/>
              </w:rPr>
              <w:t>SB.</w:t>
            </w:r>
            <w:r w:rsidR="00B21DB9">
              <w:rPr>
                <w:rFonts w:ascii="Segoe UI" w:eastAsia="Arial" w:hAnsi="Segoe UI" w:cs="Segoe UI"/>
                <w:b/>
                <w:sz w:val="20"/>
                <w:szCs w:val="20"/>
              </w:rPr>
              <w:t>7</w:t>
            </w:r>
            <w:r w:rsidRPr="00B43D00">
              <w:rPr>
                <w:rFonts w:ascii="Segoe UI" w:eastAsia="Arial" w:hAnsi="Segoe UI" w:cs="Segoe UI"/>
                <w:b/>
                <w:sz w:val="20"/>
                <w:szCs w:val="20"/>
              </w:rPr>
              <w:t>.</w:t>
            </w:r>
            <w:r w:rsidR="008920FD">
              <w:rPr>
                <w:rFonts w:ascii="Segoe UI" w:eastAsia="Arial" w:hAnsi="Segoe UI" w:cs="Segoe UI"/>
                <w:b/>
                <w:sz w:val="20"/>
                <w:szCs w:val="20"/>
              </w:rPr>
              <w:t>2</w:t>
            </w:r>
            <w:r w:rsidRPr="00B43D00">
              <w:rPr>
                <w:rFonts w:ascii="Segoe UI" w:eastAsia="Arial" w:hAnsi="Segoe UI" w:cs="Segoe UI"/>
                <w:b/>
                <w:sz w:val="20"/>
                <w:szCs w:val="20"/>
              </w:rPr>
              <w:t>.</w:t>
            </w:r>
            <w:r w:rsidR="00844573">
              <w:rPr>
                <w:rFonts w:ascii="Segoe UI" w:eastAsia="Arial" w:hAnsi="Segoe UI" w:cs="Segoe UI"/>
                <w:b/>
                <w:sz w:val="20"/>
                <w:szCs w:val="20"/>
              </w:rPr>
              <w:t>2</w:t>
            </w:r>
            <w:r w:rsidR="00700F6D">
              <w:rPr>
                <w:rFonts w:ascii="Segoe UI" w:eastAsia="Arial" w:hAnsi="Segoe UI" w:cs="Segoe UI"/>
                <w:b/>
                <w:sz w:val="20"/>
                <w:szCs w:val="20"/>
              </w:rPr>
              <w:t>.</w:t>
            </w:r>
            <w:r w:rsidR="00B21DB9" w:rsidRPr="00C214CB">
              <w:rPr>
                <w:rFonts w:ascii="Arial" w:hAnsi="Arial" w:cs="Arial"/>
                <w:bCs/>
                <w:sz w:val="16"/>
                <w:szCs w:val="16"/>
              </w:rPr>
              <w:t xml:space="preserve"> </w:t>
            </w:r>
            <w:r w:rsidR="00700F6D" w:rsidRPr="00C214CB">
              <w:rPr>
                <w:rFonts w:ascii="Arial" w:hAnsi="Arial" w:cs="Arial"/>
                <w:bCs/>
                <w:sz w:val="16"/>
                <w:szCs w:val="16"/>
              </w:rPr>
              <w:t xml:space="preserve"> </w:t>
            </w:r>
            <w:r w:rsidR="009E312A" w:rsidRPr="00C214CB">
              <w:rPr>
                <w:rFonts w:ascii="Arial" w:hAnsi="Arial" w:cs="Arial"/>
                <w:bCs/>
                <w:sz w:val="16"/>
                <w:szCs w:val="16"/>
              </w:rPr>
              <w:t xml:space="preserve"> </w:t>
            </w:r>
            <w:r w:rsidR="00844573" w:rsidRPr="00C214CB">
              <w:rPr>
                <w:rFonts w:ascii="Arial" w:hAnsi="Arial" w:cs="Arial"/>
                <w:bCs/>
                <w:sz w:val="16"/>
                <w:szCs w:val="16"/>
              </w:rPr>
              <w:t xml:space="preserve"> </w:t>
            </w:r>
            <w:r w:rsidR="00844573" w:rsidRPr="00C214CB">
              <w:rPr>
                <w:rFonts w:ascii="Arial" w:hAnsi="Arial" w:cs="Arial"/>
                <w:bCs/>
                <w:sz w:val="16"/>
                <w:szCs w:val="16"/>
              </w:rPr>
              <w:t>Osmanlı Devleti’nin fetih siyasetini örnekler üzerinden analiz eder.</w:t>
            </w:r>
            <w:r w:rsidR="008920FD" w:rsidRPr="00C214CB">
              <w:rPr>
                <w:rFonts w:ascii="Arial" w:hAnsi="Arial" w:cs="Arial"/>
                <w:bCs/>
                <w:sz w:val="16"/>
                <w:szCs w:val="16"/>
              </w:rPr>
              <w:t xml:space="preserve"> </w:t>
            </w:r>
          </w:p>
        </w:tc>
      </w:tr>
      <w:tr w:rsidR="00DD10EE" w:rsidRPr="00DA7A3B" w:rsidTr="008920FD">
        <w:tblPrEx>
          <w:tblLook w:val="04A0" w:firstRow="1" w:lastRow="0" w:firstColumn="1" w:lastColumn="0" w:noHBand="0" w:noVBand="1"/>
        </w:tblPrEx>
        <w:trPr>
          <w:trHeight w:val="521"/>
        </w:trPr>
        <w:tc>
          <w:tcPr>
            <w:tcW w:w="23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D10EE" w:rsidRPr="00DA7A3B" w:rsidRDefault="00DD10EE" w:rsidP="004F68A3">
            <w:pPr>
              <w:tabs>
                <w:tab w:val="left" w:pos="42"/>
              </w:tabs>
              <w:spacing w:after="0" w:line="256" w:lineRule="auto"/>
              <w:ind w:left="42" w:firstLine="14"/>
              <w:rPr>
                <w:rFonts w:ascii="Segoe UI" w:eastAsia="Times New Roman" w:hAnsi="Segoe UI" w:cs="Segoe UI"/>
                <w:bCs/>
                <w:sz w:val="20"/>
                <w:szCs w:val="20"/>
              </w:rPr>
            </w:pPr>
            <w:r w:rsidRPr="00DA7A3B">
              <w:rPr>
                <w:rFonts w:ascii="Segoe UI" w:eastAsia="Times New Roman" w:hAnsi="Segoe UI" w:cs="Segoe UI"/>
                <w:bCs/>
                <w:sz w:val="20"/>
                <w:szCs w:val="20"/>
              </w:rPr>
              <w:t>Değerler ve beceriler</w:t>
            </w:r>
          </w:p>
        </w:tc>
        <w:tc>
          <w:tcPr>
            <w:tcW w:w="822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920FD" w:rsidRPr="00C214CB" w:rsidRDefault="008920FD" w:rsidP="008920FD">
            <w:pPr>
              <w:rPr>
                <w:rFonts w:ascii="Arial" w:hAnsi="Arial" w:cs="Arial"/>
                <w:sz w:val="16"/>
                <w:szCs w:val="16"/>
              </w:rPr>
            </w:pPr>
            <w:r>
              <w:rPr>
                <w:rFonts w:ascii="Arial" w:hAnsi="Arial" w:cs="Arial"/>
                <w:sz w:val="16"/>
                <w:szCs w:val="16"/>
              </w:rPr>
              <w:t>DEĞERLER</w:t>
            </w:r>
          </w:p>
          <w:p w:rsidR="008920FD" w:rsidRDefault="008920FD" w:rsidP="008920FD">
            <w:pPr>
              <w:pStyle w:val="ListeParagraf"/>
              <w:numPr>
                <w:ilvl w:val="0"/>
                <w:numId w:val="1"/>
              </w:numPr>
              <w:ind w:left="132" w:hanging="142"/>
              <w:jc w:val="both"/>
              <w:rPr>
                <w:rFonts w:ascii="Arial" w:hAnsi="Arial" w:cs="Arial"/>
                <w:sz w:val="16"/>
                <w:szCs w:val="16"/>
              </w:rPr>
            </w:pPr>
            <w:r w:rsidRPr="00BA03AA">
              <w:rPr>
                <w:rFonts w:ascii="Arial" w:hAnsi="Arial" w:cs="Arial"/>
                <w:sz w:val="16"/>
                <w:szCs w:val="16"/>
              </w:rPr>
              <w:t>Kültürel Mirasa Duyarlılık</w:t>
            </w:r>
          </w:p>
          <w:p w:rsidR="008920FD" w:rsidRDefault="008920FD" w:rsidP="008920FD">
            <w:pPr>
              <w:pStyle w:val="ListeParagraf"/>
              <w:numPr>
                <w:ilvl w:val="0"/>
                <w:numId w:val="1"/>
              </w:numPr>
              <w:ind w:left="132" w:hanging="142"/>
              <w:jc w:val="both"/>
              <w:rPr>
                <w:rFonts w:ascii="Arial" w:hAnsi="Arial" w:cs="Arial"/>
                <w:sz w:val="16"/>
                <w:szCs w:val="16"/>
              </w:rPr>
            </w:pPr>
            <w:r>
              <w:rPr>
                <w:rFonts w:ascii="Arial" w:hAnsi="Arial" w:cs="Arial"/>
                <w:sz w:val="16"/>
                <w:szCs w:val="16"/>
              </w:rPr>
              <w:t>Estetik</w:t>
            </w:r>
          </w:p>
          <w:p w:rsidR="008920FD" w:rsidRPr="008920FD" w:rsidRDefault="008920FD" w:rsidP="008920FD">
            <w:pPr>
              <w:pStyle w:val="ListeParagraf"/>
              <w:numPr>
                <w:ilvl w:val="0"/>
                <w:numId w:val="1"/>
              </w:numPr>
              <w:ind w:left="132" w:hanging="142"/>
              <w:jc w:val="both"/>
              <w:rPr>
                <w:rFonts w:ascii="Arial" w:hAnsi="Arial" w:cs="Arial"/>
                <w:sz w:val="16"/>
                <w:szCs w:val="16"/>
              </w:rPr>
            </w:pPr>
            <w:r w:rsidRPr="008920FD">
              <w:rPr>
                <w:rFonts w:ascii="Arial" w:hAnsi="Arial" w:cs="Arial"/>
                <w:sz w:val="16"/>
                <w:szCs w:val="16"/>
              </w:rPr>
              <w:t>BECERİLER;</w:t>
            </w:r>
          </w:p>
          <w:p w:rsidR="008920FD" w:rsidRDefault="008920FD" w:rsidP="008920FD">
            <w:pPr>
              <w:pStyle w:val="ListeParagraf"/>
              <w:numPr>
                <w:ilvl w:val="0"/>
                <w:numId w:val="2"/>
              </w:numPr>
              <w:ind w:left="132" w:hanging="132"/>
              <w:rPr>
                <w:rFonts w:ascii="Arial" w:hAnsi="Arial" w:cs="Arial"/>
                <w:sz w:val="16"/>
                <w:szCs w:val="16"/>
              </w:rPr>
            </w:pPr>
            <w:r w:rsidRPr="00BA03AA">
              <w:rPr>
                <w:rFonts w:ascii="Arial" w:hAnsi="Arial" w:cs="Arial"/>
                <w:sz w:val="16"/>
                <w:szCs w:val="16"/>
              </w:rPr>
              <w:t>Değişim ve sürekliliği algılama</w:t>
            </w:r>
          </w:p>
          <w:p w:rsidR="008920FD" w:rsidRDefault="008920FD" w:rsidP="008920FD">
            <w:pPr>
              <w:pStyle w:val="ListeParagraf"/>
              <w:numPr>
                <w:ilvl w:val="0"/>
                <w:numId w:val="2"/>
              </w:numPr>
              <w:ind w:left="132" w:hanging="132"/>
              <w:rPr>
                <w:rFonts w:ascii="Arial" w:hAnsi="Arial" w:cs="Arial"/>
                <w:sz w:val="16"/>
                <w:szCs w:val="16"/>
              </w:rPr>
            </w:pPr>
            <w:r w:rsidRPr="00BA03AA">
              <w:rPr>
                <w:rFonts w:ascii="Arial" w:hAnsi="Arial" w:cs="Arial"/>
                <w:sz w:val="16"/>
                <w:szCs w:val="16"/>
              </w:rPr>
              <w:t>Kanıt kullanma</w:t>
            </w:r>
          </w:p>
          <w:p w:rsidR="00DD10EE" w:rsidRPr="009719F9" w:rsidRDefault="008920FD" w:rsidP="008920FD">
            <w:pPr>
              <w:pStyle w:val="ListeParagraf"/>
              <w:numPr>
                <w:ilvl w:val="0"/>
                <w:numId w:val="2"/>
              </w:numPr>
              <w:spacing w:after="0" w:line="240" w:lineRule="auto"/>
              <w:ind w:left="132" w:hanging="132"/>
              <w:rPr>
                <w:rFonts w:ascii="Arial" w:hAnsi="Arial" w:cs="Arial"/>
                <w:sz w:val="16"/>
                <w:szCs w:val="16"/>
              </w:rPr>
            </w:pPr>
            <w:r w:rsidRPr="00BA03AA">
              <w:rPr>
                <w:rFonts w:ascii="Arial" w:hAnsi="Arial" w:cs="Arial"/>
                <w:sz w:val="16"/>
                <w:szCs w:val="16"/>
              </w:rPr>
              <w:t>Zaman ve kronolojiyi algılama</w:t>
            </w:r>
          </w:p>
        </w:tc>
      </w:tr>
      <w:tr w:rsidR="00DD10EE" w:rsidRPr="00DA7A3B" w:rsidTr="0025307B">
        <w:tblPrEx>
          <w:tblLook w:val="04A0" w:firstRow="1" w:lastRow="0" w:firstColumn="1" w:lastColumn="0" w:noHBand="0" w:noVBand="1"/>
        </w:tblPrEx>
        <w:trPr>
          <w:trHeight w:val="556"/>
        </w:trPr>
        <w:tc>
          <w:tcPr>
            <w:tcW w:w="23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D10EE" w:rsidRPr="00DA7A3B" w:rsidRDefault="00DD10EE" w:rsidP="004F68A3">
            <w:pPr>
              <w:keepNext/>
              <w:tabs>
                <w:tab w:val="left" w:pos="42"/>
                <w:tab w:val="left" w:pos="180"/>
              </w:tabs>
              <w:spacing w:after="0" w:line="256" w:lineRule="auto"/>
              <w:ind w:left="42" w:firstLine="14"/>
              <w:outlineLvl w:val="3"/>
              <w:rPr>
                <w:rFonts w:ascii="Segoe UI" w:eastAsia="Times New Roman" w:hAnsi="Segoe UI" w:cs="Segoe UI"/>
                <w:bCs/>
                <w:sz w:val="20"/>
                <w:szCs w:val="20"/>
              </w:rPr>
            </w:pPr>
            <w:r w:rsidRPr="00B43D00">
              <w:rPr>
                <w:rFonts w:ascii="Segoe UI" w:eastAsia="Times New Roman" w:hAnsi="Segoe UI" w:cs="Segoe UI"/>
                <w:bCs/>
                <w:sz w:val="20"/>
                <w:szCs w:val="20"/>
              </w:rPr>
              <w:t>Yöntem ve Teknikler</w:t>
            </w:r>
          </w:p>
        </w:tc>
        <w:tc>
          <w:tcPr>
            <w:tcW w:w="822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920FD" w:rsidRPr="008920FD" w:rsidRDefault="008920FD" w:rsidP="008920FD">
            <w:pPr>
              <w:spacing w:line="360" w:lineRule="auto"/>
              <w:jc w:val="both"/>
              <w:rPr>
                <w:rFonts w:ascii="Arial" w:hAnsi="Arial" w:cs="Arial"/>
                <w:sz w:val="16"/>
                <w:szCs w:val="16"/>
              </w:rPr>
            </w:pPr>
            <w:r w:rsidRPr="008920FD">
              <w:rPr>
                <w:rStyle w:val="ls15"/>
                <w:rFonts w:ascii="Arial" w:hAnsi="Arial" w:cs="Arial"/>
                <w:sz w:val="16"/>
                <w:szCs w:val="16"/>
              </w:rPr>
              <w:t xml:space="preserve">Anlatım, </w:t>
            </w:r>
            <w:r w:rsidRPr="008920FD">
              <w:rPr>
                <w:rStyle w:val="ls53"/>
                <w:rFonts w:ascii="Arial" w:hAnsi="Arial" w:cs="Arial"/>
                <w:sz w:val="16"/>
                <w:szCs w:val="16"/>
              </w:rPr>
              <w:t>Soru</w:t>
            </w:r>
            <w:r w:rsidRPr="008920FD">
              <w:rPr>
                <w:rStyle w:val="ls18"/>
                <w:rFonts w:ascii="Arial" w:hAnsi="Arial" w:cs="Arial"/>
                <w:sz w:val="16"/>
                <w:szCs w:val="16"/>
              </w:rPr>
              <w:t>-cevap, Gezi</w:t>
            </w:r>
            <w:r w:rsidRPr="008920FD">
              <w:rPr>
                <w:rStyle w:val="lsc"/>
                <w:rFonts w:ascii="Arial" w:hAnsi="Arial" w:cs="Arial"/>
                <w:sz w:val="16"/>
                <w:szCs w:val="16"/>
              </w:rPr>
              <w:t xml:space="preserve"> gözlem, Proje, Tartışma , Panel, Münazara</w:t>
            </w:r>
            <w:proofErr w:type="gramStart"/>
            <w:r w:rsidRPr="008920FD">
              <w:rPr>
                <w:rStyle w:val="lsc"/>
                <w:rFonts w:ascii="Arial" w:hAnsi="Arial" w:cs="Arial"/>
                <w:sz w:val="16"/>
                <w:szCs w:val="16"/>
              </w:rPr>
              <w:t>,,</w:t>
            </w:r>
            <w:proofErr w:type="gramEnd"/>
            <w:r w:rsidRPr="008920FD">
              <w:rPr>
                <w:rStyle w:val="lsc"/>
                <w:rFonts w:ascii="Arial" w:hAnsi="Arial" w:cs="Arial"/>
                <w:sz w:val="16"/>
                <w:szCs w:val="16"/>
              </w:rPr>
              <w:t xml:space="preserve"> Forum </w:t>
            </w:r>
            <w:proofErr w:type="spellStart"/>
            <w:r w:rsidRPr="008920FD">
              <w:rPr>
                <w:rStyle w:val="lsc"/>
                <w:rFonts w:ascii="Arial" w:hAnsi="Arial" w:cs="Arial"/>
                <w:sz w:val="16"/>
                <w:szCs w:val="16"/>
              </w:rPr>
              <w:t>vb</w:t>
            </w:r>
            <w:proofErr w:type="spellEnd"/>
            <w:r w:rsidRPr="008920FD">
              <w:rPr>
                <w:rStyle w:val="lsc"/>
                <w:rFonts w:ascii="Arial" w:hAnsi="Arial" w:cs="Arial"/>
                <w:sz w:val="16"/>
                <w:szCs w:val="16"/>
              </w:rPr>
              <w:t>, Beyin fırtınası, Gösteri</w:t>
            </w:r>
            <w:r>
              <w:rPr>
                <w:rStyle w:val="lsc"/>
                <w:rFonts w:ascii="Arial" w:hAnsi="Arial" w:cs="Arial"/>
                <w:sz w:val="16"/>
                <w:szCs w:val="16"/>
              </w:rPr>
              <w:t xml:space="preserve">, </w:t>
            </w:r>
            <w:r w:rsidRPr="008920FD">
              <w:rPr>
                <w:rStyle w:val="lsc"/>
                <w:rFonts w:ascii="Arial" w:hAnsi="Arial" w:cs="Arial"/>
                <w:sz w:val="16"/>
                <w:szCs w:val="16"/>
              </w:rPr>
              <w:t>Drama</w:t>
            </w:r>
            <w:r>
              <w:rPr>
                <w:rStyle w:val="lsc"/>
                <w:rFonts w:ascii="Arial" w:hAnsi="Arial" w:cs="Arial"/>
                <w:sz w:val="16"/>
                <w:szCs w:val="16"/>
              </w:rPr>
              <w:t xml:space="preserve">, </w:t>
            </w:r>
            <w:r w:rsidRPr="008920FD">
              <w:rPr>
                <w:rStyle w:val="lsc"/>
                <w:rFonts w:ascii="Arial" w:hAnsi="Arial" w:cs="Arial"/>
                <w:sz w:val="16"/>
                <w:szCs w:val="16"/>
              </w:rPr>
              <w:t>Rol yapma</w:t>
            </w:r>
            <w:r>
              <w:rPr>
                <w:rStyle w:val="lsc"/>
                <w:rFonts w:ascii="Arial" w:hAnsi="Arial" w:cs="Arial"/>
                <w:sz w:val="16"/>
                <w:szCs w:val="16"/>
              </w:rPr>
              <w:t>, 6 şapka teknikleri</w:t>
            </w:r>
          </w:p>
        </w:tc>
      </w:tr>
      <w:tr w:rsidR="00DD10EE" w:rsidRPr="00DA7A3B" w:rsidTr="004F68A3">
        <w:tblPrEx>
          <w:tblLook w:val="04A0" w:firstRow="1" w:lastRow="0" w:firstColumn="1" w:lastColumn="0" w:noHBand="0" w:noVBand="1"/>
        </w:tblPrEx>
        <w:trPr>
          <w:trHeight w:val="844"/>
        </w:trPr>
        <w:tc>
          <w:tcPr>
            <w:tcW w:w="23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D10EE" w:rsidRPr="00DA7A3B" w:rsidRDefault="00DD10EE" w:rsidP="004F68A3">
            <w:pPr>
              <w:keepNext/>
              <w:spacing w:after="0" w:line="256" w:lineRule="auto"/>
              <w:outlineLvl w:val="4"/>
              <w:rPr>
                <w:rFonts w:ascii="Segoe UI" w:eastAsia="Times New Roman" w:hAnsi="Segoe UI" w:cs="Segoe UI"/>
                <w:sz w:val="20"/>
                <w:szCs w:val="20"/>
              </w:rPr>
            </w:pPr>
            <w:r w:rsidRPr="00DA7A3B">
              <w:rPr>
                <w:rFonts w:ascii="Segoe UI" w:eastAsia="Times New Roman" w:hAnsi="Segoe UI" w:cs="Segoe UI"/>
                <w:sz w:val="20"/>
                <w:szCs w:val="20"/>
              </w:rPr>
              <w:t>Kullanılan Eğitim Teknolojileri-Araç, Gereçler ve Kaynakça</w:t>
            </w:r>
          </w:p>
        </w:tc>
        <w:tc>
          <w:tcPr>
            <w:tcW w:w="822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920FD" w:rsidRPr="008920FD" w:rsidRDefault="008920FD" w:rsidP="008920FD">
            <w:pPr>
              <w:pStyle w:val="ListeParagraf"/>
              <w:numPr>
                <w:ilvl w:val="0"/>
                <w:numId w:val="5"/>
              </w:numPr>
              <w:ind w:left="144" w:hanging="144"/>
              <w:jc w:val="both"/>
              <w:rPr>
                <w:rFonts w:ascii="Arial" w:hAnsi="Arial" w:cs="Arial"/>
                <w:sz w:val="16"/>
                <w:szCs w:val="16"/>
              </w:rPr>
            </w:pPr>
            <w:r w:rsidRPr="00C93151">
              <w:rPr>
                <w:rFonts w:ascii="Arial" w:hAnsi="Arial" w:cs="Arial"/>
                <w:sz w:val="16"/>
                <w:szCs w:val="16"/>
              </w:rPr>
              <w:t>AKILLI TAHTA</w:t>
            </w:r>
          </w:p>
          <w:p w:rsidR="008920FD" w:rsidRPr="008920FD" w:rsidRDefault="008920FD" w:rsidP="008920FD">
            <w:pPr>
              <w:pStyle w:val="ListeParagraf"/>
              <w:numPr>
                <w:ilvl w:val="0"/>
                <w:numId w:val="5"/>
              </w:numPr>
              <w:ind w:left="144" w:hanging="144"/>
              <w:jc w:val="both"/>
              <w:rPr>
                <w:rFonts w:ascii="Arial" w:hAnsi="Arial" w:cs="Arial"/>
                <w:sz w:val="16"/>
                <w:szCs w:val="16"/>
              </w:rPr>
            </w:pPr>
            <w:r w:rsidRPr="00274058">
              <w:rPr>
                <w:rFonts w:ascii="Arial" w:hAnsi="Arial" w:cs="Arial"/>
                <w:sz w:val="16"/>
                <w:szCs w:val="16"/>
              </w:rPr>
              <w:t>EBA</w:t>
            </w:r>
          </w:p>
          <w:p w:rsidR="008920FD" w:rsidRDefault="008920FD" w:rsidP="008920FD">
            <w:pPr>
              <w:pStyle w:val="ListeParagraf"/>
              <w:numPr>
                <w:ilvl w:val="0"/>
                <w:numId w:val="5"/>
              </w:numPr>
              <w:ind w:left="144" w:hanging="144"/>
              <w:jc w:val="both"/>
              <w:rPr>
                <w:rFonts w:ascii="Arial" w:hAnsi="Arial" w:cs="Arial"/>
                <w:sz w:val="16"/>
                <w:szCs w:val="16"/>
              </w:rPr>
            </w:pPr>
            <w:r>
              <w:rPr>
                <w:rFonts w:ascii="Arial" w:hAnsi="Arial" w:cs="Arial"/>
                <w:sz w:val="16"/>
                <w:szCs w:val="16"/>
              </w:rPr>
              <w:t>OSMANLI DEVLETİ KURULUŞ DÖNEMİ HARİTASI</w:t>
            </w:r>
          </w:p>
          <w:p w:rsidR="00DD10EE" w:rsidRPr="008920FD" w:rsidRDefault="008920FD" w:rsidP="008920FD">
            <w:pPr>
              <w:pStyle w:val="ListeParagraf"/>
              <w:numPr>
                <w:ilvl w:val="0"/>
                <w:numId w:val="5"/>
              </w:numPr>
              <w:ind w:left="144" w:hanging="144"/>
              <w:jc w:val="both"/>
              <w:rPr>
                <w:rFonts w:ascii="Arial" w:hAnsi="Arial" w:cs="Arial"/>
                <w:sz w:val="16"/>
                <w:szCs w:val="16"/>
              </w:rPr>
            </w:pPr>
            <w:r w:rsidRPr="008920FD">
              <w:rPr>
                <w:rFonts w:ascii="Arial" w:hAnsi="Arial" w:cs="Arial"/>
                <w:sz w:val="16"/>
                <w:szCs w:val="16"/>
              </w:rPr>
              <w:t>OSMANLI DEVLETİ YÜKSELME DÖNEMİ HARİTASI</w:t>
            </w:r>
          </w:p>
        </w:tc>
      </w:tr>
      <w:tr w:rsidR="00DD10EE" w:rsidRPr="00DA7A3B" w:rsidTr="004F68A3">
        <w:tblPrEx>
          <w:tblLook w:val="04A0" w:firstRow="1" w:lastRow="0" w:firstColumn="1" w:lastColumn="0" w:noHBand="0" w:noVBand="1"/>
        </w:tblPrEx>
        <w:trPr>
          <w:trHeight w:val="274"/>
        </w:trPr>
        <w:tc>
          <w:tcPr>
            <w:tcW w:w="7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10EE" w:rsidRPr="00DA7A3B" w:rsidRDefault="00DD10EE" w:rsidP="004F68A3">
            <w:pPr>
              <w:spacing w:after="0" w:line="256" w:lineRule="auto"/>
              <w:rPr>
                <w:rFonts w:ascii="Segoe UI" w:eastAsia="Times New Roman" w:hAnsi="Segoe UI" w:cs="Segoe UI"/>
                <w:sz w:val="20"/>
                <w:szCs w:val="20"/>
              </w:rPr>
            </w:pPr>
            <w:r w:rsidRPr="00DA7A3B">
              <w:rPr>
                <w:rFonts w:ascii="Segoe UI" w:eastAsia="Times New Roman" w:hAnsi="Segoe UI" w:cs="Segoe UI"/>
                <w:sz w:val="20"/>
                <w:szCs w:val="20"/>
              </w:rPr>
              <w:t>Derse Geçiş</w:t>
            </w:r>
          </w:p>
        </w:tc>
        <w:tc>
          <w:tcPr>
            <w:tcW w:w="982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86288" w:rsidRDefault="00212DBC" w:rsidP="00F96FCA">
            <w:pPr>
              <w:pStyle w:val="ListeParagraf"/>
              <w:numPr>
                <w:ilvl w:val="0"/>
                <w:numId w:val="3"/>
              </w:numPr>
              <w:spacing w:after="0"/>
              <w:rPr>
                <w:sz w:val="20"/>
                <w:szCs w:val="20"/>
              </w:rPr>
            </w:pPr>
            <w:r w:rsidRPr="00FB1669">
              <w:rPr>
                <w:sz w:val="20"/>
                <w:szCs w:val="20"/>
              </w:rPr>
              <w:t>Sorularla geçen dersin tekrarı yapılacak.</w:t>
            </w:r>
          </w:p>
          <w:p w:rsidR="007619F6" w:rsidRPr="007619F6" w:rsidRDefault="007619F6" w:rsidP="007619F6">
            <w:pPr>
              <w:spacing w:after="0"/>
              <w:ind w:left="45"/>
              <w:rPr>
                <w:b/>
                <w:sz w:val="20"/>
                <w:szCs w:val="20"/>
              </w:rPr>
            </w:pPr>
            <w:r w:rsidRPr="007619F6">
              <w:rPr>
                <w:b/>
                <w:sz w:val="20"/>
                <w:szCs w:val="20"/>
              </w:rPr>
              <w:t>BÖLÜM 1-</w:t>
            </w:r>
          </w:p>
          <w:p w:rsidR="00844573" w:rsidRDefault="00844573" w:rsidP="00F96FCA">
            <w:pPr>
              <w:pStyle w:val="ListeParagraf"/>
              <w:numPr>
                <w:ilvl w:val="0"/>
                <w:numId w:val="3"/>
              </w:numPr>
              <w:spacing w:after="0"/>
              <w:rPr>
                <w:sz w:val="20"/>
                <w:szCs w:val="20"/>
              </w:rPr>
            </w:pPr>
            <w:r>
              <w:rPr>
                <w:sz w:val="20"/>
                <w:szCs w:val="20"/>
              </w:rPr>
              <w:t>Osmanlı Devletinin fetih yaparken İSTİMALET POLİTİKASI (Fethedilen yerlerdeki halkın din, dil ve geleneklerine saygı duyulması) GAZA VE CİHAT ANLAYIŞI(İslam dinini yayma ve koruma) ve MİLLET SİSTEMİ(halkın ırk esasına göre değil din esasına göre teşkilatlandırılması) anlayışının benimsendiği söylenecek.</w:t>
            </w:r>
          </w:p>
          <w:p w:rsidR="00457458" w:rsidRDefault="00457458" w:rsidP="00F96FCA">
            <w:pPr>
              <w:pStyle w:val="ListeParagraf"/>
              <w:numPr>
                <w:ilvl w:val="0"/>
                <w:numId w:val="3"/>
              </w:numPr>
              <w:spacing w:after="0"/>
              <w:rPr>
                <w:sz w:val="20"/>
                <w:szCs w:val="20"/>
              </w:rPr>
            </w:pPr>
            <w:r>
              <w:rPr>
                <w:sz w:val="20"/>
                <w:szCs w:val="20"/>
              </w:rPr>
              <w:t>Bu uygulanan politikaların fethedilen yerlerde halkın devlete bağlılığının artmasına neden olduğu belirtilecek.</w:t>
            </w:r>
          </w:p>
          <w:p w:rsidR="00844573" w:rsidRDefault="00457458" w:rsidP="00F96FCA">
            <w:pPr>
              <w:pStyle w:val="ListeParagraf"/>
              <w:numPr>
                <w:ilvl w:val="0"/>
                <w:numId w:val="3"/>
              </w:numPr>
              <w:spacing w:after="0"/>
              <w:rPr>
                <w:sz w:val="20"/>
                <w:szCs w:val="20"/>
              </w:rPr>
            </w:pPr>
            <w:r>
              <w:rPr>
                <w:sz w:val="20"/>
                <w:szCs w:val="20"/>
              </w:rPr>
              <w:t>İstimalet Politikasının dört aşamada uygulandığı(*Fetih öncesi hazırlıklar* Fetih sonrası halkın alıştırılması*Adil yönetim ve halka tanınan özgürlükler)belirtilecek.</w:t>
            </w:r>
            <w:r w:rsidR="00315D2F">
              <w:rPr>
                <w:sz w:val="20"/>
                <w:szCs w:val="20"/>
              </w:rPr>
              <w:t xml:space="preserve"> AHİDNAME imzalanarak fethedilen yerlerdeki halkın can ve mal güvenliğinin sağlandığı söylenecek.</w:t>
            </w:r>
            <w:bookmarkStart w:id="0" w:name="_GoBack"/>
            <w:bookmarkEnd w:id="0"/>
          </w:p>
          <w:p w:rsidR="00457458" w:rsidRDefault="00457458" w:rsidP="00F96FCA">
            <w:pPr>
              <w:pStyle w:val="ListeParagraf"/>
              <w:numPr>
                <w:ilvl w:val="0"/>
                <w:numId w:val="3"/>
              </w:numPr>
              <w:spacing w:after="0"/>
              <w:rPr>
                <w:sz w:val="20"/>
                <w:szCs w:val="20"/>
              </w:rPr>
            </w:pPr>
            <w:r>
              <w:rPr>
                <w:sz w:val="20"/>
                <w:szCs w:val="20"/>
              </w:rPr>
              <w:t>Osmanlı Fetihlerinin kalıcı olmasını sağlayan dört önemli teşkilatının olduğu belirtilecek.</w:t>
            </w:r>
            <w:proofErr w:type="gramStart"/>
            <w:r>
              <w:rPr>
                <w:sz w:val="20"/>
                <w:szCs w:val="20"/>
              </w:rPr>
              <w:t>(</w:t>
            </w:r>
            <w:proofErr w:type="gramEnd"/>
            <w:r>
              <w:rPr>
                <w:sz w:val="20"/>
                <w:szCs w:val="20"/>
              </w:rPr>
              <w:t xml:space="preserve">*ABDALAN-I RUM: Fethedilecek bölgeye askerlerden önce gidip, insanların gönlünü kazanmaya çalışanlar. Bunlara derviş veya abdal da denir. *AHİYAN-I RUM: Ahilerin kurduğu örgüttür. Moğol istilasından sonra Anadolu’da birliği sağlamada ve Osmanlının kuruluşunda önemli rol oynadılar. BACİYAN-I RUM: Ahi teşkilatının kurucusu </w:t>
            </w:r>
            <w:r w:rsidR="00051EBE">
              <w:rPr>
                <w:sz w:val="20"/>
                <w:szCs w:val="20"/>
              </w:rPr>
              <w:t xml:space="preserve">Ahi </w:t>
            </w:r>
            <w:r w:rsidR="00E04BB2">
              <w:rPr>
                <w:sz w:val="20"/>
                <w:szCs w:val="20"/>
              </w:rPr>
              <w:t>Evran’ın</w:t>
            </w:r>
            <w:r w:rsidR="00051EBE">
              <w:rPr>
                <w:sz w:val="20"/>
                <w:szCs w:val="20"/>
              </w:rPr>
              <w:t xml:space="preserve"> karısı Fatma Bacı tarafından kuruldu</w:t>
            </w:r>
            <w:r w:rsidR="009379AA">
              <w:rPr>
                <w:sz w:val="20"/>
                <w:szCs w:val="20"/>
              </w:rPr>
              <w:t>. Vatan savunmasında eşlerine yardımcı oldukları gibi</w:t>
            </w:r>
            <w:r w:rsidR="007619F6">
              <w:rPr>
                <w:sz w:val="20"/>
                <w:szCs w:val="20"/>
              </w:rPr>
              <w:t xml:space="preserve"> kültür ve sanatta da ilerlenilmesini sağladılar. GAZİYAN-I RUM: Cesur yiğit anlamındaki ALP Müslüman olunduktan sonra gazi olarak isimlendirilmiştir. Gaza ve cihat ruhu ile hareket eden bu kişilerin oluşturduğu örgüte denir.</w:t>
            </w:r>
            <w:proofErr w:type="gramStart"/>
            <w:r w:rsidR="007619F6">
              <w:rPr>
                <w:sz w:val="20"/>
                <w:szCs w:val="20"/>
              </w:rPr>
              <w:t>)</w:t>
            </w:r>
            <w:proofErr w:type="gramEnd"/>
          </w:p>
          <w:p w:rsidR="007619F6" w:rsidRDefault="007619F6" w:rsidP="007619F6">
            <w:pPr>
              <w:spacing w:after="0"/>
              <w:ind w:left="45"/>
              <w:rPr>
                <w:b/>
                <w:sz w:val="20"/>
                <w:szCs w:val="20"/>
              </w:rPr>
            </w:pPr>
            <w:r w:rsidRPr="007619F6">
              <w:rPr>
                <w:b/>
                <w:sz w:val="20"/>
                <w:szCs w:val="20"/>
              </w:rPr>
              <w:t>BÖLÜM 2-</w:t>
            </w:r>
          </w:p>
          <w:p w:rsidR="007619F6" w:rsidRPr="003811E2" w:rsidRDefault="007619F6" w:rsidP="007619F6">
            <w:pPr>
              <w:spacing w:after="0"/>
              <w:ind w:left="45"/>
              <w:rPr>
                <w:b/>
                <w:sz w:val="20"/>
                <w:szCs w:val="20"/>
              </w:rPr>
            </w:pPr>
            <w:r>
              <w:rPr>
                <w:b/>
                <w:sz w:val="20"/>
                <w:szCs w:val="20"/>
              </w:rPr>
              <w:t>6-</w:t>
            </w:r>
            <w:r>
              <w:rPr>
                <w:sz w:val="20"/>
                <w:szCs w:val="20"/>
              </w:rPr>
              <w:t>Osmanlı yükseliş dönemi ile ilgili olarak 2. Mehmet döneminde yapılanlar anlatılacak.</w:t>
            </w:r>
            <w:r w:rsidR="005B29F8">
              <w:rPr>
                <w:sz w:val="20"/>
                <w:szCs w:val="20"/>
              </w:rPr>
              <w:t xml:space="preserve"> </w:t>
            </w:r>
            <w:r w:rsidR="005B29F8" w:rsidRPr="003811E2">
              <w:rPr>
                <w:b/>
                <w:sz w:val="20"/>
                <w:szCs w:val="20"/>
              </w:rPr>
              <w:t>İstanbul’un fethedilmesinin nedenleri şu şekilde belirtilecek:</w:t>
            </w:r>
          </w:p>
          <w:p w:rsidR="005B29F8" w:rsidRDefault="005B29F8" w:rsidP="007619F6">
            <w:pPr>
              <w:spacing w:after="0"/>
              <w:ind w:left="45"/>
              <w:rPr>
                <w:sz w:val="20"/>
                <w:szCs w:val="20"/>
              </w:rPr>
            </w:pPr>
            <w:r>
              <w:rPr>
                <w:b/>
                <w:sz w:val="20"/>
                <w:szCs w:val="20"/>
              </w:rPr>
              <w:t>*</w:t>
            </w:r>
            <w:r w:rsidR="003811E2">
              <w:rPr>
                <w:sz w:val="20"/>
                <w:szCs w:val="20"/>
              </w:rPr>
              <w:t>Bizans’ın beylikleri ve şehzadeleri kışkırtması</w:t>
            </w:r>
          </w:p>
          <w:p w:rsidR="003811E2" w:rsidRPr="003811E2" w:rsidRDefault="003811E2" w:rsidP="007619F6">
            <w:pPr>
              <w:spacing w:after="0"/>
              <w:ind w:left="45"/>
              <w:rPr>
                <w:sz w:val="20"/>
                <w:szCs w:val="20"/>
              </w:rPr>
            </w:pPr>
            <w:r>
              <w:rPr>
                <w:b/>
                <w:sz w:val="20"/>
                <w:szCs w:val="20"/>
              </w:rPr>
              <w:t>*</w:t>
            </w:r>
            <w:r w:rsidRPr="003811E2">
              <w:rPr>
                <w:sz w:val="20"/>
                <w:szCs w:val="20"/>
              </w:rPr>
              <w:t>Haçlıları Osmanlı üzerine kışkırtması</w:t>
            </w:r>
          </w:p>
          <w:p w:rsidR="003811E2" w:rsidRDefault="003811E2" w:rsidP="007619F6">
            <w:pPr>
              <w:spacing w:after="0"/>
              <w:ind w:left="45"/>
              <w:rPr>
                <w:sz w:val="20"/>
                <w:szCs w:val="20"/>
              </w:rPr>
            </w:pPr>
            <w:r w:rsidRPr="003811E2">
              <w:rPr>
                <w:sz w:val="20"/>
                <w:szCs w:val="20"/>
              </w:rPr>
              <w:t>*</w:t>
            </w:r>
            <w:r>
              <w:rPr>
                <w:sz w:val="20"/>
                <w:szCs w:val="20"/>
              </w:rPr>
              <w:t>Osmanlının fethe çıktığında arkasında tehdit bırakmak istememesi</w:t>
            </w:r>
          </w:p>
          <w:p w:rsidR="003811E2" w:rsidRDefault="003811E2" w:rsidP="007619F6">
            <w:pPr>
              <w:spacing w:after="0"/>
              <w:ind w:left="45"/>
              <w:rPr>
                <w:sz w:val="20"/>
                <w:szCs w:val="20"/>
              </w:rPr>
            </w:pPr>
            <w:r>
              <w:rPr>
                <w:sz w:val="20"/>
                <w:szCs w:val="20"/>
              </w:rPr>
              <w:t>*Osmanlı toprak bütünlüğünü bozması</w:t>
            </w:r>
          </w:p>
          <w:p w:rsidR="003811E2" w:rsidRDefault="003811E2" w:rsidP="007619F6">
            <w:pPr>
              <w:spacing w:after="0"/>
              <w:ind w:left="45"/>
              <w:rPr>
                <w:sz w:val="20"/>
                <w:szCs w:val="20"/>
              </w:rPr>
            </w:pPr>
            <w:r>
              <w:rPr>
                <w:sz w:val="20"/>
                <w:szCs w:val="20"/>
              </w:rPr>
              <w:t>*Karadeniz ticaret yolunun ve boğazların ele geçirilmek istenmesi</w:t>
            </w:r>
          </w:p>
          <w:p w:rsidR="003811E2" w:rsidRDefault="003811E2" w:rsidP="007619F6">
            <w:pPr>
              <w:spacing w:after="0"/>
              <w:ind w:left="45"/>
              <w:rPr>
                <w:sz w:val="20"/>
                <w:szCs w:val="20"/>
              </w:rPr>
            </w:pPr>
            <w:r>
              <w:rPr>
                <w:sz w:val="20"/>
                <w:szCs w:val="20"/>
              </w:rPr>
              <w:t>*Hz. Muhammed’in hadisi</w:t>
            </w:r>
          </w:p>
          <w:p w:rsidR="003811E2" w:rsidRDefault="003811E2" w:rsidP="007619F6">
            <w:pPr>
              <w:spacing w:after="0"/>
              <w:ind w:left="45"/>
              <w:rPr>
                <w:b/>
                <w:sz w:val="20"/>
                <w:szCs w:val="20"/>
              </w:rPr>
            </w:pPr>
            <w:r>
              <w:rPr>
                <w:sz w:val="20"/>
                <w:szCs w:val="20"/>
              </w:rPr>
              <w:t>7</w:t>
            </w:r>
            <w:r w:rsidRPr="003811E2">
              <w:rPr>
                <w:b/>
                <w:sz w:val="20"/>
                <w:szCs w:val="20"/>
              </w:rPr>
              <w:t>- Fetih için yapılan hazırlıklar şu şekilde belirtilecek;</w:t>
            </w:r>
          </w:p>
          <w:p w:rsidR="003811E2" w:rsidRDefault="003811E2" w:rsidP="007619F6">
            <w:pPr>
              <w:spacing w:after="0"/>
              <w:ind w:left="45"/>
              <w:rPr>
                <w:sz w:val="20"/>
                <w:szCs w:val="20"/>
              </w:rPr>
            </w:pPr>
            <w:r>
              <w:rPr>
                <w:sz w:val="20"/>
                <w:szCs w:val="20"/>
              </w:rPr>
              <w:t>*Batıdan gelecek yardımlara karşı Balkanlarda ordu bekletildi</w:t>
            </w:r>
          </w:p>
          <w:p w:rsidR="003811E2" w:rsidRDefault="003811E2" w:rsidP="007619F6">
            <w:pPr>
              <w:spacing w:after="0"/>
              <w:ind w:left="45"/>
              <w:rPr>
                <w:sz w:val="20"/>
                <w:szCs w:val="20"/>
              </w:rPr>
            </w:pPr>
            <w:r>
              <w:rPr>
                <w:sz w:val="20"/>
                <w:szCs w:val="20"/>
              </w:rPr>
              <w:t>*Rumeli Hisarı yapıldı</w:t>
            </w:r>
          </w:p>
          <w:p w:rsidR="003811E2" w:rsidRDefault="003811E2" w:rsidP="007619F6">
            <w:pPr>
              <w:spacing w:after="0"/>
              <w:ind w:left="45"/>
              <w:rPr>
                <w:sz w:val="20"/>
                <w:szCs w:val="20"/>
              </w:rPr>
            </w:pPr>
            <w:r>
              <w:rPr>
                <w:sz w:val="20"/>
                <w:szCs w:val="20"/>
              </w:rPr>
              <w:t>*</w:t>
            </w:r>
            <w:proofErr w:type="spellStart"/>
            <w:r>
              <w:rPr>
                <w:sz w:val="20"/>
                <w:szCs w:val="20"/>
              </w:rPr>
              <w:t>Şahi</w:t>
            </w:r>
            <w:proofErr w:type="spellEnd"/>
            <w:r>
              <w:rPr>
                <w:sz w:val="20"/>
                <w:szCs w:val="20"/>
              </w:rPr>
              <w:t xml:space="preserve"> adı verilen toplar döktürüldü</w:t>
            </w:r>
          </w:p>
          <w:p w:rsidR="003811E2" w:rsidRDefault="00C873D7" w:rsidP="007619F6">
            <w:pPr>
              <w:spacing w:after="0"/>
              <w:ind w:left="45"/>
              <w:rPr>
                <w:sz w:val="20"/>
                <w:szCs w:val="20"/>
              </w:rPr>
            </w:pPr>
            <w:r>
              <w:rPr>
                <w:sz w:val="20"/>
                <w:szCs w:val="20"/>
              </w:rPr>
              <w:t>*Yürüyen kuleler yapıldı</w:t>
            </w:r>
          </w:p>
          <w:p w:rsidR="00C873D7" w:rsidRDefault="00C873D7" w:rsidP="007619F6">
            <w:pPr>
              <w:spacing w:after="0"/>
              <w:ind w:left="45"/>
              <w:rPr>
                <w:sz w:val="20"/>
                <w:szCs w:val="20"/>
              </w:rPr>
            </w:pPr>
            <w:r>
              <w:rPr>
                <w:sz w:val="20"/>
                <w:szCs w:val="20"/>
              </w:rPr>
              <w:lastRenderedPageBreak/>
              <w:t>*Denizden kuşatma için donanma hazırlandı</w:t>
            </w:r>
          </w:p>
          <w:p w:rsidR="00642BDF" w:rsidRDefault="00C873D7" w:rsidP="00C873D7">
            <w:pPr>
              <w:spacing w:after="0"/>
              <w:ind w:left="45"/>
              <w:rPr>
                <w:sz w:val="20"/>
                <w:szCs w:val="20"/>
              </w:rPr>
            </w:pPr>
            <w:r>
              <w:rPr>
                <w:sz w:val="20"/>
                <w:szCs w:val="20"/>
              </w:rPr>
              <w:t>*Haliç’e donanma indirildi</w:t>
            </w:r>
          </w:p>
          <w:p w:rsidR="00C873D7" w:rsidRDefault="00C873D7" w:rsidP="00C873D7">
            <w:pPr>
              <w:spacing w:after="0"/>
              <w:ind w:left="45"/>
              <w:rPr>
                <w:sz w:val="20"/>
                <w:szCs w:val="20"/>
              </w:rPr>
            </w:pPr>
            <w:r>
              <w:rPr>
                <w:sz w:val="20"/>
                <w:szCs w:val="20"/>
              </w:rPr>
              <w:t>*Anadolu ve Balkanlardaki devletler ile barış yapıldı.</w:t>
            </w:r>
          </w:p>
          <w:p w:rsidR="00C873D7" w:rsidRPr="00C873D7" w:rsidRDefault="00C873D7" w:rsidP="00C873D7">
            <w:pPr>
              <w:spacing w:after="0"/>
              <w:ind w:left="45"/>
              <w:rPr>
                <w:b/>
                <w:sz w:val="20"/>
                <w:szCs w:val="20"/>
              </w:rPr>
            </w:pPr>
            <w:r>
              <w:rPr>
                <w:sz w:val="20"/>
                <w:szCs w:val="20"/>
              </w:rPr>
              <w:t xml:space="preserve">8- </w:t>
            </w:r>
            <w:r w:rsidRPr="00C873D7">
              <w:rPr>
                <w:b/>
                <w:sz w:val="20"/>
                <w:szCs w:val="20"/>
              </w:rPr>
              <w:t>Bizans’ın aldığı önlemler şöyle sıralanacak</w:t>
            </w:r>
          </w:p>
          <w:p w:rsidR="00C873D7" w:rsidRDefault="00C873D7" w:rsidP="00C873D7">
            <w:pPr>
              <w:spacing w:after="0"/>
              <w:ind w:left="45"/>
              <w:rPr>
                <w:sz w:val="20"/>
                <w:szCs w:val="20"/>
              </w:rPr>
            </w:pPr>
            <w:r>
              <w:rPr>
                <w:sz w:val="20"/>
                <w:szCs w:val="20"/>
              </w:rPr>
              <w:t>*Surlar tamir edildi</w:t>
            </w:r>
          </w:p>
          <w:p w:rsidR="00C873D7" w:rsidRDefault="00C873D7" w:rsidP="00C873D7">
            <w:pPr>
              <w:spacing w:after="0"/>
              <w:ind w:left="45"/>
              <w:rPr>
                <w:sz w:val="20"/>
                <w:szCs w:val="20"/>
              </w:rPr>
            </w:pPr>
            <w:r>
              <w:rPr>
                <w:sz w:val="20"/>
                <w:szCs w:val="20"/>
              </w:rPr>
              <w:t>*Haliç’e zincir çekildi</w:t>
            </w:r>
          </w:p>
          <w:p w:rsidR="00C873D7" w:rsidRDefault="00C873D7" w:rsidP="00C873D7">
            <w:pPr>
              <w:spacing w:after="0"/>
              <w:ind w:left="45"/>
              <w:rPr>
                <w:sz w:val="20"/>
                <w:szCs w:val="20"/>
              </w:rPr>
            </w:pPr>
            <w:r>
              <w:rPr>
                <w:sz w:val="20"/>
                <w:szCs w:val="20"/>
              </w:rPr>
              <w:t>*Haçlılardan yardım istendi.</w:t>
            </w:r>
          </w:p>
          <w:p w:rsidR="00C873D7" w:rsidRDefault="00C873D7" w:rsidP="00C873D7">
            <w:pPr>
              <w:spacing w:after="0"/>
              <w:ind w:left="45"/>
              <w:rPr>
                <w:sz w:val="20"/>
                <w:szCs w:val="20"/>
              </w:rPr>
            </w:pPr>
            <w:r>
              <w:rPr>
                <w:sz w:val="20"/>
                <w:szCs w:val="20"/>
              </w:rPr>
              <w:t>9-6 Nisan 1453 de kuşatmanın başladığı ve 29 Mayıs 1453 de İstanbul’un fethedildiği anlatılacak.</w:t>
            </w:r>
          </w:p>
          <w:p w:rsidR="00C873D7" w:rsidRPr="00C873D7" w:rsidRDefault="00C873D7" w:rsidP="00C873D7">
            <w:pPr>
              <w:spacing w:after="0"/>
              <w:ind w:left="45"/>
              <w:rPr>
                <w:b/>
                <w:sz w:val="20"/>
                <w:szCs w:val="20"/>
              </w:rPr>
            </w:pPr>
            <w:r>
              <w:rPr>
                <w:sz w:val="20"/>
                <w:szCs w:val="20"/>
              </w:rPr>
              <w:t>10-</w:t>
            </w:r>
            <w:r w:rsidRPr="00C873D7">
              <w:rPr>
                <w:b/>
                <w:sz w:val="20"/>
                <w:szCs w:val="20"/>
              </w:rPr>
              <w:t>İstanbul’un alınmasının sonuçları şöyle açıklanacak:</w:t>
            </w:r>
          </w:p>
          <w:p w:rsidR="00C873D7" w:rsidRPr="00C873D7" w:rsidRDefault="00C873D7" w:rsidP="00C873D7">
            <w:pPr>
              <w:spacing w:after="0"/>
              <w:ind w:left="45"/>
              <w:rPr>
                <w:b/>
                <w:sz w:val="20"/>
                <w:szCs w:val="20"/>
              </w:rPr>
            </w:pPr>
            <w:r w:rsidRPr="00C873D7">
              <w:rPr>
                <w:b/>
                <w:sz w:val="20"/>
                <w:szCs w:val="20"/>
              </w:rPr>
              <w:t>#TÜRK TARİHİ AÇISINDAN SONUÇLARI:</w:t>
            </w:r>
          </w:p>
          <w:p w:rsidR="00C873D7" w:rsidRDefault="00C873D7" w:rsidP="00C873D7">
            <w:pPr>
              <w:spacing w:after="0"/>
              <w:ind w:left="45"/>
              <w:rPr>
                <w:sz w:val="20"/>
                <w:szCs w:val="20"/>
              </w:rPr>
            </w:pPr>
            <w:r>
              <w:rPr>
                <w:sz w:val="20"/>
                <w:szCs w:val="20"/>
              </w:rPr>
              <w:t>*İstanbul başkent oldu</w:t>
            </w:r>
          </w:p>
          <w:p w:rsidR="00C873D7" w:rsidRDefault="00C873D7" w:rsidP="00C873D7">
            <w:pPr>
              <w:spacing w:after="0"/>
              <w:ind w:left="45"/>
              <w:rPr>
                <w:sz w:val="20"/>
                <w:szCs w:val="20"/>
              </w:rPr>
            </w:pPr>
            <w:r>
              <w:rPr>
                <w:sz w:val="20"/>
                <w:szCs w:val="20"/>
              </w:rPr>
              <w:t>*Toprak bütünlüğü sağlandı</w:t>
            </w:r>
          </w:p>
          <w:p w:rsidR="00C873D7" w:rsidRDefault="00C873D7" w:rsidP="00C873D7">
            <w:pPr>
              <w:spacing w:after="0"/>
              <w:ind w:left="45"/>
              <w:rPr>
                <w:sz w:val="20"/>
                <w:szCs w:val="20"/>
              </w:rPr>
            </w:pPr>
            <w:r>
              <w:rPr>
                <w:sz w:val="20"/>
                <w:szCs w:val="20"/>
              </w:rPr>
              <w:t>*Ticaret yollarının kontrolü Osmanlıya geçti</w:t>
            </w:r>
          </w:p>
          <w:p w:rsidR="00C873D7" w:rsidRDefault="00C873D7" w:rsidP="00C873D7">
            <w:pPr>
              <w:spacing w:after="0"/>
              <w:ind w:left="45"/>
              <w:rPr>
                <w:sz w:val="20"/>
                <w:szCs w:val="20"/>
              </w:rPr>
            </w:pPr>
            <w:r>
              <w:rPr>
                <w:sz w:val="20"/>
                <w:szCs w:val="20"/>
              </w:rPr>
              <w:t>*Peygamberimizin hadisi gerçekleşti</w:t>
            </w:r>
          </w:p>
          <w:p w:rsidR="00C873D7" w:rsidRDefault="00C873D7" w:rsidP="00C873D7">
            <w:pPr>
              <w:spacing w:after="0"/>
              <w:ind w:left="45"/>
              <w:rPr>
                <w:sz w:val="20"/>
                <w:szCs w:val="20"/>
              </w:rPr>
            </w:pPr>
            <w:r>
              <w:rPr>
                <w:sz w:val="20"/>
                <w:szCs w:val="20"/>
              </w:rPr>
              <w:t>2. Mehmet Fatih unvanını aldı.</w:t>
            </w:r>
          </w:p>
          <w:p w:rsidR="00C873D7" w:rsidRDefault="00C873D7" w:rsidP="00C873D7">
            <w:pPr>
              <w:spacing w:after="0"/>
              <w:ind w:left="45"/>
              <w:rPr>
                <w:b/>
                <w:sz w:val="20"/>
                <w:szCs w:val="20"/>
              </w:rPr>
            </w:pPr>
            <w:r w:rsidRPr="00C873D7">
              <w:rPr>
                <w:b/>
                <w:sz w:val="20"/>
                <w:szCs w:val="20"/>
              </w:rPr>
              <w:t>#DÜNYA TARİHİ AÇISINDAN SONUÇLARI:</w:t>
            </w:r>
          </w:p>
          <w:p w:rsidR="00C873D7" w:rsidRDefault="00C873D7" w:rsidP="00C873D7">
            <w:pPr>
              <w:spacing w:after="0"/>
              <w:ind w:left="45"/>
              <w:rPr>
                <w:sz w:val="20"/>
                <w:szCs w:val="20"/>
              </w:rPr>
            </w:pPr>
            <w:r>
              <w:rPr>
                <w:b/>
                <w:sz w:val="20"/>
                <w:szCs w:val="20"/>
              </w:rPr>
              <w:t>*</w:t>
            </w:r>
            <w:r w:rsidR="00315D2F">
              <w:rPr>
                <w:sz w:val="20"/>
                <w:szCs w:val="20"/>
              </w:rPr>
              <w:t>Doğu Roma İmparatorluğu yıkıldı</w:t>
            </w:r>
          </w:p>
          <w:p w:rsidR="00315D2F" w:rsidRDefault="00315D2F" w:rsidP="00C873D7">
            <w:pPr>
              <w:spacing w:after="0"/>
              <w:ind w:left="45"/>
              <w:rPr>
                <w:sz w:val="20"/>
                <w:szCs w:val="20"/>
              </w:rPr>
            </w:pPr>
            <w:r w:rsidRPr="00315D2F">
              <w:rPr>
                <w:sz w:val="20"/>
                <w:szCs w:val="20"/>
              </w:rPr>
              <w:t>*İstanbul’dan Avrupa’ya giden bilim insanları Rönesans ve Reformun başlamasında etkili oldu</w:t>
            </w:r>
          </w:p>
          <w:p w:rsidR="00315D2F" w:rsidRDefault="00315D2F" w:rsidP="00C873D7">
            <w:pPr>
              <w:spacing w:after="0"/>
              <w:ind w:left="45"/>
              <w:rPr>
                <w:sz w:val="20"/>
                <w:szCs w:val="20"/>
              </w:rPr>
            </w:pPr>
            <w:r>
              <w:rPr>
                <w:sz w:val="20"/>
                <w:szCs w:val="20"/>
              </w:rPr>
              <w:t>*Topların surları yıktığının görülmesi derebeylik sistemini zayıflattı</w:t>
            </w:r>
          </w:p>
          <w:p w:rsidR="00315D2F" w:rsidRDefault="00315D2F" w:rsidP="00315D2F">
            <w:pPr>
              <w:spacing w:after="0"/>
              <w:ind w:left="45"/>
              <w:rPr>
                <w:sz w:val="20"/>
                <w:szCs w:val="20"/>
              </w:rPr>
            </w:pPr>
            <w:r>
              <w:rPr>
                <w:sz w:val="20"/>
                <w:szCs w:val="20"/>
              </w:rPr>
              <w:t>*Orta Çağ sona erdi Yeniçağ başladı.</w:t>
            </w:r>
          </w:p>
          <w:p w:rsidR="00315D2F" w:rsidRPr="00315D2F" w:rsidRDefault="00315D2F" w:rsidP="00315D2F">
            <w:pPr>
              <w:spacing w:after="0"/>
              <w:ind w:left="45"/>
              <w:rPr>
                <w:sz w:val="20"/>
                <w:szCs w:val="20"/>
              </w:rPr>
            </w:pPr>
          </w:p>
        </w:tc>
      </w:tr>
      <w:tr w:rsidR="00DD10EE" w:rsidRPr="00DA7A3B" w:rsidTr="004F68A3">
        <w:tblPrEx>
          <w:tblLook w:val="04A0" w:firstRow="1" w:lastRow="0" w:firstColumn="1" w:lastColumn="0" w:noHBand="0" w:noVBand="1"/>
        </w:tblPrEx>
        <w:trPr>
          <w:trHeight w:val="274"/>
        </w:trPr>
        <w:tc>
          <w:tcPr>
            <w:tcW w:w="10606" w:type="dxa"/>
            <w:gridSpan w:val="5"/>
            <w:tcBorders>
              <w:top w:val="single" w:sz="4" w:space="0" w:color="auto"/>
              <w:left w:val="single" w:sz="4" w:space="0" w:color="auto"/>
              <w:bottom w:val="single" w:sz="4" w:space="0" w:color="auto"/>
              <w:right w:val="single" w:sz="4" w:space="0" w:color="auto"/>
            </w:tcBorders>
            <w:shd w:val="clear" w:color="auto" w:fill="auto"/>
          </w:tcPr>
          <w:p w:rsidR="00DD10EE" w:rsidRPr="009A4001" w:rsidRDefault="00DD10EE" w:rsidP="004F68A3">
            <w:pPr>
              <w:spacing w:after="0" w:line="240" w:lineRule="auto"/>
              <w:rPr>
                <w:rFonts w:ascii="Segoe UI" w:hAnsi="Segoe UI" w:cs="Segoe UI"/>
                <w:b/>
                <w:sz w:val="20"/>
                <w:szCs w:val="20"/>
              </w:rPr>
            </w:pPr>
            <w:r w:rsidRPr="009A4001">
              <w:rPr>
                <w:rFonts w:ascii="Segoe UI" w:hAnsi="Segoe UI" w:cs="Segoe UI"/>
                <w:b/>
                <w:sz w:val="20"/>
                <w:szCs w:val="20"/>
              </w:rPr>
              <w:lastRenderedPageBreak/>
              <w:t>3.BÖLÜM</w:t>
            </w:r>
          </w:p>
        </w:tc>
      </w:tr>
      <w:tr w:rsidR="00DD10EE" w:rsidRPr="00DA7A3B" w:rsidTr="004F68A3">
        <w:tblPrEx>
          <w:tblLook w:val="04A0" w:firstRow="1" w:lastRow="0" w:firstColumn="1" w:lastColumn="0" w:noHBand="0" w:noVBand="1"/>
        </w:tblPrEx>
        <w:trPr>
          <w:trHeight w:val="274"/>
        </w:trPr>
        <w:tc>
          <w:tcPr>
            <w:tcW w:w="557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D10EE" w:rsidRPr="00DD36EE" w:rsidRDefault="00DD10EE" w:rsidP="004F68A3">
            <w:pPr>
              <w:pStyle w:val="AralkYok"/>
              <w:rPr>
                <w:rFonts w:ascii="Segoe UI" w:hAnsi="Segoe UI" w:cs="Segoe UI"/>
                <w:b/>
                <w:bCs/>
                <w:sz w:val="20"/>
                <w:szCs w:val="20"/>
              </w:rPr>
            </w:pPr>
            <w:r w:rsidRPr="00DD36EE">
              <w:rPr>
                <w:rFonts w:ascii="Segoe UI" w:hAnsi="Segoe UI" w:cs="Segoe UI"/>
                <w:b/>
                <w:sz w:val="20"/>
                <w:szCs w:val="20"/>
              </w:rPr>
              <w:t>Ölçme-Değerlendirme</w:t>
            </w:r>
          </w:p>
          <w:p w:rsidR="00DD10EE" w:rsidRPr="00DD36EE" w:rsidRDefault="00DD10EE" w:rsidP="004F68A3">
            <w:pPr>
              <w:pStyle w:val="AralkYok"/>
              <w:rPr>
                <w:rFonts w:ascii="Segoe UI" w:hAnsi="Segoe UI" w:cs="Segoe UI"/>
                <w:sz w:val="20"/>
                <w:szCs w:val="20"/>
              </w:rPr>
            </w:pPr>
            <w:r w:rsidRPr="00DD36EE">
              <w:rPr>
                <w:rFonts w:ascii="Segoe UI" w:hAnsi="Segoe UI" w:cs="Segoe UI"/>
                <w:sz w:val="20"/>
                <w:szCs w:val="20"/>
              </w:rPr>
              <w:t>EBA etkinlikleri ve Kazanım Testlerinden yararlanıla</w:t>
            </w:r>
            <w:r>
              <w:rPr>
                <w:rFonts w:ascii="Segoe UI" w:hAnsi="Segoe UI" w:cs="Segoe UI"/>
                <w:sz w:val="20"/>
                <w:szCs w:val="20"/>
              </w:rPr>
              <w:t>cak.</w:t>
            </w:r>
          </w:p>
        </w:tc>
        <w:tc>
          <w:tcPr>
            <w:tcW w:w="50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B1669" w:rsidRPr="00DD36EE" w:rsidRDefault="0025307B" w:rsidP="00844573">
            <w:pPr>
              <w:pStyle w:val="AralkYok"/>
              <w:rPr>
                <w:rFonts w:ascii="Segoe UI" w:hAnsi="Segoe UI" w:cs="Segoe UI"/>
                <w:sz w:val="20"/>
                <w:szCs w:val="20"/>
              </w:rPr>
            </w:pPr>
            <w:r>
              <w:rPr>
                <w:rFonts w:ascii="Segoe UI" w:hAnsi="Segoe UI" w:cs="Segoe UI"/>
                <w:sz w:val="20"/>
                <w:szCs w:val="20"/>
              </w:rPr>
              <w:t>1</w:t>
            </w:r>
            <w:r w:rsidR="00B426CF">
              <w:rPr>
                <w:rFonts w:ascii="Segoe UI" w:hAnsi="Segoe UI" w:cs="Segoe UI"/>
                <w:sz w:val="20"/>
                <w:szCs w:val="20"/>
              </w:rPr>
              <w:t>-</w:t>
            </w:r>
            <w:r w:rsidR="00844573" w:rsidRPr="00DD36EE">
              <w:rPr>
                <w:rFonts w:ascii="Segoe UI" w:hAnsi="Segoe UI" w:cs="Segoe UI"/>
                <w:sz w:val="20"/>
                <w:szCs w:val="20"/>
              </w:rPr>
              <w:t xml:space="preserve"> </w:t>
            </w:r>
          </w:p>
        </w:tc>
      </w:tr>
      <w:tr w:rsidR="00DD10EE" w:rsidRPr="00DA7A3B" w:rsidTr="0025307B">
        <w:tblPrEx>
          <w:tblLook w:val="04A0" w:firstRow="1" w:lastRow="0" w:firstColumn="1" w:lastColumn="0" w:noHBand="0" w:noVBand="1"/>
        </w:tblPrEx>
        <w:trPr>
          <w:trHeight w:val="349"/>
        </w:trPr>
        <w:tc>
          <w:tcPr>
            <w:tcW w:w="557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D10EE" w:rsidRPr="00DD36EE" w:rsidRDefault="00DD10EE" w:rsidP="004F68A3">
            <w:pPr>
              <w:pStyle w:val="AralkYok"/>
              <w:rPr>
                <w:rFonts w:ascii="Segoe UI" w:hAnsi="Segoe UI" w:cs="Segoe UI"/>
                <w:b/>
                <w:sz w:val="20"/>
                <w:szCs w:val="20"/>
              </w:rPr>
            </w:pPr>
            <w:r w:rsidRPr="00DD36EE">
              <w:rPr>
                <w:rFonts w:ascii="Segoe UI" w:hAnsi="Segoe UI" w:cs="Segoe UI"/>
                <w:b/>
                <w:sz w:val="20"/>
                <w:szCs w:val="20"/>
              </w:rPr>
              <w:t>Dersin Diğer Derslerle İlişkisi</w:t>
            </w:r>
          </w:p>
        </w:tc>
        <w:tc>
          <w:tcPr>
            <w:tcW w:w="50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96FCA" w:rsidRDefault="00F96FCA" w:rsidP="004F68A3">
            <w:pPr>
              <w:pStyle w:val="AralkYok"/>
              <w:rPr>
                <w:rFonts w:ascii="Segoe UI" w:hAnsi="Segoe UI" w:cs="Segoe UI"/>
                <w:sz w:val="20"/>
                <w:szCs w:val="20"/>
              </w:rPr>
            </w:pPr>
          </w:p>
          <w:p w:rsidR="005C304E" w:rsidRDefault="005C304E" w:rsidP="004F68A3">
            <w:pPr>
              <w:pStyle w:val="AralkYok"/>
              <w:rPr>
                <w:rFonts w:ascii="Segoe UI" w:hAnsi="Segoe UI" w:cs="Segoe UI"/>
                <w:sz w:val="20"/>
                <w:szCs w:val="20"/>
              </w:rPr>
            </w:pPr>
          </w:p>
          <w:p w:rsidR="00913C82" w:rsidRPr="00DD36EE" w:rsidRDefault="00913C82" w:rsidP="004F68A3">
            <w:pPr>
              <w:pStyle w:val="AralkYok"/>
              <w:rPr>
                <w:rFonts w:ascii="Segoe UI" w:hAnsi="Segoe UI" w:cs="Segoe UI"/>
                <w:sz w:val="20"/>
                <w:szCs w:val="20"/>
              </w:rPr>
            </w:pPr>
          </w:p>
        </w:tc>
      </w:tr>
      <w:tr w:rsidR="00DD10EE" w:rsidRPr="00DA7A3B" w:rsidTr="004F68A3">
        <w:tblPrEx>
          <w:tblLook w:val="04A0" w:firstRow="1" w:lastRow="0" w:firstColumn="1" w:lastColumn="0" w:noHBand="0" w:noVBand="1"/>
        </w:tblPrEx>
        <w:trPr>
          <w:trHeight w:val="274"/>
        </w:trPr>
        <w:tc>
          <w:tcPr>
            <w:tcW w:w="10606" w:type="dxa"/>
            <w:gridSpan w:val="5"/>
            <w:tcBorders>
              <w:top w:val="single" w:sz="4" w:space="0" w:color="auto"/>
              <w:left w:val="single" w:sz="4" w:space="0" w:color="auto"/>
              <w:bottom w:val="single" w:sz="4" w:space="0" w:color="auto"/>
              <w:right w:val="single" w:sz="4" w:space="0" w:color="auto"/>
            </w:tcBorders>
            <w:shd w:val="clear" w:color="auto" w:fill="auto"/>
          </w:tcPr>
          <w:p w:rsidR="00DD10EE" w:rsidRPr="00DD36EE" w:rsidRDefault="00DD10EE" w:rsidP="004F68A3">
            <w:pPr>
              <w:pStyle w:val="AralkYok"/>
              <w:rPr>
                <w:rFonts w:ascii="Segoe UI" w:hAnsi="Segoe UI" w:cs="Segoe UI"/>
                <w:b/>
                <w:sz w:val="20"/>
                <w:szCs w:val="20"/>
              </w:rPr>
            </w:pPr>
            <w:r w:rsidRPr="00DD36EE">
              <w:rPr>
                <w:rFonts w:ascii="Segoe UI" w:hAnsi="Segoe UI" w:cs="Segoe UI"/>
                <w:b/>
                <w:sz w:val="20"/>
                <w:szCs w:val="20"/>
              </w:rPr>
              <w:t>4.BÖLÜM</w:t>
            </w:r>
          </w:p>
        </w:tc>
      </w:tr>
      <w:tr w:rsidR="00DD10EE" w:rsidRPr="00DA7A3B" w:rsidTr="0025307B">
        <w:tblPrEx>
          <w:tblLook w:val="04A0" w:firstRow="1" w:lastRow="0" w:firstColumn="1" w:lastColumn="0" w:noHBand="0" w:noVBand="1"/>
        </w:tblPrEx>
        <w:trPr>
          <w:trHeight w:val="722"/>
        </w:trPr>
        <w:tc>
          <w:tcPr>
            <w:tcW w:w="5882" w:type="dxa"/>
            <w:gridSpan w:val="4"/>
            <w:tcBorders>
              <w:top w:val="single" w:sz="4" w:space="0" w:color="auto"/>
              <w:left w:val="single" w:sz="4" w:space="0" w:color="auto"/>
              <w:bottom w:val="single" w:sz="4" w:space="0" w:color="auto"/>
              <w:right w:val="single" w:sz="4" w:space="0" w:color="auto"/>
            </w:tcBorders>
            <w:shd w:val="clear" w:color="auto" w:fill="auto"/>
          </w:tcPr>
          <w:p w:rsidR="00DD10EE" w:rsidRPr="00DD36EE" w:rsidRDefault="00DD10EE" w:rsidP="004F68A3">
            <w:pPr>
              <w:pStyle w:val="AralkYok"/>
              <w:rPr>
                <w:rFonts w:ascii="Segoe UI" w:hAnsi="Segoe UI" w:cs="Segoe UI"/>
                <w:b/>
                <w:sz w:val="20"/>
                <w:szCs w:val="20"/>
              </w:rPr>
            </w:pPr>
            <w:r w:rsidRPr="00DD36EE">
              <w:rPr>
                <w:rFonts w:ascii="Segoe UI" w:hAnsi="Segoe UI" w:cs="Segoe UI"/>
                <w:b/>
                <w:sz w:val="20"/>
                <w:szCs w:val="20"/>
              </w:rPr>
              <w:t>Planın Uygulanmasına İlişkin Açıklamalar:</w:t>
            </w:r>
          </w:p>
        </w:tc>
        <w:tc>
          <w:tcPr>
            <w:tcW w:w="4724" w:type="dxa"/>
            <w:tcBorders>
              <w:top w:val="single" w:sz="4" w:space="0" w:color="auto"/>
              <w:left w:val="single" w:sz="4" w:space="0" w:color="auto"/>
              <w:bottom w:val="single" w:sz="4" w:space="0" w:color="auto"/>
              <w:right w:val="single" w:sz="4" w:space="0" w:color="auto"/>
            </w:tcBorders>
            <w:shd w:val="clear" w:color="auto" w:fill="auto"/>
          </w:tcPr>
          <w:p w:rsidR="00DD10EE" w:rsidRDefault="00DD10EE" w:rsidP="004F68A3">
            <w:pPr>
              <w:pStyle w:val="AralkYok"/>
              <w:rPr>
                <w:rFonts w:ascii="Segoe UI" w:hAnsi="Segoe UI" w:cs="Segoe UI"/>
                <w:b/>
                <w:sz w:val="20"/>
                <w:szCs w:val="20"/>
              </w:rPr>
            </w:pPr>
          </w:p>
          <w:p w:rsidR="00F96FCA" w:rsidRDefault="00F96FCA" w:rsidP="004F68A3">
            <w:pPr>
              <w:pStyle w:val="AralkYok"/>
              <w:rPr>
                <w:rFonts w:ascii="Segoe UI" w:hAnsi="Segoe UI" w:cs="Segoe UI"/>
                <w:b/>
                <w:sz w:val="20"/>
                <w:szCs w:val="20"/>
              </w:rPr>
            </w:pPr>
          </w:p>
          <w:p w:rsidR="00F96FCA" w:rsidRDefault="00F96FCA" w:rsidP="004F68A3">
            <w:pPr>
              <w:pStyle w:val="AralkYok"/>
              <w:rPr>
                <w:rFonts w:ascii="Segoe UI" w:hAnsi="Segoe UI" w:cs="Segoe UI"/>
                <w:b/>
                <w:sz w:val="20"/>
                <w:szCs w:val="20"/>
              </w:rPr>
            </w:pPr>
          </w:p>
          <w:p w:rsidR="00F96FCA" w:rsidRDefault="00F96FCA" w:rsidP="004F68A3">
            <w:pPr>
              <w:pStyle w:val="AralkYok"/>
              <w:rPr>
                <w:rFonts w:ascii="Segoe UI" w:hAnsi="Segoe UI" w:cs="Segoe UI"/>
                <w:b/>
                <w:sz w:val="20"/>
                <w:szCs w:val="20"/>
              </w:rPr>
            </w:pPr>
          </w:p>
          <w:p w:rsidR="00F96FCA" w:rsidRDefault="00F96FCA" w:rsidP="004F68A3">
            <w:pPr>
              <w:pStyle w:val="AralkYok"/>
              <w:rPr>
                <w:rFonts w:ascii="Segoe UI" w:hAnsi="Segoe UI" w:cs="Segoe UI"/>
                <w:b/>
                <w:sz w:val="20"/>
                <w:szCs w:val="20"/>
              </w:rPr>
            </w:pPr>
          </w:p>
          <w:p w:rsidR="00F96FCA" w:rsidRPr="00DD36EE" w:rsidRDefault="00F96FCA" w:rsidP="004F68A3">
            <w:pPr>
              <w:pStyle w:val="AralkYok"/>
              <w:rPr>
                <w:rFonts w:ascii="Segoe UI" w:hAnsi="Segoe UI" w:cs="Segoe UI"/>
                <w:b/>
                <w:sz w:val="20"/>
                <w:szCs w:val="20"/>
              </w:rPr>
            </w:pPr>
          </w:p>
        </w:tc>
      </w:tr>
    </w:tbl>
    <w:p w:rsidR="00FB1669" w:rsidRDefault="00FB1669" w:rsidP="00DD10EE">
      <w:pPr>
        <w:pStyle w:val="AralkYok"/>
        <w:rPr>
          <w:rFonts w:ascii="Segoe UI" w:hAnsi="Segoe UI" w:cs="Segoe UI"/>
          <w:sz w:val="20"/>
          <w:szCs w:val="20"/>
        </w:rPr>
      </w:pPr>
      <w:r>
        <w:rPr>
          <w:rFonts w:ascii="Segoe UI" w:hAnsi="Segoe UI" w:cs="Segoe UI"/>
          <w:sz w:val="20"/>
          <w:szCs w:val="20"/>
        </w:rPr>
        <w:t xml:space="preserve"> </w:t>
      </w:r>
    </w:p>
    <w:p w:rsidR="00FB1669" w:rsidRDefault="00FB1669" w:rsidP="00DD10EE">
      <w:pPr>
        <w:pStyle w:val="AralkYok"/>
        <w:rPr>
          <w:rFonts w:ascii="Segoe UI" w:hAnsi="Segoe UI" w:cs="Segoe UI"/>
          <w:sz w:val="20"/>
          <w:szCs w:val="20"/>
        </w:rPr>
      </w:pPr>
    </w:p>
    <w:p w:rsidR="00FB1669" w:rsidRDefault="00FB1669" w:rsidP="00DD10EE">
      <w:pPr>
        <w:pStyle w:val="AralkYok"/>
        <w:rPr>
          <w:rFonts w:ascii="Segoe UI" w:hAnsi="Segoe UI" w:cs="Segoe UI"/>
          <w:sz w:val="20"/>
          <w:szCs w:val="20"/>
        </w:rPr>
      </w:pPr>
    </w:p>
    <w:p w:rsidR="00DD10EE" w:rsidRPr="00DD36EE" w:rsidRDefault="00B21DB9" w:rsidP="00DD10EE">
      <w:pPr>
        <w:pStyle w:val="AralkYok"/>
        <w:rPr>
          <w:rFonts w:ascii="Segoe UI" w:hAnsi="Segoe UI" w:cs="Segoe UI"/>
          <w:sz w:val="20"/>
          <w:szCs w:val="20"/>
        </w:rPr>
      </w:pPr>
      <w:r>
        <w:rPr>
          <w:rFonts w:ascii="Segoe UI" w:hAnsi="Segoe UI" w:cs="Segoe UI"/>
          <w:sz w:val="20"/>
          <w:szCs w:val="20"/>
        </w:rPr>
        <w:t>HATİCE GÜRALP</w:t>
      </w:r>
      <w:r w:rsidR="00DD10EE">
        <w:rPr>
          <w:rFonts w:ascii="Segoe UI" w:hAnsi="Segoe UI" w:cs="Segoe UI"/>
          <w:sz w:val="20"/>
          <w:szCs w:val="20"/>
        </w:rPr>
        <w:tab/>
      </w:r>
      <w:r w:rsidR="00DD10EE">
        <w:rPr>
          <w:rFonts w:ascii="Segoe UI" w:hAnsi="Segoe UI" w:cs="Segoe UI"/>
          <w:sz w:val="20"/>
          <w:szCs w:val="20"/>
        </w:rPr>
        <w:tab/>
      </w:r>
      <w:r w:rsidR="00DD10EE">
        <w:rPr>
          <w:rFonts w:ascii="Segoe UI" w:hAnsi="Segoe UI" w:cs="Segoe UI"/>
          <w:sz w:val="20"/>
          <w:szCs w:val="20"/>
        </w:rPr>
        <w:tab/>
      </w:r>
      <w:r w:rsidR="00DD10EE">
        <w:rPr>
          <w:rFonts w:ascii="Segoe UI" w:hAnsi="Segoe UI" w:cs="Segoe UI"/>
          <w:sz w:val="20"/>
          <w:szCs w:val="20"/>
        </w:rPr>
        <w:tab/>
      </w:r>
      <w:r w:rsidR="00DD10EE">
        <w:rPr>
          <w:rFonts w:ascii="Segoe UI" w:hAnsi="Segoe UI" w:cs="Segoe UI"/>
          <w:sz w:val="20"/>
          <w:szCs w:val="20"/>
        </w:rPr>
        <w:tab/>
      </w:r>
      <w:r w:rsidR="00DD10EE">
        <w:rPr>
          <w:rFonts w:ascii="Segoe UI" w:hAnsi="Segoe UI" w:cs="Segoe UI"/>
          <w:sz w:val="20"/>
          <w:szCs w:val="20"/>
        </w:rPr>
        <w:tab/>
      </w:r>
      <w:r w:rsidR="00DD10EE">
        <w:rPr>
          <w:rFonts w:ascii="Segoe UI" w:hAnsi="Segoe UI" w:cs="Segoe UI"/>
          <w:sz w:val="20"/>
          <w:szCs w:val="20"/>
        </w:rPr>
        <w:tab/>
      </w:r>
      <w:r w:rsidR="00DD10EE">
        <w:rPr>
          <w:rFonts w:ascii="Segoe UI" w:hAnsi="Segoe UI" w:cs="Segoe UI"/>
          <w:sz w:val="20"/>
          <w:szCs w:val="20"/>
        </w:rPr>
        <w:tab/>
        <w:t xml:space="preserve"> </w:t>
      </w:r>
      <w:r>
        <w:rPr>
          <w:rFonts w:ascii="Segoe UI" w:hAnsi="Segoe UI" w:cs="Segoe UI"/>
          <w:sz w:val="20"/>
          <w:szCs w:val="20"/>
        </w:rPr>
        <w:t xml:space="preserve">                  </w:t>
      </w:r>
      <w:r w:rsidR="00DD10EE">
        <w:rPr>
          <w:rFonts w:ascii="Segoe UI" w:hAnsi="Segoe UI" w:cs="Segoe UI"/>
          <w:sz w:val="20"/>
          <w:szCs w:val="20"/>
        </w:rPr>
        <w:t xml:space="preserve"> </w:t>
      </w:r>
      <w:r w:rsidR="00DD10EE" w:rsidRPr="00DD36EE">
        <w:rPr>
          <w:rFonts w:ascii="Segoe UI" w:hAnsi="Segoe UI" w:cs="Segoe UI"/>
          <w:sz w:val="20"/>
          <w:szCs w:val="20"/>
        </w:rPr>
        <w:t>Uygundur</w:t>
      </w:r>
      <w:r w:rsidR="00DD10EE" w:rsidRPr="00DD36EE">
        <w:rPr>
          <w:rFonts w:ascii="Segoe UI" w:hAnsi="Segoe UI" w:cs="Segoe UI"/>
          <w:sz w:val="20"/>
          <w:szCs w:val="20"/>
        </w:rPr>
        <w:br/>
      </w:r>
      <w:r>
        <w:rPr>
          <w:rFonts w:ascii="Segoe UI" w:hAnsi="Segoe UI" w:cs="Segoe UI"/>
          <w:sz w:val="20"/>
          <w:szCs w:val="20"/>
        </w:rPr>
        <w:t>Sosyal Bilgiler</w:t>
      </w:r>
      <w:r w:rsidR="00DD10EE" w:rsidRPr="00DD36EE">
        <w:rPr>
          <w:rFonts w:ascii="Segoe UI" w:hAnsi="Segoe UI" w:cs="Segoe UI"/>
          <w:sz w:val="20"/>
          <w:szCs w:val="20"/>
        </w:rPr>
        <w:t xml:space="preserve"> Öğretmeni                   </w:t>
      </w:r>
      <w:r w:rsidR="00DD10EE" w:rsidRPr="00DD36EE">
        <w:rPr>
          <w:rFonts w:ascii="Segoe UI" w:hAnsi="Segoe UI" w:cs="Segoe UI"/>
          <w:sz w:val="20"/>
          <w:szCs w:val="20"/>
        </w:rPr>
        <w:tab/>
      </w:r>
      <w:r w:rsidR="00DD10EE" w:rsidRPr="00DD36EE">
        <w:rPr>
          <w:rFonts w:ascii="Segoe UI" w:hAnsi="Segoe UI" w:cs="Segoe UI"/>
          <w:sz w:val="20"/>
          <w:szCs w:val="20"/>
        </w:rPr>
        <w:tab/>
      </w:r>
      <w:r w:rsidR="00DD10EE" w:rsidRPr="00DD36EE">
        <w:rPr>
          <w:rFonts w:ascii="Segoe UI" w:hAnsi="Segoe UI" w:cs="Segoe UI"/>
          <w:sz w:val="20"/>
          <w:szCs w:val="20"/>
        </w:rPr>
        <w:tab/>
      </w:r>
      <w:r w:rsidR="00DD10EE" w:rsidRPr="00DD36EE">
        <w:rPr>
          <w:rFonts w:ascii="Segoe UI" w:hAnsi="Segoe UI" w:cs="Segoe UI"/>
          <w:sz w:val="20"/>
          <w:szCs w:val="20"/>
        </w:rPr>
        <w:tab/>
      </w:r>
      <w:r w:rsidR="00DD10EE" w:rsidRPr="00DD36EE">
        <w:rPr>
          <w:rFonts w:ascii="Segoe UI" w:hAnsi="Segoe UI" w:cs="Segoe UI"/>
          <w:sz w:val="20"/>
          <w:szCs w:val="20"/>
        </w:rPr>
        <w:tab/>
      </w:r>
      <w:r w:rsidR="00DD10EE" w:rsidRPr="00DD36EE">
        <w:rPr>
          <w:rFonts w:ascii="Segoe UI" w:hAnsi="Segoe UI" w:cs="Segoe UI"/>
          <w:sz w:val="20"/>
          <w:szCs w:val="20"/>
        </w:rPr>
        <w:tab/>
      </w:r>
      <w:r w:rsidR="00DD10EE">
        <w:rPr>
          <w:rFonts w:ascii="Segoe UI" w:hAnsi="Segoe UI" w:cs="Segoe UI"/>
          <w:sz w:val="20"/>
          <w:szCs w:val="20"/>
        </w:rPr>
        <w:tab/>
      </w:r>
      <w:r>
        <w:rPr>
          <w:rFonts w:ascii="Segoe UI" w:hAnsi="Segoe UI" w:cs="Segoe UI"/>
          <w:sz w:val="20"/>
          <w:szCs w:val="20"/>
        </w:rPr>
        <w:t>MEHMET GÖKŞİN</w:t>
      </w:r>
      <w:r w:rsidR="00DD10EE" w:rsidRPr="00DD36EE">
        <w:rPr>
          <w:rFonts w:ascii="Segoe UI" w:hAnsi="Segoe UI" w:cs="Segoe UI"/>
          <w:sz w:val="20"/>
          <w:szCs w:val="20"/>
        </w:rPr>
        <w:br/>
      </w:r>
      <w:r w:rsidR="00DD10EE" w:rsidRPr="00DD36EE">
        <w:rPr>
          <w:rFonts w:ascii="Segoe UI" w:hAnsi="Segoe UI" w:cs="Segoe UI"/>
          <w:sz w:val="20"/>
          <w:szCs w:val="20"/>
        </w:rPr>
        <w:tab/>
      </w:r>
      <w:r w:rsidR="00DD10EE" w:rsidRPr="00DD36EE">
        <w:rPr>
          <w:rFonts w:ascii="Segoe UI" w:hAnsi="Segoe UI" w:cs="Segoe UI"/>
          <w:sz w:val="20"/>
          <w:szCs w:val="20"/>
        </w:rPr>
        <w:tab/>
      </w:r>
      <w:r w:rsidR="00DD10EE" w:rsidRPr="00DD36EE">
        <w:rPr>
          <w:rFonts w:ascii="Segoe UI" w:hAnsi="Segoe UI" w:cs="Segoe UI"/>
          <w:sz w:val="20"/>
          <w:szCs w:val="20"/>
        </w:rPr>
        <w:tab/>
      </w:r>
      <w:r w:rsidR="00DD10EE" w:rsidRPr="00DD36EE">
        <w:rPr>
          <w:rFonts w:ascii="Segoe UI" w:hAnsi="Segoe UI" w:cs="Segoe UI"/>
          <w:sz w:val="20"/>
          <w:szCs w:val="20"/>
        </w:rPr>
        <w:tab/>
      </w:r>
      <w:r w:rsidR="00DD10EE" w:rsidRPr="00DD36EE">
        <w:rPr>
          <w:rFonts w:ascii="Segoe UI" w:hAnsi="Segoe UI" w:cs="Segoe UI"/>
          <w:sz w:val="20"/>
          <w:szCs w:val="20"/>
        </w:rPr>
        <w:tab/>
      </w:r>
      <w:r w:rsidR="00DD10EE" w:rsidRPr="00DD36EE">
        <w:rPr>
          <w:rFonts w:ascii="Segoe UI" w:hAnsi="Segoe UI" w:cs="Segoe UI"/>
          <w:sz w:val="20"/>
          <w:szCs w:val="20"/>
        </w:rPr>
        <w:tab/>
      </w:r>
      <w:r w:rsidR="00DD10EE" w:rsidRPr="00DD36EE">
        <w:rPr>
          <w:rFonts w:ascii="Segoe UI" w:hAnsi="Segoe UI" w:cs="Segoe UI"/>
          <w:sz w:val="20"/>
          <w:szCs w:val="20"/>
        </w:rPr>
        <w:tab/>
      </w:r>
      <w:r w:rsidR="00DD10EE" w:rsidRPr="00DD36EE">
        <w:rPr>
          <w:rFonts w:ascii="Segoe UI" w:hAnsi="Segoe UI" w:cs="Segoe UI"/>
          <w:sz w:val="20"/>
          <w:szCs w:val="20"/>
        </w:rPr>
        <w:tab/>
      </w:r>
      <w:r w:rsidR="00DD10EE" w:rsidRPr="00DD36EE">
        <w:rPr>
          <w:rFonts w:ascii="Segoe UI" w:hAnsi="Segoe UI" w:cs="Segoe UI"/>
          <w:sz w:val="20"/>
          <w:szCs w:val="20"/>
        </w:rPr>
        <w:tab/>
      </w:r>
      <w:r w:rsidR="00DD10EE">
        <w:rPr>
          <w:rFonts w:ascii="Segoe UI" w:hAnsi="Segoe UI" w:cs="Segoe UI"/>
          <w:sz w:val="20"/>
          <w:szCs w:val="20"/>
        </w:rPr>
        <w:tab/>
      </w:r>
      <w:r>
        <w:rPr>
          <w:rFonts w:ascii="Segoe UI" w:hAnsi="Segoe UI" w:cs="Segoe UI"/>
          <w:sz w:val="20"/>
          <w:szCs w:val="20"/>
        </w:rPr>
        <w:t xml:space="preserve">                   </w:t>
      </w:r>
      <w:r w:rsidR="00DD10EE" w:rsidRPr="00DD36EE">
        <w:rPr>
          <w:rFonts w:ascii="Segoe UI" w:hAnsi="Segoe UI" w:cs="Segoe UI"/>
          <w:sz w:val="20"/>
          <w:szCs w:val="20"/>
        </w:rPr>
        <w:t>Okul Müdürü</w:t>
      </w:r>
    </w:p>
    <w:sectPr w:rsidR="00DD10EE" w:rsidRPr="00DD36EE" w:rsidSect="00F96FCA">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02AB" w:rsidRDefault="002C02AB" w:rsidP="009719F9">
      <w:pPr>
        <w:spacing w:after="0" w:line="240" w:lineRule="auto"/>
      </w:pPr>
      <w:r>
        <w:separator/>
      </w:r>
    </w:p>
  </w:endnote>
  <w:endnote w:type="continuationSeparator" w:id="0">
    <w:p w:rsidR="002C02AB" w:rsidRDefault="002C02AB" w:rsidP="009719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 w:name="Segoe UI">
    <w:panose1 w:val="020B0502040204020203"/>
    <w:charset w:val="A2"/>
    <w:family w:val="swiss"/>
    <w:pitch w:val="variable"/>
    <w:sig w:usb0="E10022FF" w:usb1="C000E47F" w:usb2="00000029" w:usb3="00000000" w:csb0="000001DF" w:csb1="00000000"/>
  </w:font>
  <w:font w:name="Arial">
    <w:panose1 w:val="020B0604020202020204"/>
    <w:charset w:val="A2"/>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02AB" w:rsidRDefault="002C02AB" w:rsidP="009719F9">
      <w:pPr>
        <w:spacing w:after="0" w:line="240" w:lineRule="auto"/>
      </w:pPr>
      <w:r>
        <w:separator/>
      </w:r>
    </w:p>
  </w:footnote>
  <w:footnote w:type="continuationSeparator" w:id="0">
    <w:p w:rsidR="002C02AB" w:rsidRDefault="002C02AB" w:rsidP="009719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11.25pt;height:11.25pt" o:bullet="t">
        <v:imagedata r:id="rId1" o:title="msoF2D7"/>
      </v:shape>
    </w:pict>
  </w:numPicBullet>
  <w:abstractNum w:abstractNumId="0">
    <w:nsid w:val="054F4E35"/>
    <w:multiLevelType w:val="hybridMultilevel"/>
    <w:tmpl w:val="FAE6CF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2C3F2815"/>
    <w:multiLevelType w:val="hybridMultilevel"/>
    <w:tmpl w:val="B756DAC4"/>
    <w:lvl w:ilvl="0" w:tplc="4106FC0C">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2E7870A3"/>
    <w:multiLevelType w:val="hybridMultilevel"/>
    <w:tmpl w:val="DCA69114"/>
    <w:lvl w:ilvl="0" w:tplc="041F000D">
      <w:start w:val="1"/>
      <w:numFmt w:val="bullet"/>
      <w:lvlText w:val=""/>
      <w:lvlJc w:val="left"/>
      <w:pPr>
        <w:ind w:left="1001" w:hanging="360"/>
      </w:pPr>
      <w:rPr>
        <w:rFonts w:ascii="Wingdings" w:hAnsi="Wingdings" w:hint="default"/>
      </w:rPr>
    </w:lvl>
    <w:lvl w:ilvl="1" w:tplc="041F0003" w:tentative="1">
      <w:start w:val="1"/>
      <w:numFmt w:val="bullet"/>
      <w:lvlText w:val="o"/>
      <w:lvlJc w:val="left"/>
      <w:pPr>
        <w:ind w:left="1721" w:hanging="360"/>
      </w:pPr>
      <w:rPr>
        <w:rFonts w:ascii="Courier New" w:hAnsi="Courier New" w:cs="Courier New" w:hint="default"/>
      </w:rPr>
    </w:lvl>
    <w:lvl w:ilvl="2" w:tplc="041F0005" w:tentative="1">
      <w:start w:val="1"/>
      <w:numFmt w:val="bullet"/>
      <w:lvlText w:val=""/>
      <w:lvlJc w:val="left"/>
      <w:pPr>
        <w:ind w:left="2441" w:hanging="360"/>
      </w:pPr>
      <w:rPr>
        <w:rFonts w:ascii="Wingdings" w:hAnsi="Wingdings" w:hint="default"/>
      </w:rPr>
    </w:lvl>
    <w:lvl w:ilvl="3" w:tplc="041F0001" w:tentative="1">
      <w:start w:val="1"/>
      <w:numFmt w:val="bullet"/>
      <w:lvlText w:val=""/>
      <w:lvlJc w:val="left"/>
      <w:pPr>
        <w:ind w:left="3161" w:hanging="360"/>
      </w:pPr>
      <w:rPr>
        <w:rFonts w:ascii="Symbol" w:hAnsi="Symbol" w:hint="default"/>
      </w:rPr>
    </w:lvl>
    <w:lvl w:ilvl="4" w:tplc="041F0003" w:tentative="1">
      <w:start w:val="1"/>
      <w:numFmt w:val="bullet"/>
      <w:lvlText w:val="o"/>
      <w:lvlJc w:val="left"/>
      <w:pPr>
        <w:ind w:left="3881" w:hanging="360"/>
      </w:pPr>
      <w:rPr>
        <w:rFonts w:ascii="Courier New" w:hAnsi="Courier New" w:cs="Courier New" w:hint="default"/>
      </w:rPr>
    </w:lvl>
    <w:lvl w:ilvl="5" w:tplc="041F0005" w:tentative="1">
      <w:start w:val="1"/>
      <w:numFmt w:val="bullet"/>
      <w:lvlText w:val=""/>
      <w:lvlJc w:val="left"/>
      <w:pPr>
        <w:ind w:left="4601" w:hanging="360"/>
      </w:pPr>
      <w:rPr>
        <w:rFonts w:ascii="Wingdings" w:hAnsi="Wingdings" w:hint="default"/>
      </w:rPr>
    </w:lvl>
    <w:lvl w:ilvl="6" w:tplc="041F0001" w:tentative="1">
      <w:start w:val="1"/>
      <w:numFmt w:val="bullet"/>
      <w:lvlText w:val=""/>
      <w:lvlJc w:val="left"/>
      <w:pPr>
        <w:ind w:left="5321" w:hanging="360"/>
      </w:pPr>
      <w:rPr>
        <w:rFonts w:ascii="Symbol" w:hAnsi="Symbol" w:hint="default"/>
      </w:rPr>
    </w:lvl>
    <w:lvl w:ilvl="7" w:tplc="041F0003" w:tentative="1">
      <w:start w:val="1"/>
      <w:numFmt w:val="bullet"/>
      <w:lvlText w:val="o"/>
      <w:lvlJc w:val="left"/>
      <w:pPr>
        <w:ind w:left="6041" w:hanging="360"/>
      </w:pPr>
      <w:rPr>
        <w:rFonts w:ascii="Courier New" w:hAnsi="Courier New" w:cs="Courier New" w:hint="default"/>
      </w:rPr>
    </w:lvl>
    <w:lvl w:ilvl="8" w:tplc="041F0005" w:tentative="1">
      <w:start w:val="1"/>
      <w:numFmt w:val="bullet"/>
      <w:lvlText w:val=""/>
      <w:lvlJc w:val="left"/>
      <w:pPr>
        <w:ind w:left="6761" w:hanging="360"/>
      </w:pPr>
      <w:rPr>
        <w:rFonts w:ascii="Wingdings" w:hAnsi="Wingdings" w:hint="default"/>
      </w:rPr>
    </w:lvl>
  </w:abstractNum>
  <w:abstractNum w:abstractNumId="3">
    <w:nsid w:val="4B0A7CDA"/>
    <w:multiLevelType w:val="hybridMultilevel"/>
    <w:tmpl w:val="01BE592A"/>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60864DD5"/>
    <w:multiLevelType w:val="hybridMultilevel"/>
    <w:tmpl w:val="73FA98B8"/>
    <w:lvl w:ilvl="0" w:tplc="041F0007">
      <w:start w:val="1"/>
      <w:numFmt w:val="bullet"/>
      <w:lvlText w:val=""/>
      <w:lvlPicBulletId w:val="0"/>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749A0A6D"/>
    <w:multiLevelType w:val="hybridMultilevel"/>
    <w:tmpl w:val="CF4E7D66"/>
    <w:lvl w:ilvl="0" w:tplc="74849050">
      <w:start w:val="1"/>
      <w:numFmt w:val="decimal"/>
      <w:lvlText w:val="%1-"/>
      <w:lvlJc w:val="left"/>
      <w:pPr>
        <w:ind w:left="405" w:hanging="360"/>
      </w:pPr>
      <w:rPr>
        <w:rFonts w:hint="default"/>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abstractNum w:abstractNumId="6">
    <w:nsid w:val="74EF5138"/>
    <w:multiLevelType w:val="hybridMultilevel"/>
    <w:tmpl w:val="45D693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6"/>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0EE"/>
    <w:rsid w:val="00051EBE"/>
    <w:rsid w:val="00065E89"/>
    <w:rsid w:val="000B0D6C"/>
    <w:rsid w:val="00106EBE"/>
    <w:rsid w:val="0013624A"/>
    <w:rsid w:val="00151A26"/>
    <w:rsid w:val="00186288"/>
    <w:rsid w:val="00187447"/>
    <w:rsid w:val="001972B7"/>
    <w:rsid w:val="001A164F"/>
    <w:rsid w:val="00212DBC"/>
    <w:rsid w:val="0025307B"/>
    <w:rsid w:val="00267B0E"/>
    <w:rsid w:val="002846C1"/>
    <w:rsid w:val="002857F5"/>
    <w:rsid w:val="002907A2"/>
    <w:rsid w:val="002C02AB"/>
    <w:rsid w:val="00315D2F"/>
    <w:rsid w:val="003811E2"/>
    <w:rsid w:val="00387477"/>
    <w:rsid w:val="003E45AF"/>
    <w:rsid w:val="00457458"/>
    <w:rsid w:val="004A22A8"/>
    <w:rsid w:val="00550690"/>
    <w:rsid w:val="005B29F8"/>
    <w:rsid w:val="005C304E"/>
    <w:rsid w:val="00642BDF"/>
    <w:rsid w:val="00673567"/>
    <w:rsid w:val="006801B0"/>
    <w:rsid w:val="00700F6D"/>
    <w:rsid w:val="007619F6"/>
    <w:rsid w:val="00844573"/>
    <w:rsid w:val="008920FD"/>
    <w:rsid w:val="008B5BE5"/>
    <w:rsid w:val="00900EB6"/>
    <w:rsid w:val="00913C82"/>
    <w:rsid w:val="009379AA"/>
    <w:rsid w:val="009719F9"/>
    <w:rsid w:val="0097507E"/>
    <w:rsid w:val="00980E67"/>
    <w:rsid w:val="0099628E"/>
    <w:rsid w:val="009D0D9B"/>
    <w:rsid w:val="009E312A"/>
    <w:rsid w:val="009F68B9"/>
    <w:rsid w:val="00A70357"/>
    <w:rsid w:val="00AA5667"/>
    <w:rsid w:val="00AE3640"/>
    <w:rsid w:val="00B07256"/>
    <w:rsid w:val="00B200EF"/>
    <w:rsid w:val="00B21DB9"/>
    <w:rsid w:val="00B426CF"/>
    <w:rsid w:val="00B42B22"/>
    <w:rsid w:val="00B74B3B"/>
    <w:rsid w:val="00BA57C0"/>
    <w:rsid w:val="00C873D7"/>
    <w:rsid w:val="00C926E7"/>
    <w:rsid w:val="00CA53F9"/>
    <w:rsid w:val="00D221D4"/>
    <w:rsid w:val="00D449C4"/>
    <w:rsid w:val="00D95136"/>
    <w:rsid w:val="00DA4332"/>
    <w:rsid w:val="00DD10EE"/>
    <w:rsid w:val="00E04BB2"/>
    <w:rsid w:val="00E770DD"/>
    <w:rsid w:val="00E87992"/>
    <w:rsid w:val="00EF6979"/>
    <w:rsid w:val="00F96FCA"/>
    <w:rsid w:val="00FB1669"/>
    <w:rsid w:val="00FE1B2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0E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DD10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DD10EE"/>
    <w:pPr>
      <w:spacing w:after="0" w:line="240" w:lineRule="auto"/>
    </w:pPr>
  </w:style>
  <w:style w:type="paragraph" w:styleId="ListeParagraf">
    <w:name w:val="List Paragraph"/>
    <w:basedOn w:val="Normal"/>
    <w:uiPriority w:val="34"/>
    <w:qFormat/>
    <w:rsid w:val="00B21DB9"/>
    <w:pPr>
      <w:ind w:left="720"/>
      <w:contextualSpacing/>
    </w:pPr>
    <w:rPr>
      <w:rFonts w:eastAsiaTheme="minorEastAsia"/>
      <w:lang w:eastAsia="tr-TR"/>
    </w:rPr>
  </w:style>
  <w:style w:type="paragraph" w:styleId="stbilgi">
    <w:name w:val="header"/>
    <w:basedOn w:val="Normal"/>
    <w:link w:val="stbilgiChar"/>
    <w:uiPriority w:val="99"/>
    <w:unhideWhenUsed/>
    <w:rsid w:val="009719F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719F9"/>
  </w:style>
  <w:style w:type="paragraph" w:styleId="Altbilgi">
    <w:name w:val="footer"/>
    <w:basedOn w:val="Normal"/>
    <w:link w:val="AltbilgiChar"/>
    <w:uiPriority w:val="99"/>
    <w:unhideWhenUsed/>
    <w:rsid w:val="009719F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719F9"/>
  </w:style>
  <w:style w:type="paragraph" w:styleId="AltKonuBal">
    <w:name w:val="Subtitle"/>
    <w:basedOn w:val="Normal"/>
    <w:next w:val="Normal"/>
    <w:link w:val="AltKonuBalChar"/>
    <w:uiPriority w:val="11"/>
    <w:qFormat/>
    <w:rsid w:val="008920FD"/>
    <w:pPr>
      <w:numPr>
        <w:ilvl w:val="1"/>
      </w:numPr>
    </w:pPr>
    <w:rPr>
      <w:rFonts w:asciiTheme="majorHAnsi" w:eastAsiaTheme="majorEastAsia" w:hAnsiTheme="majorHAnsi" w:cstheme="majorBidi"/>
      <w:i/>
      <w:iCs/>
      <w:color w:val="4F81BD" w:themeColor="accent1"/>
      <w:spacing w:val="15"/>
      <w:sz w:val="24"/>
      <w:szCs w:val="24"/>
      <w:lang w:eastAsia="tr-TR"/>
    </w:rPr>
  </w:style>
  <w:style w:type="character" w:customStyle="1" w:styleId="AltKonuBalChar">
    <w:name w:val="Alt Konu Başlığı Char"/>
    <w:basedOn w:val="VarsaylanParagrafYazTipi"/>
    <w:link w:val="AltKonuBal"/>
    <w:uiPriority w:val="11"/>
    <w:rsid w:val="008920FD"/>
    <w:rPr>
      <w:rFonts w:asciiTheme="majorHAnsi" w:eastAsiaTheme="majorEastAsia" w:hAnsiTheme="majorHAnsi" w:cstheme="majorBidi"/>
      <w:i/>
      <w:iCs/>
      <w:color w:val="4F81BD" w:themeColor="accent1"/>
      <w:spacing w:val="15"/>
      <w:sz w:val="24"/>
      <w:szCs w:val="24"/>
      <w:lang w:eastAsia="tr-TR"/>
    </w:rPr>
  </w:style>
  <w:style w:type="character" w:customStyle="1" w:styleId="ls15">
    <w:name w:val="ls15"/>
    <w:rsid w:val="008920FD"/>
  </w:style>
  <w:style w:type="character" w:customStyle="1" w:styleId="ls53">
    <w:name w:val="ls53"/>
    <w:rsid w:val="008920FD"/>
  </w:style>
  <w:style w:type="character" w:customStyle="1" w:styleId="ls18">
    <w:name w:val="ls18"/>
    <w:rsid w:val="008920FD"/>
  </w:style>
  <w:style w:type="character" w:customStyle="1" w:styleId="lsc">
    <w:name w:val="lsc"/>
    <w:rsid w:val="008920FD"/>
  </w:style>
  <w:style w:type="character" w:styleId="SatrNumaras">
    <w:name w:val="line number"/>
    <w:basedOn w:val="VarsaylanParagrafYazTipi"/>
    <w:uiPriority w:val="99"/>
    <w:semiHidden/>
    <w:unhideWhenUsed/>
    <w:rsid w:val="00B072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0E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DD10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DD10EE"/>
    <w:pPr>
      <w:spacing w:after="0" w:line="240" w:lineRule="auto"/>
    </w:pPr>
  </w:style>
  <w:style w:type="paragraph" w:styleId="ListeParagraf">
    <w:name w:val="List Paragraph"/>
    <w:basedOn w:val="Normal"/>
    <w:uiPriority w:val="34"/>
    <w:qFormat/>
    <w:rsid w:val="00B21DB9"/>
    <w:pPr>
      <w:ind w:left="720"/>
      <w:contextualSpacing/>
    </w:pPr>
    <w:rPr>
      <w:rFonts w:eastAsiaTheme="minorEastAsia"/>
      <w:lang w:eastAsia="tr-TR"/>
    </w:rPr>
  </w:style>
  <w:style w:type="paragraph" w:styleId="stbilgi">
    <w:name w:val="header"/>
    <w:basedOn w:val="Normal"/>
    <w:link w:val="stbilgiChar"/>
    <w:uiPriority w:val="99"/>
    <w:unhideWhenUsed/>
    <w:rsid w:val="009719F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719F9"/>
  </w:style>
  <w:style w:type="paragraph" w:styleId="Altbilgi">
    <w:name w:val="footer"/>
    <w:basedOn w:val="Normal"/>
    <w:link w:val="AltbilgiChar"/>
    <w:uiPriority w:val="99"/>
    <w:unhideWhenUsed/>
    <w:rsid w:val="009719F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719F9"/>
  </w:style>
  <w:style w:type="paragraph" w:styleId="AltKonuBal">
    <w:name w:val="Subtitle"/>
    <w:basedOn w:val="Normal"/>
    <w:next w:val="Normal"/>
    <w:link w:val="AltKonuBalChar"/>
    <w:uiPriority w:val="11"/>
    <w:qFormat/>
    <w:rsid w:val="008920FD"/>
    <w:pPr>
      <w:numPr>
        <w:ilvl w:val="1"/>
      </w:numPr>
    </w:pPr>
    <w:rPr>
      <w:rFonts w:asciiTheme="majorHAnsi" w:eastAsiaTheme="majorEastAsia" w:hAnsiTheme="majorHAnsi" w:cstheme="majorBidi"/>
      <w:i/>
      <w:iCs/>
      <w:color w:val="4F81BD" w:themeColor="accent1"/>
      <w:spacing w:val="15"/>
      <w:sz w:val="24"/>
      <w:szCs w:val="24"/>
      <w:lang w:eastAsia="tr-TR"/>
    </w:rPr>
  </w:style>
  <w:style w:type="character" w:customStyle="1" w:styleId="AltKonuBalChar">
    <w:name w:val="Alt Konu Başlığı Char"/>
    <w:basedOn w:val="VarsaylanParagrafYazTipi"/>
    <w:link w:val="AltKonuBal"/>
    <w:uiPriority w:val="11"/>
    <w:rsid w:val="008920FD"/>
    <w:rPr>
      <w:rFonts w:asciiTheme="majorHAnsi" w:eastAsiaTheme="majorEastAsia" w:hAnsiTheme="majorHAnsi" w:cstheme="majorBidi"/>
      <w:i/>
      <w:iCs/>
      <w:color w:val="4F81BD" w:themeColor="accent1"/>
      <w:spacing w:val="15"/>
      <w:sz w:val="24"/>
      <w:szCs w:val="24"/>
      <w:lang w:eastAsia="tr-TR"/>
    </w:rPr>
  </w:style>
  <w:style w:type="character" w:customStyle="1" w:styleId="ls15">
    <w:name w:val="ls15"/>
    <w:rsid w:val="008920FD"/>
  </w:style>
  <w:style w:type="character" w:customStyle="1" w:styleId="ls53">
    <w:name w:val="ls53"/>
    <w:rsid w:val="008920FD"/>
  </w:style>
  <w:style w:type="character" w:customStyle="1" w:styleId="ls18">
    <w:name w:val="ls18"/>
    <w:rsid w:val="008920FD"/>
  </w:style>
  <w:style w:type="character" w:customStyle="1" w:styleId="lsc">
    <w:name w:val="lsc"/>
    <w:rsid w:val="008920FD"/>
  </w:style>
  <w:style w:type="character" w:styleId="SatrNumaras">
    <w:name w:val="line number"/>
    <w:basedOn w:val="VarsaylanParagrafYazTipi"/>
    <w:uiPriority w:val="99"/>
    <w:semiHidden/>
    <w:unhideWhenUsed/>
    <w:rsid w:val="00B072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895309">
      <w:bodyDiv w:val="1"/>
      <w:marLeft w:val="0"/>
      <w:marRight w:val="0"/>
      <w:marTop w:val="0"/>
      <w:marBottom w:val="0"/>
      <w:divBdr>
        <w:top w:val="none" w:sz="0" w:space="0" w:color="auto"/>
        <w:left w:val="none" w:sz="0" w:space="0" w:color="auto"/>
        <w:bottom w:val="none" w:sz="0" w:space="0" w:color="auto"/>
        <w:right w:val="none" w:sz="0" w:space="0" w:color="auto"/>
      </w:divBdr>
    </w:div>
    <w:div w:id="402029445">
      <w:bodyDiv w:val="1"/>
      <w:marLeft w:val="0"/>
      <w:marRight w:val="0"/>
      <w:marTop w:val="0"/>
      <w:marBottom w:val="0"/>
      <w:divBdr>
        <w:top w:val="none" w:sz="0" w:space="0" w:color="auto"/>
        <w:left w:val="none" w:sz="0" w:space="0" w:color="auto"/>
        <w:bottom w:val="none" w:sz="0" w:space="0" w:color="auto"/>
        <w:right w:val="none" w:sz="0" w:space="0" w:color="auto"/>
      </w:divBdr>
    </w:div>
    <w:div w:id="854999486">
      <w:bodyDiv w:val="1"/>
      <w:marLeft w:val="0"/>
      <w:marRight w:val="0"/>
      <w:marTop w:val="0"/>
      <w:marBottom w:val="0"/>
      <w:divBdr>
        <w:top w:val="none" w:sz="0" w:space="0" w:color="auto"/>
        <w:left w:val="none" w:sz="0" w:space="0" w:color="auto"/>
        <w:bottom w:val="none" w:sz="0" w:space="0" w:color="auto"/>
        <w:right w:val="none" w:sz="0" w:space="0" w:color="auto"/>
      </w:divBdr>
    </w:div>
    <w:div w:id="1582983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2</Pages>
  <Words>617</Words>
  <Characters>3521</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hayat</dc:creator>
  <cp:lastModifiedBy>hayat</cp:lastModifiedBy>
  <cp:revision>5</cp:revision>
  <dcterms:created xsi:type="dcterms:W3CDTF">2018-11-10T18:29:00Z</dcterms:created>
  <dcterms:modified xsi:type="dcterms:W3CDTF">2018-11-10T19:48:00Z</dcterms:modified>
</cp:coreProperties>
</file>